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30C55" w14:textId="5A9CBC72" w:rsidR="005966FC" w:rsidRDefault="00045767" w:rsidP="005966FC">
      <w:pPr>
        <w:pStyle w:val="Tittel"/>
      </w:pPr>
      <w:r>
        <w:t>Rollespill: dobl</w:t>
      </w:r>
      <w:r w:rsidR="00534FD8">
        <w:t>e</w:t>
      </w:r>
      <w:r>
        <w:t xml:space="preserve"> </w:t>
      </w:r>
      <w:r w:rsidR="00534FD8">
        <w:t>divisor og dividend</w:t>
      </w:r>
    </w:p>
    <w:p w14:paraId="12A74576" w14:textId="3BA9FD15" w:rsidR="00045767" w:rsidRDefault="00045767" w:rsidP="00045767">
      <w:pPr>
        <w:pStyle w:val="Overskrift1"/>
      </w:pPr>
      <w:r>
        <w:t>Undervisningssituasjon</w:t>
      </w:r>
    </w:p>
    <w:p w14:paraId="035EEBD8" w14:textId="20DC9219" w:rsidR="00045767" w:rsidRDefault="00045767" w:rsidP="00045767">
      <w:r>
        <w:t>Elevene på et 7. trinn arbeider med regnestrategier i divisjon og har fått følgende oppgave:</w:t>
      </w:r>
    </w:p>
    <w:p w14:paraId="48DD834D" w14:textId="54ABC6FB" w:rsidR="00045767" w:rsidRDefault="00045767" w:rsidP="00045767"/>
    <w:tbl>
      <w:tblPr>
        <w:tblStyle w:val="Tabellrutenett"/>
        <w:tblW w:w="0" w:type="auto"/>
        <w:tblInd w:w="0" w:type="dxa"/>
        <w:tblLook w:val="04A0" w:firstRow="1" w:lastRow="0" w:firstColumn="1" w:lastColumn="0" w:noHBand="0" w:noVBand="1"/>
      </w:tblPr>
      <w:tblGrid>
        <w:gridCol w:w="9016"/>
      </w:tblGrid>
      <w:tr w:rsidR="00045767" w14:paraId="2FE86216" w14:textId="77777777" w:rsidTr="00FA36FF">
        <w:tc>
          <w:tcPr>
            <w:tcW w:w="9016" w:type="dxa"/>
          </w:tcPr>
          <w:p w14:paraId="02698E37" w14:textId="77777777" w:rsidR="00045767" w:rsidRPr="00BA4801" w:rsidRDefault="00045767" w:rsidP="00FA36FF">
            <w:pPr>
              <w:jc w:val="both"/>
              <w:rPr>
                <w:rFonts w:eastAsiaTheme="minorEastAsia"/>
              </w:rPr>
            </w:pPr>
          </w:p>
          <w:p w14:paraId="26818210" w14:textId="77777777" w:rsidR="00045767" w:rsidRPr="002D5E8B" w:rsidRDefault="00045767" w:rsidP="00FA36FF">
            <w:pPr>
              <w:jc w:val="both"/>
              <w:rPr>
                <w:rFonts w:ascii="Cambria Math" w:hAnsi="Cambria Math" w:cstheme="minorHAnsi"/>
                <w:oMath/>
              </w:rPr>
            </w:pPr>
            <m:oMathPara>
              <m:oMath>
                <m:r>
                  <w:rPr>
                    <w:rFonts w:ascii="Cambria Math" w:hAnsi="Cambria Math" w:cstheme="minorHAnsi"/>
                  </w:rPr>
                  <m:t>40:5 =                    12:3 =                    25:5 =                        32:2 =</m:t>
                </m:r>
              </m:oMath>
            </m:oMathPara>
          </w:p>
          <w:p w14:paraId="51676E7D" w14:textId="77777777" w:rsidR="00045767" w:rsidRPr="002D5E8B" w:rsidRDefault="00045767" w:rsidP="00FA36FF">
            <w:pPr>
              <w:jc w:val="both"/>
              <w:rPr>
                <w:rFonts w:ascii="Cambria Math" w:hAnsi="Cambria Math" w:cstheme="minorHAnsi"/>
                <w:oMath/>
              </w:rPr>
            </w:pPr>
          </w:p>
          <w:p w14:paraId="0806979E" w14:textId="77777777" w:rsidR="00045767" w:rsidRPr="002D5E8B" w:rsidRDefault="00045767" w:rsidP="00FA36FF">
            <w:pPr>
              <w:jc w:val="both"/>
              <w:rPr>
                <w:rFonts w:ascii="Cambria Math" w:hAnsi="Cambria Math" w:cstheme="minorHAnsi"/>
                <w:oMath/>
              </w:rPr>
            </w:pPr>
            <m:oMathPara>
              <m:oMath>
                <m:r>
                  <w:rPr>
                    <w:rFonts w:ascii="Cambria Math" w:hAnsi="Cambria Math" w:cstheme="minorHAnsi"/>
                  </w:rPr>
                  <m:t>80:10 =                  24:6 =                    50:10 =                     64:4 =</m:t>
                </m:r>
              </m:oMath>
            </m:oMathPara>
          </w:p>
          <w:p w14:paraId="7FF33294" w14:textId="77777777" w:rsidR="00045767" w:rsidRDefault="00045767" w:rsidP="00FA36FF">
            <w:pPr>
              <w:spacing w:after="160" w:line="259" w:lineRule="auto"/>
            </w:pPr>
          </w:p>
        </w:tc>
      </w:tr>
      <w:tr w:rsidR="00045767" w14:paraId="5787B8DA" w14:textId="77777777" w:rsidTr="00FA36FF">
        <w:tc>
          <w:tcPr>
            <w:tcW w:w="9016" w:type="dxa"/>
          </w:tcPr>
          <w:p w14:paraId="0107A576" w14:textId="77777777" w:rsidR="00045767" w:rsidRPr="002D5E8B" w:rsidRDefault="00045767" w:rsidP="00FA36FF">
            <w:pPr>
              <w:rPr>
                <w:rFonts w:cstheme="minorHAnsi"/>
              </w:rPr>
            </w:pPr>
          </w:p>
          <w:p w14:paraId="1D634D93" w14:textId="77777777" w:rsidR="00045767" w:rsidRPr="002D5E8B" w:rsidRDefault="00045767" w:rsidP="00FA36FF">
            <w:pPr>
              <w:rPr>
                <w:rFonts w:cstheme="minorHAnsi"/>
              </w:rPr>
            </w:pPr>
            <w:r w:rsidRPr="002D5E8B">
              <w:rPr>
                <w:rFonts w:cstheme="minorHAnsi"/>
              </w:rPr>
              <w:t xml:space="preserve">Hva er likt, og hva er ulikt i regnestykkene? </w:t>
            </w:r>
          </w:p>
          <w:p w14:paraId="73AEDCBC" w14:textId="77777777" w:rsidR="00045767" w:rsidRDefault="00045767" w:rsidP="00FA36FF">
            <w:pPr>
              <w:spacing w:after="160" w:line="259" w:lineRule="auto"/>
            </w:pPr>
          </w:p>
          <w:p w14:paraId="78D326E3" w14:textId="54EF196A" w:rsidR="00396DD7" w:rsidRDefault="00396DD7" w:rsidP="00FA36FF">
            <w:pPr>
              <w:spacing w:after="160" w:line="259" w:lineRule="auto"/>
            </w:pPr>
          </w:p>
        </w:tc>
      </w:tr>
      <w:tr w:rsidR="00045767" w14:paraId="23EA76DC" w14:textId="77777777" w:rsidTr="00FA36FF">
        <w:tc>
          <w:tcPr>
            <w:tcW w:w="9016" w:type="dxa"/>
          </w:tcPr>
          <w:p w14:paraId="0CCB7876" w14:textId="77777777" w:rsidR="00045767" w:rsidRPr="002D5E8B" w:rsidRDefault="00045767" w:rsidP="00FA36FF">
            <w:pPr>
              <w:rPr>
                <w:rFonts w:cstheme="minorHAnsi"/>
              </w:rPr>
            </w:pPr>
            <w:r w:rsidRPr="002D5E8B">
              <w:rPr>
                <w:rFonts w:cstheme="minorHAnsi"/>
              </w:rPr>
              <w:t>Lag flere slike par av regnestykker:</w:t>
            </w:r>
          </w:p>
          <w:p w14:paraId="74D9049B" w14:textId="77777777" w:rsidR="00045767" w:rsidRPr="007F7B1F" w:rsidRDefault="00045767" w:rsidP="00FA36FF">
            <w:pPr>
              <w:rPr>
                <w:rFonts w:eastAsiaTheme="minorEastAsia" w:cstheme="minorHAnsi"/>
              </w:rPr>
            </w:pPr>
          </w:p>
          <w:p w14:paraId="4492A1EC" w14:textId="77777777" w:rsidR="00045767" w:rsidRPr="002D5E8B" w:rsidRDefault="00045767" w:rsidP="00FA36FF">
            <w:pPr>
              <w:rPr>
                <w:rFonts w:ascii="Cambria Math" w:hAnsi="Cambria Math" w:cstheme="minorHAnsi"/>
                <w:oMath/>
              </w:rPr>
            </w:pPr>
            <m:oMathPara>
              <m:oMath>
                <m:r>
                  <w:rPr>
                    <w:rFonts w:ascii="Cambria Math" w:hAnsi="Cambria Math" w:cstheme="minorHAnsi"/>
                  </w:rPr>
                  <m:t xml:space="preserve"> ___ : ___=____              ___ : ___=____              ___ : ___=____ </m:t>
                </m:r>
              </m:oMath>
            </m:oMathPara>
          </w:p>
          <w:p w14:paraId="485ABF10" w14:textId="77777777" w:rsidR="00045767" w:rsidRPr="007F7B1F" w:rsidRDefault="00045767" w:rsidP="00FA36FF">
            <w:pPr>
              <w:rPr>
                <w:rFonts w:eastAsiaTheme="minorEastAsia" w:cstheme="minorHAnsi"/>
              </w:rPr>
            </w:pPr>
          </w:p>
          <w:p w14:paraId="5C60AAF8" w14:textId="77777777" w:rsidR="00045767" w:rsidRPr="007F7B1F" w:rsidRDefault="00045767" w:rsidP="00FA36FF">
            <w:pPr>
              <w:rPr>
                <w:rFonts w:eastAsiaTheme="minorEastAsia" w:cstheme="minorHAnsi"/>
              </w:rPr>
            </w:pPr>
            <m:oMathPara>
              <m:oMath>
                <m:r>
                  <w:rPr>
                    <w:rFonts w:ascii="Cambria Math" w:hAnsi="Cambria Math" w:cstheme="minorHAnsi"/>
                  </w:rPr>
                  <m:t xml:space="preserve"> ___ : ___=____              ___ : ___=____              ___ : ___=____</m:t>
                </m:r>
              </m:oMath>
            </m:oMathPara>
          </w:p>
          <w:p w14:paraId="038BC3FD" w14:textId="77777777" w:rsidR="00045767" w:rsidRDefault="00045767" w:rsidP="00FA36FF">
            <w:pPr>
              <w:spacing w:after="160" w:line="259" w:lineRule="auto"/>
            </w:pPr>
          </w:p>
        </w:tc>
      </w:tr>
      <w:tr w:rsidR="00045767" w14:paraId="0A41286E" w14:textId="77777777" w:rsidTr="00FA36FF">
        <w:tc>
          <w:tcPr>
            <w:tcW w:w="9016" w:type="dxa"/>
          </w:tcPr>
          <w:p w14:paraId="74DEA75E" w14:textId="533A029C" w:rsidR="00045767" w:rsidRPr="002D5E8B" w:rsidRDefault="00045767" w:rsidP="00FA36FF">
            <w:pPr>
              <w:rPr>
                <w:rFonts w:cstheme="minorHAnsi"/>
              </w:rPr>
            </w:pPr>
            <w:r w:rsidRPr="002D5E8B">
              <w:rPr>
                <w:rFonts w:cstheme="minorHAnsi"/>
              </w:rPr>
              <w:t xml:space="preserve">Hvis vi dobler både dividend og divisor i for eksempel regnestykket </w:t>
            </w:r>
            <m:oMath>
              <m:r>
                <w:rPr>
                  <w:rFonts w:ascii="Cambria Math" w:hAnsi="Cambria Math" w:cstheme="minorHAnsi"/>
                </w:rPr>
                <m:t>18:3</m:t>
              </m:r>
            </m:oMath>
            <w:r w:rsidRPr="002D5E8B">
              <w:rPr>
                <w:rFonts w:cstheme="minorHAnsi"/>
              </w:rPr>
              <w:t>, vil det nye regnestykket ha samme svar som 1</w:t>
            </w:r>
            <m:oMath>
              <m:r>
                <w:rPr>
                  <w:rFonts w:ascii="Cambria Math" w:hAnsi="Cambria Math" w:cstheme="minorHAnsi"/>
                </w:rPr>
                <m:t>8:3</m:t>
              </m:r>
            </m:oMath>
            <w:r w:rsidRPr="002D5E8B">
              <w:rPr>
                <w:rFonts w:cstheme="minorHAnsi"/>
              </w:rPr>
              <w:t xml:space="preserve">. Hvorfor blir det slik? </w:t>
            </w:r>
            <w:r w:rsidR="00396DD7">
              <w:rPr>
                <w:rFonts w:cstheme="minorHAnsi"/>
              </w:rPr>
              <w:t>Vil det alltid være sånn?</w:t>
            </w:r>
          </w:p>
          <w:p w14:paraId="1CC7AC00" w14:textId="06CC4237" w:rsidR="00045767" w:rsidRDefault="00045767" w:rsidP="00FA36FF">
            <w:pPr>
              <w:rPr>
                <w:rFonts w:cstheme="minorHAnsi"/>
              </w:rPr>
            </w:pPr>
          </w:p>
          <w:p w14:paraId="6514ED8D" w14:textId="6EEA358D" w:rsidR="00F05FFF" w:rsidRDefault="00F05FFF" w:rsidP="00FA36FF">
            <w:pPr>
              <w:rPr>
                <w:rFonts w:cstheme="minorHAnsi"/>
              </w:rPr>
            </w:pPr>
          </w:p>
          <w:p w14:paraId="2A1561AD" w14:textId="115102A4" w:rsidR="00F05FFF" w:rsidRDefault="00F05FFF" w:rsidP="00FA36FF">
            <w:pPr>
              <w:rPr>
                <w:rFonts w:cstheme="minorHAnsi"/>
              </w:rPr>
            </w:pPr>
          </w:p>
          <w:p w14:paraId="6BDF0A6B" w14:textId="77777777" w:rsidR="00F05FFF" w:rsidRPr="002D5E8B" w:rsidRDefault="00F05FFF" w:rsidP="00FA36FF">
            <w:pPr>
              <w:rPr>
                <w:rFonts w:cstheme="minorHAnsi"/>
              </w:rPr>
            </w:pPr>
          </w:p>
          <w:p w14:paraId="01C2E776" w14:textId="77777777" w:rsidR="00045767" w:rsidRDefault="00045767" w:rsidP="00FA36FF">
            <w:pPr>
              <w:spacing w:after="160" w:line="259" w:lineRule="auto"/>
            </w:pPr>
          </w:p>
          <w:p w14:paraId="195E6255" w14:textId="77777777" w:rsidR="00396DD7" w:rsidRDefault="00396DD7" w:rsidP="00FA36FF">
            <w:pPr>
              <w:spacing w:after="160" w:line="259" w:lineRule="auto"/>
            </w:pPr>
          </w:p>
          <w:p w14:paraId="064B1A6B" w14:textId="2D365B6E" w:rsidR="00396DD7" w:rsidRDefault="00396DD7" w:rsidP="00FA36FF">
            <w:pPr>
              <w:spacing w:after="160" w:line="259" w:lineRule="auto"/>
            </w:pPr>
          </w:p>
        </w:tc>
      </w:tr>
    </w:tbl>
    <w:p w14:paraId="5CFD7475" w14:textId="179A1B28" w:rsidR="00045767" w:rsidRDefault="00045767" w:rsidP="00045767"/>
    <w:p w14:paraId="0E1078B1" w14:textId="035F0240" w:rsidR="00F05FFF" w:rsidRDefault="00045767" w:rsidP="00045767">
      <w:r>
        <w:t>Elevene jobber i par. Nedenfor er det besvarelser fra fire av parene:</w:t>
      </w:r>
    </w:p>
    <w:p w14:paraId="6EE5F3F0" w14:textId="77777777" w:rsidR="00F05FFF" w:rsidRDefault="00F05FFF">
      <w:pPr>
        <w:spacing w:after="160" w:line="259" w:lineRule="auto"/>
      </w:pPr>
      <w:r>
        <w:br w:type="page"/>
      </w:r>
    </w:p>
    <w:p w14:paraId="6BC5ECB7" w14:textId="04544E8D" w:rsidR="00036626" w:rsidRPr="00381926" w:rsidRDefault="00036626" w:rsidP="00036626">
      <w:pPr>
        <w:pStyle w:val="Overskrift1"/>
      </w:pPr>
      <w:r>
        <w:lastRenderedPageBreak/>
        <w:t>Kari og Leah</w:t>
      </w:r>
    </w:p>
    <w:tbl>
      <w:tblPr>
        <w:tblStyle w:val="Tabellrutenett"/>
        <w:tblW w:w="0" w:type="auto"/>
        <w:tblInd w:w="0" w:type="dxa"/>
        <w:tblLook w:val="04A0" w:firstRow="1" w:lastRow="0" w:firstColumn="1" w:lastColumn="0" w:noHBand="0" w:noVBand="1"/>
      </w:tblPr>
      <w:tblGrid>
        <w:gridCol w:w="9016"/>
      </w:tblGrid>
      <w:tr w:rsidR="00036626" w14:paraId="40536183" w14:textId="77777777" w:rsidTr="00E84617">
        <w:tc>
          <w:tcPr>
            <w:tcW w:w="9016" w:type="dxa"/>
          </w:tcPr>
          <w:p w14:paraId="23170671" w14:textId="77777777" w:rsidR="00036626" w:rsidRPr="00BA4801" w:rsidRDefault="00036626" w:rsidP="00E84617">
            <w:pPr>
              <w:jc w:val="both"/>
              <w:rPr>
                <w:rFonts w:eastAsiaTheme="minorEastAsia"/>
              </w:rPr>
            </w:pPr>
          </w:p>
          <w:p w14:paraId="455EEE7F" w14:textId="77777777" w:rsidR="00036626" w:rsidRPr="002D5E8B" w:rsidRDefault="00036626" w:rsidP="00E84617">
            <w:pPr>
              <w:jc w:val="both"/>
              <w:rPr>
                <w:rFonts w:ascii="Cambria Math" w:hAnsi="Cambria Math" w:cstheme="minorHAnsi"/>
                <w:oMath/>
              </w:rPr>
            </w:pPr>
            <m:oMathPara>
              <m:oMath>
                <m:r>
                  <w:rPr>
                    <w:rFonts w:ascii="Cambria Math" w:hAnsi="Cambria Math" w:cstheme="minorHAnsi"/>
                  </w:rPr>
                  <m:t>40:5 =8                 12:3 =4                 25:5 =5                     32:2 =16</m:t>
                </m:r>
              </m:oMath>
            </m:oMathPara>
          </w:p>
          <w:p w14:paraId="65F068FC" w14:textId="77777777" w:rsidR="00036626" w:rsidRPr="002D5E8B" w:rsidRDefault="00036626" w:rsidP="00E84617">
            <w:pPr>
              <w:jc w:val="both"/>
              <w:rPr>
                <w:rFonts w:ascii="Cambria Math" w:hAnsi="Cambria Math" w:cstheme="minorHAnsi"/>
                <w:oMath/>
              </w:rPr>
            </w:pPr>
          </w:p>
          <w:p w14:paraId="466556FE" w14:textId="77777777" w:rsidR="00045767" w:rsidRPr="00045767" w:rsidRDefault="00036626" w:rsidP="00045767">
            <w:pPr>
              <w:jc w:val="both"/>
              <w:rPr>
                <w:rFonts w:eastAsiaTheme="minorEastAsia"/>
              </w:rPr>
            </w:pPr>
            <m:oMathPara>
              <m:oMath>
                <m:r>
                  <w:rPr>
                    <w:rFonts w:ascii="Cambria Math" w:hAnsi="Cambria Math" w:cstheme="minorHAnsi"/>
                  </w:rPr>
                  <m:t>80:10 =8               24:6 =4                 50:10 =5                 64:4 =16</m:t>
                </m:r>
              </m:oMath>
            </m:oMathPara>
          </w:p>
          <w:p w14:paraId="1E731759" w14:textId="72D3E782" w:rsidR="00045767" w:rsidRPr="00045767" w:rsidRDefault="00045767" w:rsidP="00045767">
            <w:pPr>
              <w:jc w:val="both"/>
              <w:rPr>
                <w:rFonts w:eastAsiaTheme="minorEastAsia"/>
                <w:sz w:val="14"/>
                <w:szCs w:val="14"/>
              </w:rPr>
            </w:pPr>
          </w:p>
        </w:tc>
      </w:tr>
      <w:tr w:rsidR="00036626" w14:paraId="61DCE99C" w14:textId="77777777" w:rsidTr="00E84617">
        <w:tc>
          <w:tcPr>
            <w:tcW w:w="9016" w:type="dxa"/>
          </w:tcPr>
          <w:p w14:paraId="780F22B8" w14:textId="3096B1FB" w:rsidR="00036626" w:rsidRDefault="00036626" w:rsidP="00E84617">
            <w:pPr>
              <w:rPr>
                <w:rFonts w:cstheme="minorHAnsi"/>
              </w:rPr>
            </w:pPr>
            <w:r w:rsidRPr="002D5E8B">
              <w:rPr>
                <w:rFonts w:cstheme="minorHAnsi"/>
              </w:rPr>
              <w:t xml:space="preserve">Hva er likt, og hva er ulikt i regnestykkene? </w:t>
            </w:r>
          </w:p>
          <w:p w14:paraId="2036C141" w14:textId="77777777" w:rsidR="006F2877" w:rsidRDefault="006F2877" w:rsidP="00E84617">
            <w:pPr>
              <w:rPr>
                <w:rFonts w:cstheme="minorHAnsi"/>
              </w:rPr>
            </w:pPr>
          </w:p>
          <w:p w14:paraId="48F090CE" w14:textId="77777777" w:rsidR="00036626" w:rsidRDefault="00036626" w:rsidP="00036626">
            <w:pPr>
              <w:jc w:val="center"/>
              <w:rPr>
                <w:rFonts w:ascii="Aharoni" w:hAnsi="Aharoni" w:cs="Aharoni"/>
              </w:rPr>
            </w:pPr>
            <w:r w:rsidRPr="00036626">
              <w:rPr>
                <w:rFonts w:ascii="Aharoni" w:hAnsi="Aharoni" w:cs="Aharoni" w:hint="cs"/>
              </w:rPr>
              <w:t>Tallene er ulike. Svarene er like. De er doblet og så har de samme svar</w:t>
            </w:r>
          </w:p>
          <w:p w14:paraId="4AB6CCD5" w14:textId="029C803F" w:rsidR="00036626" w:rsidRPr="00036626" w:rsidRDefault="00036626" w:rsidP="00036626">
            <w:pPr>
              <w:jc w:val="center"/>
              <w:rPr>
                <w:rFonts w:ascii="Aharoni" w:hAnsi="Aharoni" w:cs="Aharoni"/>
              </w:rPr>
            </w:pPr>
          </w:p>
        </w:tc>
      </w:tr>
      <w:tr w:rsidR="00036626" w14:paraId="7F7DE60D" w14:textId="77777777" w:rsidTr="00E84617">
        <w:tc>
          <w:tcPr>
            <w:tcW w:w="9016" w:type="dxa"/>
          </w:tcPr>
          <w:p w14:paraId="72FAE487" w14:textId="77777777" w:rsidR="00036626" w:rsidRPr="002D5E8B" w:rsidRDefault="00036626" w:rsidP="00E84617">
            <w:pPr>
              <w:rPr>
                <w:rFonts w:cstheme="minorHAnsi"/>
              </w:rPr>
            </w:pPr>
            <w:r w:rsidRPr="002D5E8B">
              <w:rPr>
                <w:rFonts w:cstheme="minorHAnsi"/>
              </w:rPr>
              <w:t>Lag flere slike par av regnestykker:</w:t>
            </w:r>
          </w:p>
          <w:p w14:paraId="1E1E0D99" w14:textId="77777777" w:rsidR="00036626" w:rsidRPr="002D5E8B" w:rsidRDefault="00036626" w:rsidP="00E84617">
            <w:pPr>
              <w:rPr>
                <w:rFonts w:cstheme="minorHAnsi"/>
              </w:rPr>
            </w:pPr>
          </w:p>
          <w:p w14:paraId="01FC787C" w14:textId="19565A13" w:rsidR="00036626" w:rsidRPr="005339B6" w:rsidRDefault="00036626" w:rsidP="00E84617">
            <w:pPr>
              <w:rPr>
                <w:rFonts w:eastAsiaTheme="minorEastAsia" w:cstheme="minorHAnsi"/>
              </w:rPr>
            </w:pPr>
            <m:oMathPara>
              <m:oMath>
                <m:r>
                  <w:rPr>
                    <w:rFonts w:ascii="Cambria Math" w:hAnsi="Cambria Math" w:cstheme="minorHAnsi"/>
                  </w:rPr>
                  <m:t>20:10=2                          10:2=5                          35:7=5</m:t>
                </m:r>
              </m:oMath>
            </m:oMathPara>
          </w:p>
          <w:p w14:paraId="4DA6CE9D" w14:textId="77777777" w:rsidR="00036626" w:rsidRPr="002D5E8B" w:rsidRDefault="00036626" w:rsidP="00E84617">
            <w:pPr>
              <w:rPr>
                <w:rFonts w:ascii="Cambria Math" w:hAnsi="Cambria Math" w:cstheme="minorHAnsi"/>
                <w:oMath/>
              </w:rPr>
            </w:pPr>
          </w:p>
          <w:p w14:paraId="7DD995A0" w14:textId="77777777" w:rsidR="00036626" w:rsidRPr="006F2877" w:rsidRDefault="00036626" w:rsidP="00036626">
            <w:pPr>
              <w:rPr>
                <w:rFonts w:eastAsiaTheme="minorEastAsia"/>
              </w:rPr>
            </w:pPr>
            <m:oMathPara>
              <m:oMath>
                <m:r>
                  <w:rPr>
                    <w:rFonts w:ascii="Cambria Math" w:hAnsi="Cambria Math" w:cstheme="minorHAnsi"/>
                  </w:rPr>
                  <m:t>40:20=2                         20:4=5                         70:14=5</m:t>
                </m:r>
              </m:oMath>
            </m:oMathPara>
          </w:p>
          <w:p w14:paraId="2FDAFF38" w14:textId="6FA090A2" w:rsidR="006F2877" w:rsidRDefault="006F2877" w:rsidP="00036626"/>
        </w:tc>
      </w:tr>
      <w:tr w:rsidR="00036626" w14:paraId="38793EA3" w14:textId="77777777" w:rsidTr="00E84617">
        <w:tc>
          <w:tcPr>
            <w:tcW w:w="9016" w:type="dxa"/>
          </w:tcPr>
          <w:p w14:paraId="1BEF7158" w14:textId="29528168" w:rsidR="00036626" w:rsidRDefault="00036626" w:rsidP="00E84617">
            <w:pPr>
              <w:rPr>
                <w:rFonts w:cstheme="minorHAnsi"/>
              </w:rPr>
            </w:pPr>
            <w:r w:rsidRPr="002D5E8B">
              <w:rPr>
                <w:rFonts w:cstheme="minorHAnsi"/>
              </w:rPr>
              <w:t xml:space="preserve">Hvis vi dobler både dividend og divisor i for eksempel regnestykket </w:t>
            </w:r>
            <m:oMath>
              <m:r>
                <w:rPr>
                  <w:rFonts w:ascii="Cambria Math" w:hAnsi="Cambria Math" w:cstheme="minorHAnsi"/>
                </w:rPr>
                <m:t>18:3</m:t>
              </m:r>
            </m:oMath>
            <w:r w:rsidRPr="002D5E8B">
              <w:rPr>
                <w:rFonts w:cstheme="minorHAnsi"/>
              </w:rPr>
              <w:t>, vil det nye regnestykket ha samme svar som 1</w:t>
            </w:r>
            <m:oMath>
              <m:r>
                <w:rPr>
                  <w:rFonts w:ascii="Cambria Math" w:hAnsi="Cambria Math" w:cstheme="minorHAnsi"/>
                </w:rPr>
                <m:t>8:3</m:t>
              </m:r>
            </m:oMath>
            <w:r w:rsidRPr="002D5E8B">
              <w:rPr>
                <w:rFonts w:cstheme="minorHAnsi"/>
              </w:rPr>
              <w:t xml:space="preserve">. Hvorfor blir det slik? </w:t>
            </w:r>
            <w:r w:rsidR="00396DD7">
              <w:rPr>
                <w:rFonts w:cstheme="minorHAnsi"/>
              </w:rPr>
              <w:t>Vil det alltid være sånn?</w:t>
            </w:r>
          </w:p>
          <w:p w14:paraId="30767D60" w14:textId="77777777" w:rsidR="00036626" w:rsidRPr="002D5E8B" w:rsidRDefault="00036626" w:rsidP="00E84617">
            <w:pPr>
              <w:rPr>
                <w:rFonts w:cstheme="minorHAnsi"/>
              </w:rPr>
            </w:pPr>
          </w:p>
          <w:p w14:paraId="4ED50797" w14:textId="13D5B103" w:rsidR="00036626" w:rsidRDefault="00036626" w:rsidP="00036626">
            <w:pPr>
              <w:ind w:left="708"/>
              <w:rPr>
                <w:rFonts w:eastAsiaTheme="minorEastAsia" w:cstheme="minorHAnsi"/>
                <w:sz w:val="28"/>
                <w:szCs w:val="28"/>
              </w:rPr>
            </w:pPr>
            <m:oMath>
              <m:r>
                <w:rPr>
                  <w:rFonts w:ascii="Cambria Math" w:hAnsi="Cambria Math" w:cstheme="minorHAnsi"/>
                  <w:sz w:val="28"/>
                  <w:szCs w:val="28"/>
                </w:rPr>
                <m:t>18 :3=6</m:t>
              </m:r>
            </m:oMath>
            <w:r w:rsidRPr="002D5E8B">
              <w:rPr>
                <w:rFonts w:eastAsiaTheme="minorEastAsia" w:cstheme="minorHAnsi"/>
                <w:sz w:val="28"/>
                <w:szCs w:val="28"/>
              </w:rPr>
              <w:t xml:space="preserve">  og </w:t>
            </w:r>
            <m:oMath>
              <m:r>
                <w:rPr>
                  <w:rFonts w:ascii="Cambria Math" w:eastAsiaTheme="minorEastAsia" w:hAnsi="Cambria Math" w:cstheme="minorHAnsi"/>
                  <w:sz w:val="28"/>
                  <w:szCs w:val="28"/>
                </w:rPr>
                <m:t>36 :6=6</m:t>
              </m:r>
            </m:oMath>
          </w:p>
          <w:p w14:paraId="23F2B1AB" w14:textId="77777777" w:rsidR="006F2877" w:rsidRPr="002D5E8B" w:rsidRDefault="006F2877" w:rsidP="00036626">
            <w:pPr>
              <w:ind w:left="708"/>
              <w:rPr>
                <w:rFonts w:eastAsiaTheme="minorEastAsia" w:cstheme="minorHAnsi"/>
                <w:sz w:val="28"/>
                <w:szCs w:val="28"/>
              </w:rPr>
            </w:pPr>
          </w:p>
          <w:p w14:paraId="1469A105" w14:textId="77777777" w:rsidR="00036626" w:rsidRDefault="00036626" w:rsidP="00036626">
            <w:pPr>
              <w:rPr>
                <w:rFonts w:ascii="Aharoni" w:hAnsi="Aharoni" w:cs="Aharoni"/>
              </w:rPr>
            </w:pPr>
            <w:r w:rsidRPr="00036626">
              <w:rPr>
                <w:rFonts w:ascii="Aharoni" w:hAnsi="Aharoni" w:cs="Aharoni" w:hint="cs"/>
              </w:rPr>
              <w:t>Det er fordi begge tallene er doblet. Da blir det det samme når du deler det.</w:t>
            </w:r>
          </w:p>
          <w:p w14:paraId="1E3027F2" w14:textId="1F4E2838" w:rsidR="006F2877" w:rsidRPr="00036626" w:rsidRDefault="006F2877" w:rsidP="00036626">
            <w:pPr>
              <w:rPr>
                <w:rFonts w:ascii="Aharoni" w:hAnsi="Aharoni" w:cs="Aharoni"/>
              </w:rPr>
            </w:pPr>
          </w:p>
        </w:tc>
      </w:tr>
    </w:tbl>
    <w:p w14:paraId="7BBC32E1" w14:textId="77777777" w:rsidR="00F05FFF" w:rsidRDefault="00F05FFF" w:rsidP="00F05FFF">
      <w:pPr>
        <w:pStyle w:val="Overskrift1"/>
      </w:pPr>
      <w:r>
        <w:t xml:space="preserve">Michael og </w:t>
      </w:r>
      <w:proofErr w:type="spellStart"/>
      <w:r>
        <w:t>Saya</w:t>
      </w:r>
      <w:proofErr w:type="spellEnd"/>
    </w:p>
    <w:tbl>
      <w:tblPr>
        <w:tblStyle w:val="Tabellrutenett"/>
        <w:tblW w:w="0" w:type="auto"/>
        <w:tblInd w:w="0" w:type="dxa"/>
        <w:tblLook w:val="04A0" w:firstRow="1" w:lastRow="0" w:firstColumn="1" w:lastColumn="0" w:noHBand="0" w:noVBand="1"/>
      </w:tblPr>
      <w:tblGrid>
        <w:gridCol w:w="9016"/>
      </w:tblGrid>
      <w:tr w:rsidR="00F05FFF" w14:paraId="350A7920" w14:textId="77777777" w:rsidTr="00BB262C">
        <w:tc>
          <w:tcPr>
            <w:tcW w:w="9016" w:type="dxa"/>
          </w:tcPr>
          <w:p w14:paraId="7DF8DFFD" w14:textId="77777777" w:rsidR="00F05FFF" w:rsidRPr="00BA4801" w:rsidRDefault="00F05FFF" w:rsidP="00BB262C">
            <w:pPr>
              <w:jc w:val="both"/>
              <w:rPr>
                <w:rFonts w:eastAsiaTheme="minorEastAsia"/>
              </w:rPr>
            </w:pPr>
          </w:p>
          <w:p w14:paraId="4FB5EFA9" w14:textId="77777777" w:rsidR="00F05FFF" w:rsidRPr="002D5E8B" w:rsidRDefault="00F05FFF" w:rsidP="00BB262C">
            <w:pPr>
              <w:jc w:val="both"/>
              <w:rPr>
                <w:rFonts w:ascii="Cambria Math" w:hAnsi="Cambria Math" w:cstheme="minorHAnsi"/>
                <w:oMath/>
              </w:rPr>
            </w:pPr>
            <m:oMathPara>
              <m:oMath>
                <m:r>
                  <w:rPr>
                    <w:rFonts w:ascii="Cambria Math" w:hAnsi="Cambria Math" w:cstheme="minorHAnsi"/>
                  </w:rPr>
                  <m:t>40:5 =8                 12:3 =4                 25:5 =5                     32:2 =16</m:t>
                </m:r>
              </m:oMath>
            </m:oMathPara>
          </w:p>
          <w:p w14:paraId="11B7FEE3" w14:textId="77777777" w:rsidR="00F05FFF" w:rsidRPr="002D5E8B" w:rsidRDefault="00F05FFF" w:rsidP="00BB262C">
            <w:pPr>
              <w:jc w:val="both"/>
              <w:rPr>
                <w:rFonts w:ascii="Cambria Math" w:hAnsi="Cambria Math" w:cstheme="minorHAnsi"/>
                <w:oMath/>
              </w:rPr>
            </w:pPr>
          </w:p>
          <w:p w14:paraId="5ABA11CC" w14:textId="77777777" w:rsidR="00F05FFF" w:rsidRPr="002D5E8B" w:rsidRDefault="00F05FFF" w:rsidP="00BB262C">
            <w:pPr>
              <w:jc w:val="both"/>
              <w:rPr>
                <w:rFonts w:ascii="Cambria Math" w:hAnsi="Cambria Math" w:cstheme="minorHAnsi"/>
                <w:oMath/>
              </w:rPr>
            </w:pPr>
            <m:oMathPara>
              <m:oMath>
                <m:r>
                  <w:rPr>
                    <w:rFonts w:ascii="Cambria Math" w:hAnsi="Cambria Math" w:cstheme="minorHAnsi"/>
                  </w:rPr>
                  <m:t>80:10 =8               24:6 =4                 50:10 =5                 64:4 =16</m:t>
                </m:r>
              </m:oMath>
            </m:oMathPara>
          </w:p>
          <w:p w14:paraId="2F4995F4" w14:textId="77777777" w:rsidR="00F05FFF" w:rsidRDefault="00F05FFF" w:rsidP="00BB262C">
            <w:pPr>
              <w:spacing w:after="160" w:line="259" w:lineRule="auto"/>
            </w:pPr>
          </w:p>
        </w:tc>
      </w:tr>
      <w:tr w:rsidR="00F05FFF" w14:paraId="09008DB7" w14:textId="77777777" w:rsidTr="00BB262C">
        <w:tc>
          <w:tcPr>
            <w:tcW w:w="9016" w:type="dxa"/>
          </w:tcPr>
          <w:p w14:paraId="6DD57F0A" w14:textId="77777777" w:rsidR="00F05FFF" w:rsidRDefault="00F05FFF" w:rsidP="00BB262C">
            <w:pPr>
              <w:rPr>
                <w:rFonts w:cstheme="minorHAnsi"/>
              </w:rPr>
            </w:pPr>
            <w:r w:rsidRPr="002D5E8B">
              <w:rPr>
                <w:rFonts w:cstheme="minorHAnsi"/>
              </w:rPr>
              <w:t xml:space="preserve">Hva er likt, og hva er ulikt i regnestykkene? </w:t>
            </w:r>
          </w:p>
          <w:p w14:paraId="3277883D" w14:textId="77777777" w:rsidR="00F05FFF" w:rsidRPr="0027711D" w:rsidRDefault="00F05FFF" w:rsidP="00BB262C">
            <w:pPr>
              <w:jc w:val="center"/>
              <w:rPr>
                <w:rFonts w:ascii="Arial" w:hAnsi="Arial" w:cs="Arial"/>
                <w:sz w:val="28"/>
                <w:szCs w:val="28"/>
                <w:u w:val="single"/>
              </w:rPr>
            </w:pPr>
            <w:r w:rsidRPr="0027711D">
              <w:rPr>
                <w:rFonts w:ascii="Arial" w:hAnsi="Arial" w:cs="Arial"/>
                <w:sz w:val="28"/>
                <w:szCs w:val="28"/>
              </w:rPr>
              <w:t xml:space="preserve">Begge tallene er doblet i regnestykket under. De har de </w:t>
            </w:r>
            <w:r w:rsidRPr="0027711D">
              <w:rPr>
                <w:rFonts w:ascii="Arial" w:hAnsi="Arial" w:cs="Arial"/>
                <w:sz w:val="28"/>
                <w:szCs w:val="28"/>
                <w:u w:val="single"/>
              </w:rPr>
              <w:t>samme svar</w:t>
            </w:r>
          </w:p>
          <w:p w14:paraId="2EB24B53" w14:textId="77777777" w:rsidR="00F05FFF" w:rsidRPr="00036626" w:rsidRDefault="00F05FFF" w:rsidP="00BB262C">
            <w:pPr>
              <w:jc w:val="center"/>
              <w:rPr>
                <w:rFonts w:ascii="Aharoni" w:hAnsi="Aharoni" w:cs="Aharoni"/>
              </w:rPr>
            </w:pPr>
          </w:p>
        </w:tc>
      </w:tr>
      <w:tr w:rsidR="00F05FFF" w14:paraId="671D5A66" w14:textId="77777777" w:rsidTr="00BB262C">
        <w:tc>
          <w:tcPr>
            <w:tcW w:w="9016" w:type="dxa"/>
          </w:tcPr>
          <w:p w14:paraId="754961CB" w14:textId="77777777" w:rsidR="00F05FFF" w:rsidRPr="002D5E8B" w:rsidRDefault="00F05FFF" w:rsidP="00BB262C">
            <w:pPr>
              <w:rPr>
                <w:rFonts w:cstheme="minorHAnsi"/>
              </w:rPr>
            </w:pPr>
            <w:r w:rsidRPr="002D5E8B">
              <w:rPr>
                <w:rFonts w:cstheme="minorHAnsi"/>
              </w:rPr>
              <w:t>Lag flere slike par av regnestykker:</w:t>
            </w:r>
          </w:p>
          <w:p w14:paraId="1B39B16B" w14:textId="77777777" w:rsidR="00F05FFF" w:rsidRPr="002D5E8B" w:rsidRDefault="00F05FFF" w:rsidP="00BB262C">
            <w:pPr>
              <w:rPr>
                <w:rFonts w:cstheme="minorHAnsi"/>
              </w:rPr>
            </w:pPr>
          </w:p>
          <w:p w14:paraId="0F581557" w14:textId="77777777" w:rsidR="00F05FFF" w:rsidRPr="005339B6" w:rsidRDefault="00F05FFF" w:rsidP="00BB262C">
            <w:pPr>
              <w:rPr>
                <w:rFonts w:eastAsiaTheme="minorEastAsia" w:cstheme="minorHAnsi"/>
              </w:rPr>
            </w:pPr>
            <m:oMathPara>
              <m:oMath>
                <m:r>
                  <w:rPr>
                    <w:rFonts w:ascii="Cambria Math" w:hAnsi="Cambria Math" w:cstheme="minorHAnsi"/>
                  </w:rPr>
                  <m:t>20:4=5                          18:2=9                          30:3=10</m:t>
                </m:r>
              </m:oMath>
            </m:oMathPara>
          </w:p>
          <w:p w14:paraId="41375850" w14:textId="77777777" w:rsidR="00F05FFF" w:rsidRPr="002D5E8B" w:rsidRDefault="00F05FFF" w:rsidP="00BB262C">
            <w:pPr>
              <w:rPr>
                <w:rFonts w:ascii="Cambria Math" w:hAnsi="Cambria Math" w:cstheme="minorHAnsi"/>
                <w:oMath/>
              </w:rPr>
            </w:pPr>
          </w:p>
          <w:p w14:paraId="0343C743" w14:textId="77777777" w:rsidR="00F05FFF" w:rsidRPr="0027711D" w:rsidRDefault="00F05FFF" w:rsidP="00BB262C">
            <w:pPr>
              <w:rPr>
                <w:rFonts w:eastAsiaTheme="minorEastAsia"/>
              </w:rPr>
            </w:pPr>
            <m:oMathPara>
              <m:oMath>
                <m:r>
                  <w:rPr>
                    <w:rFonts w:ascii="Cambria Math" w:hAnsi="Cambria Math" w:cstheme="minorHAnsi"/>
                  </w:rPr>
                  <m:t>40:8=5                         36:4=9                         60:6=10</m:t>
                </m:r>
              </m:oMath>
            </m:oMathPara>
          </w:p>
          <w:p w14:paraId="5A4012C8" w14:textId="77777777" w:rsidR="00F05FFF" w:rsidRPr="00045767" w:rsidRDefault="00F05FFF" w:rsidP="00BB262C">
            <w:pPr>
              <w:rPr>
                <w:sz w:val="14"/>
                <w:szCs w:val="14"/>
              </w:rPr>
            </w:pPr>
          </w:p>
        </w:tc>
      </w:tr>
      <w:tr w:rsidR="00F05FFF" w14:paraId="61721D4F" w14:textId="77777777" w:rsidTr="00BB262C">
        <w:tc>
          <w:tcPr>
            <w:tcW w:w="9016" w:type="dxa"/>
          </w:tcPr>
          <w:p w14:paraId="6C21E06E" w14:textId="1D6E33A0" w:rsidR="00F05FFF" w:rsidRDefault="00F05FFF" w:rsidP="00BB262C">
            <w:pPr>
              <w:rPr>
                <w:rFonts w:cstheme="minorHAnsi"/>
              </w:rPr>
            </w:pPr>
            <w:r w:rsidRPr="002D5E8B">
              <w:rPr>
                <w:rFonts w:cstheme="minorHAnsi"/>
              </w:rPr>
              <w:t xml:space="preserve">Hvis vi dobler både dividend og divisor i for eksempel regnestykket </w:t>
            </w:r>
            <m:oMath>
              <m:r>
                <w:rPr>
                  <w:rFonts w:ascii="Cambria Math" w:hAnsi="Cambria Math" w:cstheme="minorHAnsi"/>
                </w:rPr>
                <m:t>18:3</m:t>
              </m:r>
            </m:oMath>
            <w:r w:rsidRPr="002D5E8B">
              <w:rPr>
                <w:rFonts w:cstheme="minorHAnsi"/>
              </w:rPr>
              <w:t>, vil det nye regnestykket ha samme svar som 1</w:t>
            </w:r>
            <m:oMath>
              <m:r>
                <w:rPr>
                  <w:rFonts w:ascii="Cambria Math" w:hAnsi="Cambria Math" w:cstheme="minorHAnsi"/>
                </w:rPr>
                <m:t>8:3</m:t>
              </m:r>
            </m:oMath>
            <w:r w:rsidRPr="002D5E8B">
              <w:rPr>
                <w:rFonts w:cstheme="minorHAnsi"/>
              </w:rPr>
              <w:t xml:space="preserve">. Hvorfor blir det slik? </w:t>
            </w:r>
            <w:r w:rsidR="00396DD7">
              <w:rPr>
                <w:rFonts w:cstheme="minorHAnsi"/>
              </w:rPr>
              <w:t>Vil det alltid være sånn?</w:t>
            </w:r>
          </w:p>
          <w:p w14:paraId="6AABD2F2" w14:textId="77777777" w:rsidR="00F05FFF" w:rsidRPr="002D5E8B" w:rsidRDefault="00F05FFF" w:rsidP="00BB262C">
            <w:pPr>
              <w:rPr>
                <w:rFonts w:cstheme="minorHAnsi"/>
              </w:rPr>
            </w:pPr>
          </w:p>
          <w:p w14:paraId="5CC878D6" w14:textId="77777777" w:rsidR="00F05FFF" w:rsidRPr="002D5E8B" w:rsidRDefault="00F05FFF" w:rsidP="00BB262C">
            <w:pPr>
              <w:rPr>
                <w:rFonts w:cstheme="minorHAnsi"/>
              </w:rPr>
            </w:pPr>
            <m:oMath>
              <m:r>
                <m:rPr>
                  <m:sty m:val="p"/>
                </m:rPr>
                <w:rPr>
                  <w:rFonts w:ascii="Cambria Math" w:hAnsi="Cambria Math" w:cstheme="minorHAnsi"/>
                </w:rPr>
                <m:t>18 :3 = 6</m:t>
              </m:r>
            </m:oMath>
            <w:r w:rsidRPr="002D5E8B">
              <w:rPr>
                <w:rFonts w:cstheme="minorHAnsi"/>
              </w:rPr>
              <w:t xml:space="preserve">  </w:t>
            </w:r>
          </w:p>
          <w:p w14:paraId="11D08B4D" w14:textId="77777777" w:rsidR="00F05FFF" w:rsidRPr="002D5E8B" w:rsidRDefault="00F05FFF" w:rsidP="00BB262C">
            <w:pPr>
              <w:rPr>
                <w:rFonts w:cstheme="minorHAnsi"/>
              </w:rPr>
            </w:pPr>
            <w:r w:rsidRPr="002D5E8B">
              <w:rPr>
                <w:rFonts w:cstheme="minorHAnsi"/>
              </w:rPr>
              <w:t xml:space="preserve"> </w:t>
            </w:r>
            <m:oMath>
              <m:r>
                <m:rPr>
                  <m:sty m:val="p"/>
                </m:rPr>
                <w:rPr>
                  <w:rFonts w:ascii="Cambria Math" w:hAnsi="Cambria Math" w:cstheme="minorHAnsi"/>
                </w:rPr>
                <m:t>36 :6=6</m:t>
              </m:r>
            </m:oMath>
          </w:p>
          <w:p w14:paraId="087CCF7C" w14:textId="77777777" w:rsidR="00F05FFF" w:rsidRPr="0027711D" w:rsidRDefault="00F05FFF" w:rsidP="00BB262C">
            <w:pPr>
              <w:rPr>
                <w:rFonts w:ascii="Arial" w:hAnsi="Arial" w:cs="Arial"/>
              </w:rPr>
            </w:pPr>
            <w:r w:rsidRPr="0027711D">
              <w:rPr>
                <w:rFonts w:ascii="Arial" w:hAnsi="Arial" w:cs="Arial"/>
              </w:rPr>
              <w:t>De har samme svar fordi du har doblet 18 og du har doblet 3</w:t>
            </w:r>
          </w:p>
          <w:p w14:paraId="3730789A" w14:textId="77777777" w:rsidR="00F05FFF" w:rsidRPr="0027711D" w:rsidRDefault="00F05FFF" w:rsidP="00BB262C">
            <w:pPr>
              <w:rPr>
                <w:rFonts w:ascii="Arial" w:hAnsi="Arial" w:cs="Arial"/>
              </w:rPr>
            </w:pPr>
            <w:r w:rsidRPr="0027711D">
              <w:rPr>
                <w:rFonts w:ascii="Arial" w:hAnsi="Arial" w:cs="Arial"/>
              </w:rPr>
              <w:t>Hvis du har 18 drops og 3 barn skal dele, så blir det 6 på hver</w:t>
            </w:r>
          </w:p>
          <w:p w14:paraId="598F7A65" w14:textId="77777777" w:rsidR="00F05FFF" w:rsidRPr="0027711D" w:rsidRDefault="00F05FFF" w:rsidP="00BB262C">
            <w:pPr>
              <w:rPr>
                <w:rFonts w:ascii="Arial" w:hAnsi="Arial" w:cs="Arial"/>
              </w:rPr>
            </w:pPr>
            <w:r w:rsidRPr="0027711D">
              <w:rPr>
                <w:rFonts w:ascii="Arial" w:hAnsi="Arial" w:cs="Arial"/>
              </w:rPr>
              <w:t>Hvis du har 36 drops og 6 barn skal dele, så blir det 6 på hver igjen</w:t>
            </w:r>
          </w:p>
          <w:p w14:paraId="70575559" w14:textId="77777777" w:rsidR="00F05FFF" w:rsidRPr="00045767" w:rsidRDefault="00F05FFF" w:rsidP="00BB262C">
            <w:pPr>
              <w:rPr>
                <w:rFonts w:ascii="Arial" w:hAnsi="Arial" w:cs="Arial"/>
              </w:rPr>
            </w:pPr>
            <w:r w:rsidRPr="0027711D">
              <w:rPr>
                <w:rFonts w:ascii="Arial" w:hAnsi="Arial" w:cs="Arial"/>
              </w:rPr>
              <w:t>Begge er doblet</w:t>
            </w:r>
          </w:p>
        </w:tc>
      </w:tr>
    </w:tbl>
    <w:p w14:paraId="775E036E" w14:textId="77777777" w:rsidR="00F05FFF" w:rsidRPr="00381926" w:rsidRDefault="00F05FFF" w:rsidP="00F05FFF">
      <w:pPr>
        <w:pStyle w:val="Overskrift1"/>
      </w:pPr>
      <w:r>
        <w:lastRenderedPageBreak/>
        <w:t>Kristian og Odin</w:t>
      </w:r>
    </w:p>
    <w:tbl>
      <w:tblPr>
        <w:tblStyle w:val="Tabellrutenett"/>
        <w:tblW w:w="0" w:type="auto"/>
        <w:tblInd w:w="0" w:type="dxa"/>
        <w:tblLook w:val="04A0" w:firstRow="1" w:lastRow="0" w:firstColumn="1" w:lastColumn="0" w:noHBand="0" w:noVBand="1"/>
      </w:tblPr>
      <w:tblGrid>
        <w:gridCol w:w="9016"/>
      </w:tblGrid>
      <w:tr w:rsidR="00F05FFF" w14:paraId="5F31BF13" w14:textId="77777777" w:rsidTr="00BB262C">
        <w:tc>
          <w:tcPr>
            <w:tcW w:w="9016" w:type="dxa"/>
          </w:tcPr>
          <w:p w14:paraId="6CB69974" w14:textId="77777777" w:rsidR="00F05FFF" w:rsidRPr="00BA4801" w:rsidRDefault="00F05FFF" w:rsidP="00BB262C">
            <w:pPr>
              <w:jc w:val="both"/>
              <w:rPr>
                <w:rFonts w:eastAsiaTheme="minorEastAsia"/>
              </w:rPr>
            </w:pPr>
          </w:p>
          <w:p w14:paraId="3429F924" w14:textId="77777777" w:rsidR="00F05FFF" w:rsidRPr="002D5E8B" w:rsidRDefault="00F05FFF" w:rsidP="00BB262C">
            <w:pPr>
              <w:jc w:val="both"/>
              <w:rPr>
                <w:rFonts w:ascii="Cambria Math" w:hAnsi="Cambria Math" w:cstheme="minorHAnsi"/>
                <w:oMath/>
              </w:rPr>
            </w:pPr>
            <m:oMathPara>
              <m:oMath>
                <m:r>
                  <w:rPr>
                    <w:rFonts w:ascii="Cambria Math" w:hAnsi="Cambria Math" w:cstheme="minorHAnsi"/>
                  </w:rPr>
                  <m:t>40:5 =8                 12:3 =4                 25:5 =5                     32:2 =16</m:t>
                </m:r>
              </m:oMath>
            </m:oMathPara>
          </w:p>
          <w:p w14:paraId="4947B99D" w14:textId="77777777" w:rsidR="00F05FFF" w:rsidRPr="002D5E8B" w:rsidRDefault="00F05FFF" w:rsidP="00BB262C">
            <w:pPr>
              <w:jc w:val="both"/>
              <w:rPr>
                <w:rFonts w:ascii="Cambria Math" w:hAnsi="Cambria Math" w:cstheme="minorHAnsi"/>
                <w:oMath/>
              </w:rPr>
            </w:pPr>
          </w:p>
          <w:p w14:paraId="5FA88636" w14:textId="77777777" w:rsidR="00F05FFF" w:rsidRPr="00036626" w:rsidRDefault="00F05FFF" w:rsidP="00BB262C">
            <w:pPr>
              <w:jc w:val="both"/>
              <w:rPr>
                <w:rFonts w:ascii="Cambria Math" w:hAnsi="Cambria Math" w:cstheme="minorHAnsi"/>
                <w:oMath/>
              </w:rPr>
            </w:pPr>
            <m:oMathPara>
              <m:oMath>
                <m:r>
                  <w:rPr>
                    <w:rFonts w:ascii="Cambria Math" w:hAnsi="Cambria Math" w:cstheme="minorHAnsi"/>
                  </w:rPr>
                  <m:t>80:10 =8               24:6 =4                 50:10 =5                 64:4 =16</m:t>
                </m:r>
              </m:oMath>
            </m:oMathPara>
          </w:p>
        </w:tc>
      </w:tr>
      <w:tr w:rsidR="00F05FFF" w14:paraId="4FF3F674" w14:textId="77777777" w:rsidTr="00BB262C">
        <w:tc>
          <w:tcPr>
            <w:tcW w:w="9016" w:type="dxa"/>
          </w:tcPr>
          <w:p w14:paraId="127C269A" w14:textId="77777777" w:rsidR="00F05FFF" w:rsidRDefault="00F05FFF" w:rsidP="00BB262C">
            <w:pPr>
              <w:rPr>
                <w:rFonts w:cstheme="minorHAnsi"/>
              </w:rPr>
            </w:pPr>
            <w:r w:rsidRPr="002D5E8B">
              <w:rPr>
                <w:rFonts w:cstheme="minorHAnsi"/>
              </w:rPr>
              <w:t xml:space="preserve">Hva er likt, og hva er ulikt i regnestykkene? </w:t>
            </w:r>
          </w:p>
          <w:p w14:paraId="3FE1AE99" w14:textId="77777777" w:rsidR="00F05FFF" w:rsidRPr="00036626" w:rsidRDefault="00F05FFF" w:rsidP="00BB262C">
            <w:pPr>
              <w:jc w:val="center"/>
              <w:rPr>
                <w:rFonts w:ascii="MV Boli" w:hAnsi="MV Boli" w:cs="MV Boli"/>
              </w:rPr>
            </w:pPr>
            <w:r w:rsidRPr="005339B6">
              <w:rPr>
                <w:rFonts w:ascii="MV Boli" w:hAnsi="MV Boli" w:cs="MV Boli"/>
              </w:rPr>
              <w:t>De har samme svar</w:t>
            </w:r>
          </w:p>
        </w:tc>
      </w:tr>
      <w:tr w:rsidR="00F05FFF" w14:paraId="7176796A" w14:textId="77777777" w:rsidTr="00BB262C">
        <w:tc>
          <w:tcPr>
            <w:tcW w:w="9016" w:type="dxa"/>
          </w:tcPr>
          <w:p w14:paraId="5D4295EF" w14:textId="77777777" w:rsidR="00F05FFF" w:rsidRPr="002D5E8B" w:rsidRDefault="00F05FFF" w:rsidP="00BB262C">
            <w:pPr>
              <w:rPr>
                <w:rFonts w:cstheme="minorHAnsi"/>
              </w:rPr>
            </w:pPr>
            <w:r w:rsidRPr="002D5E8B">
              <w:rPr>
                <w:rFonts w:cstheme="minorHAnsi"/>
              </w:rPr>
              <w:t>Lag flere slike par av regnestykker:</w:t>
            </w:r>
          </w:p>
          <w:p w14:paraId="5E7ECAD6" w14:textId="77777777" w:rsidR="00F05FFF" w:rsidRPr="002D5E8B" w:rsidRDefault="00F05FFF" w:rsidP="00BB262C">
            <w:pPr>
              <w:rPr>
                <w:rFonts w:cstheme="minorHAnsi"/>
              </w:rPr>
            </w:pPr>
          </w:p>
          <w:p w14:paraId="41386BDA" w14:textId="77777777" w:rsidR="00F05FFF" w:rsidRPr="005339B6" w:rsidRDefault="00F05FFF" w:rsidP="00BB262C">
            <w:pPr>
              <w:rPr>
                <w:rFonts w:eastAsiaTheme="minorEastAsia" w:cstheme="minorHAnsi"/>
              </w:rPr>
            </w:pPr>
            <m:oMathPara>
              <m:oMath>
                <m:r>
                  <w:rPr>
                    <w:rFonts w:ascii="Cambria Math" w:hAnsi="Cambria Math" w:cstheme="minorHAnsi"/>
                  </w:rPr>
                  <m:t>6 :3=2                          6 : 2=3                                    100 : 10=10</m:t>
                </m:r>
              </m:oMath>
            </m:oMathPara>
          </w:p>
          <w:p w14:paraId="2C8E6A8E" w14:textId="77777777" w:rsidR="00F05FFF" w:rsidRPr="002D5E8B" w:rsidRDefault="00F05FFF" w:rsidP="00BB262C">
            <w:pPr>
              <w:rPr>
                <w:rFonts w:ascii="Cambria Math" w:hAnsi="Cambria Math" w:cstheme="minorHAnsi"/>
                <w:oMath/>
              </w:rPr>
            </w:pPr>
          </w:p>
          <w:p w14:paraId="6E9A93B0" w14:textId="77777777" w:rsidR="00F05FFF" w:rsidRPr="005339B6" w:rsidRDefault="00F05FFF" w:rsidP="00BB262C">
            <w:pPr>
              <w:rPr>
                <w:rFonts w:eastAsiaTheme="minorEastAsia" w:cstheme="minorHAnsi"/>
              </w:rPr>
            </w:pPr>
            <m:oMathPara>
              <m:oMath>
                <m:r>
                  <w:rPr>
                    <w:rFonts w:ascii="Cambria Math" w:hAnsi="Cambria Math" w:cstheme="minorHAnsi"/>
                  </w:rPr>
                  <m:t xml:space="preserve">10 : 5 =2                    30 : 10 =3                                80  : 8=10      </m:t>
                </m:r>
              </m:oMath>
            </m:oMathPara>
          </w:p>
          <w:p w14:paraId="3B20B96E" w14:textId="77777777" w:rsidR="00F05FFF" w:rsidRDefault="00F05FFF" w:rsidP="00BB262C">
            <w:pPr>
              <w:spacing w:after="160" w:line="259" w:lineRule="auto"/>
            </w:pPr>
          </w:p>
        </w:tc>
      </w:tr>
      <w:tr w:rsidR="00F05FFF" w14:paraId="2FC22A4E" w14:textId="77777777" w:rsidTr="00BB262C">
        <w:tc>
          <w:tcPr>
            <w:tcW w:w="9016" w:type="dxa"/>
          </w:tcPr>
          <w:p w14:paraId="691CCA25" w14:textId="0BEAC56F" w:rsidR="00F05FFF" w:rsidRDefault="00F05FFF" w:rsidP="00BB262C">
            <w:pPr>
              <w:rPr>
                <w:rFonts w:cstheme="minorHAnsi"/>
              </w:rPr>
            </w:pPr>
            <w:r w:rsidRPr="002D5E8B">
              <w:rPr>
                <w:rFonts w:cstheme="minorHAnsi"/>
              </w:rPr>
              <w:t xml:space="preserve">Hvis vi dobler både dividend og divisor i for eksempel regnestykket </w:t>
            </w:r>
            <m:oMath>
              <m:r>
                <w:rPr>
                  <w:rFonts w:ascii="Cambria Math" w:hAnsi="Cambria Math" w:cstheme="minorHAnsi"/>
                </w:rPr>
                <m:t>18:3</m:t>
              </m:r>
            </m:oMath>
            <w:r w:rsidRPr="002D5E8B">
              <w:rPr>
                <w:rFonts w:cstheme="minorHAnsi"/>
              </w:rPr>
              <w:t>, vil det nye regnestykket ha samme svar som 1</w:t>
            </w:r>
            <m:oMath>
              <m:r>
                <w:rPr>
                  <w:rFonts w:ascii="Cambria Math" w:hAnsi="Cambria Math" w:cstheme="minorHAnsi"/>
                </w:rPr>
                <m:t>8:3</m:t>
              </m:r>
            </m:oMath>
            <w:r w:rsidRPr="002D5E8B">
              <w:rPr>
                <w:rFonts w:cstheme="minorHAnsi"/>
              </w:rPr>
              <w:t xml:space="preserve">. Hvorfor blir det slik? </w:t>
            </w:r>
            <w:r w:rsidR="00396DD7">
              <w:rPr>
                <w:rFonts w:cstheme="minorHAnsi"/>
              </w:rPr>
              <w:t>Vil det alltid være sånn?</w:t>
            </w:r>
          </w:p>
          <w:p w14:paraId="432DD3E8" w14:textId="77777777" w:rsidR="00396DD7" w:rsidRPr="002D5E8B" w:rsidRDefault="00396DD7" w:rsidP="00BB262C">
            <w:pPr>
              <w:rPr>
                <w:rFonts w:cstheme="minorHAnsi"/>
              </w:rPr>
            </w:pPr>
          </w:p>
          <w:p w14:paraId="0DECA3EE" w14:textId="77777777" w:rsidR="00F05FFF" w:rsidRPr="00396DD7" w:rsidRDefault="00F05FFF" w:rsidP="00BB262C">
            <w:pPr>
              <w:rPr>
                <w:rFonts w:eastAsiaTheme="minorEastAsia" w:cstheme="minorHAnsi"/>
              </w:rPr>
            </w:pPr>
            <m:oMathPara>
              <m:oMath>
                <m:r>
                  <w:rPr>
                    <w:rFonts w:ascii="Cambria Math" w:hAnsi="Cambria Math" w:cstheme="minorHAnsi"/>
                  </w:rPr>
                  <m:t>18 :3 = 6</m:t>
                </m:r>
              </m:oMath>
            </m:oMathPara>
          </w:p>
          <w:p w14:paraId="1083EA5A" w14:textId="50274771" w:rsidR="00396DD7" w:rsidRPr="00045767" w:rsidRDefault="00396DD7" w:rsidP="00BB262C">
            <w:pPr>
              <w:rPr>
                <w:rFonts w:cstheme="minorHAnsi"/>
              </w:rPr>
            </w:pPr>
          </w:p>
        </w:tc>
      </w:tr>
    </w:tbl>
    <w:p w14:paraId="19CB7D6D" w14:textId="7BA797E7" w:rsidR="00465B01" w:rsidRDefault="00465B01" w:rsidP="00465B01">
      <w:pPr>
        <w:pStyle w:val="Overskrift1"/>
      </w:pPr>
      <w:r>
        <w:t>Miriam og Jonas</w:t>
      </w:r>
    </w:p>
    <w:tbl>
      <w:tblPr>
        <w:tblStyle w:val="Tabellrutenett"/>
        <w:tblW w:w="0" w:type="auto"/>
        <w:tblInd w:w="0" w:type="dxa"/>
        <w:tblLook w:val="04A0" w:firstRow="1" w:lastRow="0" w:firstColumn="1" w:lastColumn="0" w:noHBand="0" w:noVBand="1"/>
      </w:tblPr>
      <w:tblGrid>
        <w:gridCol w:w="9016"/>
      </w:tblGrid>
      <w:tr w:rsidR="00465B01" w14:paraId="472038F0" w14:textId="77777777" w:rsidTr="00E84617">
        <w:tc>
          <w:tcPr>
            <w:tcW w:w="9016" w:type="dxa"/>
          </w:tcPr>
          <w:p w14:paraId="05447EA3" w14:textId="77777777" w:rsidR="00465B01" w:rsidRPr="00BA4801" w:rsidRDefault="00465B01" w:rsidP="00E84617">
            <w:pPr>
              <w:jc w:val="both"/>
              <w:rPr>
                <w:rFonts w:eastAsiaTheme="minorEastAsia"/>
              </w:rPr>
            </w:pPr>
          </w:p>
          <w:p w14:paraId="2FBAD8D5" w14:textId="77777777" w:rsidR="00465B01" w:rsidRPr="002D5E8B" w:rsidRDefault="00465B01" w:rsidP="00E84617">
            <w:pPr>
              <w:jc w:val="both"/>
              <w:rPr>
                <w:rFonts w:ascii="Cambria Math" w:hAnsi="Cambria Math" w:cstheme="minorHAnsi"/>
                <w:oMath/>
              </w:rPr>
            </w:pPr>
            <m:oMathPara>
              <m:oMath>
                <m:r>
                  <w:rPr>
                    <w:rFonts w:ascii="Cambria Math" w:hAnsi="Cambria Math" w:cstheme="minorHAnsi"/>
                  </w:rPr>
                  <m:t>40:5 =8                 12:3 =4                 25:5 =5                     32:2 =16</m:t>
                </m:r>
              </m:oMath>
            </m:oMathPara>
          </w:p>
          <w:p w14:paraId="2E1D1DE6" w14:textId="77777777" w:rsidR="00465B01" w:rsidRPr="002D5E8B" w:rsidRDefault="00465B01" w:rsidP="00E84617">
            <w:pPr>
              <w:jc w:val="both"/>
              <w:rPr>
                <w:rFonts w:ascii="Cambria Math" w:hAnsi="Cambria Math" w:cstheme="minorHAnsi"/>
                <w:oMath/>
              </w:rPr>
            </w:pPr>
          </w:p>
          <w:p w14:paraId="2E10D513" w14:textId="77777777" w:rsidR="00465B01" w:rsidRPr="002D5E8B" w:rsidRDefault="00465B01" w:rsidP="00E84617">
            <w:pPr>
              <w:jc w:val="both"/>
              <w:rPr>
                <w:rFonts w:ascii="Cambria Math" w:hAnsi="Cambria Math" w:cstheme="minorHAnsi"/>
                <w:oMath/>
              </w:rPr>
            </w:pPr>
            <m:oMathPara>
              <m:oMath>
                <m:r>
                  <w:rPr>
                    <w:rFonts w:ascii="Cambria Math" w:hAnsi="Cambria Math" w:cstheme="minorHAnsi"/>
                  </w:rPr>
                  <m:t>80:10 =8               24:6 =4                 50:10 =5                 64:4 =16</m:t>
                </m:r>
              </m:oMath>
            </m:oMathPara>
          </w:p>
          <w:p w14:paraId="56CB0F8B" w14:textId="77777777" w:rsidR="00465B01" w:rsidRDefault="00465B01" w:rsidP="00E84617">
            <w:pPr>
              <w:spacing w:after="160" w:line="259" w:lineRule="auto"/>
            </w:pPr>
          </w:p>
        </w:tc>
      </w:tr>
      <w:tr w:rsidR="00465B01" w14:paraId="62DE4D26" w14:textId="77777777" w:rsidTr="00E84617">
        <w:tc>
          <w:tcPr>
            <w:tcW w:w="9016" w:type="dxa"/>
          </w:tcPr>
          <w:p w14:paraId="247982F5" w14:textId="77777777" w:rsidR="00465B01" w:rsidRDefault="00465B01" w:rsidP="00E84617">
            <w:pPr>
              <w:rPr>
                <w:rFonts w:cstheme="minorHAnsi"/>
              </w:rPr>
            </w:pPr>
            <w:r w:rsidRPr="002D5E8B">
              <w:rPr>
                <w:rFonts w:cstheme="minorHAnsi"/>
              </w:rPr>
              <w:t xml:space="preserve">Hva er likt, og hva er ulikt i regnestykkene? </w:t>
            </w:r>
          </w:p>
          <w:p w14:paraId="472ABD0C" w14:textId="77777777" w:rsidR="00465B01" w:rsidRDefault="00465B01" w:rsidP="00465B01">
            <w:pPr>
              <w:jc w:val="center"/>
              <w:rPr>
                <w:rFonts w:ascii="Arial" w:hAnsi="Arial" w:cs="Arial"/>
              </w:rPr>
            </w:pPr>
            <w:r w:rsidRPr="00465B01">
              <w:rPr>
                <w:rFonts w:ascii="Arial" w:hAnsi="Arial" w:cs="Arial"/>
              </w:rPr>
              <w:t>Forskjellige tall. Samme svar</w:t>
            </w:r>
          </w:p>
          <w:p w14:paraId="2CA22125" w14:textId="07F46DF3" w:rsidR="006F2877" w:rsidRPr="00465B01" w:rsidRDefault="006F2877" w:rsidP="00465B01">
            <w:pPr>
              <w:jc w:val="center"/>
              <w:rPr>
                <w:rFonts w:ascii="Arial" w:hAnsi="Arial" w:cs="Arial"/>
                <w:u w:val="single"/>
              </w:rPr>
            </w:pPr>
          </w:p>
        </w:tc>
      </w:tr>
      <w:tr w:rsidR="00465B01" w14:paraId="133DF900" w14:textId="77777777" w:rsidTr="00E84617">
        <w:tc>
          <w:tcPr>
            <w:tcW w:w="9016" w:type="dxa"/>
          </w:tcPr>
          <w:p w14:paraId="05429A4D" w14:textId="77777777" w:rsidR="00465B01" w:rsidRPr="002D5E8B" w:rsidRDefault="00465B01" w:rsidP="00E84617">
            <w:pPr>
              <w:rPr>
                <w:rFonts w:cstheme="minorHAnsi"/>
              </w:rPr>
            </w:pPr>
            <w:r w:rsidRPr="002D5E8B">
              <w:rPr>
                <w:rFonts w:cstheme="minorHAnsi"/>
              </w:rPr>
              <w:t>Lag flere slike par av regnestykker:</w:t>
            </w:r>
          </w:p>
          <w:p w14:paraId="67263A3C" w14:textId="77777777" w:rsidR="00465B01" w:rsidRPr="002D5E8B" w:rsidRDefault="00465B01" w:rsidP="00E84617">
            <w:pPr>
              <w:rPr>
                <w:rFonts w:cstheme="minorHAnsi"/>
              </w:rPr>
            </w:pPr>
          </w:p>
          <w:p w14:paraId="40950DD4" w14:textId="45C45010" w:rsidR="00465B01" w:rsidRPr="005339B6" w:rsidRDefault="00465B01" w:rsidP="00E84617">
            <w:pPr>
              <w:rPr>
                <w:rFonts w:eastAsiaTheme="minorEastAsia" w:cstheme="minorHAnsi"/>
              </w:rPr>
            </w:pPr>
            <m:oMathPara>
              <m:oMath>
                <m:r>
                  <w:rPr>
                    <w:rFonts w:ascii="Cambria Math" w:hAnsi="Cambria Math" w:cstheme="minorHAnsi"/>
                  </w:rPr>
                  <m:t>8:4=2                          14:2=7                          15:5=3</m:t>
                </m:r>
              </m:oMath>
            </m:oMathPara>
          </w:p>
          <w:p w14:paraId="3140456C" w14:textId="77777777" w:rsidR="00465B01" w:rsidRPr="002D5E8B" w:rsidRDefault="00465B01" w:rsidP="00E84617">
            <w:pPr>
              <w:rPr>
                <w:rFonts w:ascii="Cambria Math" w:hAnsi="Cambria Math" w:cstheme="minorHAnsi"/>
                <w:oMath/>
              </w:rPr>
            </w:pPr>
          </w:p>
          <w:p w14:paraId="09B41E0C" w14:textId="674C8CC3" w:rsidR="00465B01" w:rsidRPr="0027711D" w:rsidRDefault="00465B01" w:rsidP="00E84617">
            <w:pPr>
              <w:rPr>
                <w:rFonts w:eastAsiaTheme="minorEastAsia"/>
              </w:rPr>
            </w:pPr>
            <m:oMathPara>
              <m:oMath>
                <m:r>
                  <w:rPr>
                    <w:rFonts w:ascii="Cambria Math" w:hAnsi="Cambria Math" w:cstheme="minorHAnsi"/>
                  </w:rPr>
                  <m:t>16:8=2                         28:4=7                         30:10=3</m:t>
                </m:r>
              </m:oMath>
            </m:oMathPara>
          </w:p>
          <w:p w14:paraId="5DF175B8" w14:textId="77777777" w:rsidR="00465B01" w:rsidRDefault="00465B01" w:rsidP="00E84617"/>
        </w:tc>
      </w:tr>
      <w:tr w:rsidR="00465B01" w14:paraId="5CED24B2" w14:textId="77777777" w:rsidTr="00E84617">
        <w:tc>
          <w:tcPr>
            <w:tcW w:w="9016" w:type="dxa"/>
          </w:tcPr>
          <w:p w14:paraId="4B8630B8" w14:textId="13501A1A" w:rsidR="00465B01" w:rsidRDefault="00465B01" w:rsidP="00E84617">
            <w:pPr>
              <w:rPr>
                <w:rFonts w:cstheme="minorHAnsi"/>
              </w:rPr>
            </w:pPr>
            <w:r w:rsidRPr="002D5E8B">
              <w:rPr>
                <w:rFonts w:cstheme="minorHAnsi"/>
              </w:rPr>
              <w:t xml:space="preserve">Hvis vi dobler både dividend og divisor i for eksempel regnestykket </w:t>
            </w:r>
            <m:oMath>
              <m:r>
                <w:rPr>
                  <w:rFonts w:ascii="Cambria Math" w:hAnsi="Cambria Math" w:cstheme="minorHAnsi"/>
                </w:rPr>
                <m:t>18 :3</m:t>
              </m:r>
            </m:oMath>
            <w:r w:rsidRPr="002D5E8B">
              <w:rPr>
                <w:rFonts w:cstheme="minorHAnsi"/>
              </w:rPr>
              <w:t>, vil det nye regnestykket ha samme svar som 1</w:t>
            </w:r>
            <m:oMath>
              <m:r>
                <w:rPr>
                  <w:rFonts w:ascii="Cambria Math" w:hAnsi="Cambria Math" w:cstheme="minorHAnsi"/>
                </w:rPr>
                <m:t>8:3</m:t>
              </m:r>
            </m:oMath>
            <w:r w:rsidRPr="002D5E8B">
              <w:rPr>
                <w:rFonts w:cstheme="minorHAnsi"/>
              </w:rPr>
              <w:t xml:space="preserve">. Hvorfor blir det slik? </w:t>
            </w:r>
            <w:r w:rsidR="00396DD7">
              <w:rPr>
                <w:rFonts w:cstheme="minorHAnsi"/>
              </w:rPr>
              <w:t>Vil det alltid være sånn?</w:t>
            </w:r>
          </w:p>
          <w:p w14:paraId="7607D3C3" w14:textId="77777777" w:rsidR="00465B01" w:rsidRPr="002D5E8B" w:rsidRDefault="00465B01" w:rsidP="00E84617">
            <w:pPr>
              <w:rPr>
                <w:rFonts w:cstheme="minorHAnsi"/>
              </w:rPr>
            </w:pPr>
          </w:p>
          <w:p w14:paraId="4D58BA08" w14:textId="2E49F34A" w:rsidR="00465B01" w:rsidRPr="00465B01" w:rsidRDefault="00465B01" w:rsidP="00465B01">
            <w:pPr>
              <w:rPr>
                <w:rFonts w:ascii="Arial" w:hAnsi="Arial" w:cs="Arial"/>
              </w:rPr>
            </w:pPr>
            <w:r w:rsidRPr="00465B01">
              <w:rPr>
                <w:rFonts w:ascii="Arial" w:hAnsi="Arial" w:cs="Arial"/>
              </w:rPr>
              <w:t xml:space="preserve">Det er fordi for eksempel </w:t>
            </w:r>
            <m:oMath>
              <m:r>
                <w:rPr>
                  <w:rFonts w:ascii="Cambria Math" w:hAnsi="Cambria Math" w:cs="Arial"/>
                </w:rPr>
                <m:t>6:2=3</m:t>
              </m:r>
            </m:oMath>
            <w:r w:rsidRPr="00465B01">
              <w:rPr>
                <w:rFonts w:ascii="Arial" w:hAnsi="Arial" w:cs="Arial"/>
              </w:rPr>
              <w:t xml:space="preserve"> og </w:t>
            </w:r>
            <m:oMath>
              <m:r>
                <w:rPr>
                  <w:rFonts w:ascii="Cambria Math" w:hAnsi="Cambria Math" w:cs="Arial"/>
                </w:rPr>
                <m:t>12:4=3.</m:t>
              </m:r>
            </m:oMath>
            <w:r w:rsidRPr="00465B01">
              <w:rPr>
                <w:rFonts w:ascii="Arial" w:hAnsi="Arial" w:cs="Arial"/>
              </w:rPr>
              <w:t xml:space="preserve"> </w:t>
            </w:r>
          </w:p>
          <w:p w14:paraId="5FE5AACF" w14:textId="4DCD40B3" w:rsidR="00465B01" w:rsidRPr="00465B01" w:rsidRDefault="007A66E1" w:rsidP="00465B01">
            <w:pPr>
              <w:jc w:val="center"/>
              <w:rPr>
                <w:rFonts w:ascii="Arial" w:hAnsi="Arial" w:cs="Arial"/>
              </w:rPr>
            </w:pPr>
            <w:r>
              <w:rPr>
                <w:noProof/>
              </w:rPr>
              <w:drawing>
                <wp:inline distT="0" distB="0" distL="0" distR="0" wp14:anchorId="4B640D5A" wp14:editId="34E83EB6">
                  <wp:extent cx="1523883" cy="485029"/>
                  <wp:effectExtent l="0" t="0" r="635" b="0"/>
                  <wp:docPr id="1" name="Bilde 1" descr="Illustrasjon med seks smilefjes på rekke. Mellom nummer tre og fire er det en rød, vertikal st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Illustrasjon med seks smilefjes på rekke. Mellom nummer tre og fire er det en rød, vertikal stre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0" t="1355" r="10125" b="64278"/>
                          <a:stretch/>
                        </pic:blipFill>
                        <pic:spPr bwMode="auto">
                          <a:xfrm>
                            <a:off x="0" y="0"/>
                            <a:ext cx="1569299" cy="499484"/>
                          </a:xfrm>
                          <a:prstGeom prst="rect">
                            <a:avLst/>
                          </a:prstGeom>
                          <a:noFill/>
                          <a:ln>
                            <a:noFill/>
                          </a:ln>
                          <a:extLst>
                            <a:ext uri="{53640926-AAD7-44D8-BBD7-CCE9431645EC}">
                              <a14:shadowObscured xmlns:a14="http://schemas.microsoft.com/office/drawing/2010/main"/>
                            </a:ext>
                          </a:extLst>
                        </pic:spPr>
                      </pic:pic>
                    </a:graphicData>
                  </a:graphic>
                </wp:inline>
              </w:drawing>
            </w:r>
            <w:r w:rsidR="00465B01" w:rsidRPr="00465B01">
              <w:rPr>
                <w:rFonts w:ascii="Arial" w:hAnsi="Arial" w:cs="Arial"/>
              </w:rPr>
              <w:t xml:space="preserve">     </w:t>
            </w:r>
            <w:r>
              <w:rPr>
                <w:noProof/>
              </w:rPr>
              <w:drawing>
                <wp:inline distT="0" distB="0" distL="0" distR="0" wp14:anchorId="3A28214E" wp14:editId="36614CD4">
                  <wp:extent cx="1661823" cy="810905"/>
                  <wp:effectExtent l="0" t="0" r="0" b="8255"/>
                  <wp:docPr id="2" name="Bilde 2" descr="Illustrasjon med tolv smilefjes organisert i to rekker på seks over hverandre. Mellom nummer tre og fire er det en rød, vertikal strek slik at det er seks smilefjes på hver side av streken, på en måte delt inn i to grupper på tre på hver 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Illustrasjon med tolv smilefjes organisert i to rekker på seks over hverandre. Mellom nummer tre og fire er det en rød, vertikal strek slik at det er seks smilefjes på hver side av streken, på en måte delt inn i to grupper på tre på hver sid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4503" r="6652"/>
                          <a:stretch/>
                        </pic:blipFill>
                        <pic:spPr bwMode="auto">
                          <a:xfrm>
                            <a:off x="0" y="0"/>
                            <a:ext cx="1713815" cy="836275"/>
                          </a:xfrm>
                          <a:prstGeom prst="rect">
                            <a:avLst/>
                          </a:prstGeom>
                          <a:noFill/>
                          <a:ln>
                            <a:noFill/>
                          </a:ln>
                          <a:extLst>
                            <a:ext uri="{53640926-AAD7-44D8-BBD7-CCE9431645EC}">
                              <a14:shadowObscured xmlns:a14="http://schemas.microsoft.com/office/drawing/2010/main"/>
                            </a:ext>
                          </a:extLst>
                        </pic:spPr>
                      </pic:pic>
                    </a:graphicData>
                  </a:graphic>
                </wp:inline>
              </w:drawing>
            </w:r>
            <w:r w:rsidR="00465B01" w:rsidRPr="00465B01">
              <w:rPr>
                <w:rFonts w:ascii="Arial" w:hAnsi="Arial" w:cs="Arial"/>
              </w:rPr>
              <w:t xml:space="preserve">   </w:t>
            </w:r>
          </w:p>
          <w:p w14:paraId="08D6A23E" w14:textId="77777777" w:rsidR="00465B01" w:rsidRPr="00465B01" w:rsidRDefault="00465B01" w:rsidP="00465B01">
            <w:pPr>
              <w:rPr>
                <w:rFonts w:ascii="Arial" w:hAnsi="Arial" w:cs="Arial"/>
              </w:rPr>
            </w:pPr>
          </w:p>
          <w:p w14:paraId="384C29D2" w14:textId="0EFC781B" w:rsidR="00465B01" w:rsidRPr="00036626" w:rsidRDefault="00465B01" w:rsidP="00465B01">
            <w:pPr>
              <w:rPr>
                <w:rFonts w:ascii="Aharoni" w:hAnsi="Aharoni" w:cs="Aharoni"/>
              </w:rPr>
            </w:pPr>
            <w:r w:rsidRPr="00465B01">
              <w:rPr>
                <w:rFonts w:ascii="Arial" w:hAnsi="Arial" w:cs="Arial"/>
              </w:rPr>
              <w:t xml:space="preserve">Først er det </w:t>
            </w:r>
            <m:oMath>
              <m:r>
                <w:rPr>
                  <w:rFonts w:ascii="Cambria Math" w:hAnsi="Cambria Math" w:cs="Arial"/>
                </w:rPr>
                <m:t>6:2</m:t>
              </m:r>
            </m:oMath>
            <w:r w:rsidRPr="00465B01">
              <w:rPr>
                <w:rFonts w:ascii="Arial" w:hAnsi="Arial" w:cs="Arial"/>
              </w:rPr>
              <w:t xml:space="preserve">, så en gang til. Da blir det </w:t>
            </w:r>
            <m:oMath>
              <m:r>
                <w:rPr>
                  <w:rFonts w:ascii="Cambria Math" w:hAnsi="Cambria Math" w:cs="Arial"/>
                </w:rPr>
                <m:t>12:4.</m:t>
              </m:r>
            </m:oMath>
            <w:r w:rsidRPr="00465B01">
              <w:rPr>
                <w:rFonts w:ascii="Arial" w:eastAsiaTheme="minorEastAsia" w:hAnsi="Arial" w:cs="Arial"/>
              </w:rPr>
              <w:t xml:space="preserve"> Og svaret er hele tiden 3 i hver gruppe.</w:t>
            </w:r>
          </w:p>
        </w:tc>
      </w:tr>
    </w:tbl>
    <w:p w14:paraId="3F3D2C22" w14:textId="3F5025B0" w:rsidR="00045767" w:rsidRDefault="00045767" w:rsidP="00045767">
      <w:pPr>
        <w:pStyle w:val="Overskrift1"/>
      </w:pPr>
      <w:r>
        <w:lastRenderedPageBreak/>
        <w:t>Mål for samtalen videre</w:t>
      </w:r>
    </w:p>
    <w:p w14:paraId="16CA40B6" w14:textId="65E6EF34" w:rsidR="00045767" w:rsidRPr="00045767" w:rsidRDefault="00045767" w:rsidP="00045767">
      <w:pPr>
        <w:rPr>
          <w:rFonts w:cstheme="minorHAnsi"/>
        </w:rPr>
      </w:pPr>
      <w:r w:rsidRPr="00045767">
        <w:rPr>
          <w:rFonts w:cstheme="minorHAnsi"/>
        </w:rPr>
        <w:t>Sammen med elevene, og med utgangspunkt i deres arbeid, utvikle et gyldig argument</w:t>
      </w:r>
      <w:r w:rsidR="00396DD7">
        <w:rPr>
          <w:rFonts w:cstheme="minorHAnsi"/>
        </w:rPr>
        <w:t xml:space="preserve"> for den generelle sammenhengen</w:t>
      </w:r>
      <w:r w:rsidRPr="00045767">
        <w:rPr>
          <w:rFonts w:cstheme="minorHAnsi"/>
        </w:rPr>
        <w:t xml:space="preserve"> i det siste spørsmålet i</w:t>
      </w:r>
      <w:r>
        <w:rPr>
          <w:rFonts w:cstheme="minorHAnsi"/>
        </w:rPr>
        <w:t xml:space="preserve"> den gitte</w:t>
      </w:r>
      <w:r w:rsidRPr="00045767">
        <w:rPr>
          <w:rFonts w:cstheme="minorHAnsi"/>
        </w:rPr>
        <w:t xml:space="preserve"> oppgaven</w:t>
      </w:r>
    </w:p>
    <w:p w14:paraId="79D29A4C" w14:textId="464F6F47" w:rsidR="00045767" w:rsidRDefault="00045767" w:rsidP="00045767"/>
    <w:p w14:paraId="706CC5FE" w14:textId="5182D763" w:rsidR="00B166A9" w:rsidRDefault="00B166A9" w:rsidP="00B166A9">
      <w:pPr>
        <w:pStyle w:val="Overskrift1"/>
      </w:pPr>
      <w:r>
        <w:t>Gruppeoppgave</w:t>
      </w:r>
    </w:p>
    <w:p w14:paraId="545CDF92" w14:textId="09F9D27D" w:rsidR="008D6FA2" w:rsidRDefault="00B166A9" w:rsidP="00045767">
      <w:r>
        <w:t>Tenk at dere er lærer i klassen, har gitt oppgaven til elevene og fått de fire svarene. Dere skal nå planlegge en helklassesamtale. Det innebærer at dere:</w:t>
      </w:r>
    </w:p>
    <w:p w14:paraId="134FA6B7" w14:textId="3B035D88" w:rsidR="00B166A9" w:rsidRDefault="00B166A9" w:rsidP="00B166A9">
      <w:pPr>
        <w:pStyle w:val="Listeavsnitt"/>
        <w:numPr>
          <w:ilvl w:val="0"/>
          <w:numId w:val="2"/>
        </w:numPr>
      </w:pPr>
      <w:r>
        <w:t>Setter dere inn i de ulike besvarelsene og prøv å finn ut hva elevene har tenkt. Diskuter hva de ser/ikke ser, hva som er bra og hva som mangler.</w:t>
      </w:r>
    </w:p>
    <w:p w14:paraId="35DE98E0" w14:textId="77777777" w:rsidR="00B166A9" w:rsidRDefault="00B166A9" w:rsidP="00B166A9">
      <w:pPr>
        <w:pStyle w:val="Listeavsnitt"/>
        <w:numPr>
          <w:ilvl w:val="0"/>
          <w:numId w:val="2"/>
        </w:numPr>
      </w:pPr>
      <w:r>
        <w:t>Planlegg samtalen ved å gjøre følgende</w:t>
      </w:r>
    </w:p>
    <w:p w14:paraId="23D7BAD8" w14:textId="77777777" w:rsidR="00B166A9" w:rsidRDefault="00B166A9" w:rsidP="00B166A9">
      <w:pPr>
        <w:pStyle w:val="Listeavsnitt"/>
        <w:numPr>
          <w:ilvl w:val="1"/>
          <w:numId w:val="2"/>
        </w:numPr>
      </w:pPr>
      <w:r w:rsidRPr="00B166A9">
        <w:t xml:space="preserve">Finne ut i hvilken rekkefølge man skal ta opp elevers besvarelser </w:t>
      </w:r>
    </w:p>
    <w:p w14:paraId="40F9A4FB" w14:textId="77777777" w:rsidR="00B166A9" w:rsidRDefault="00B166A9" w:rsidP="00B166A9">
      <w:pPr>
        <w:pStyle w:val="Listeavsnitt"/>
        <w:numPr>
          <w:ilvl w:val="1"/>
          <w:numId w:val="2"/>
        </w:numPr>
      </w:pPr>
      <w:r w:rsidRPr="00B166A9">
        <w:t>Hvordan verdsette alle elevsvar selv om de ikke bygges videre på</w:t>
      </w:r>
    </w:p>
    <w:p w14:paraId="51BBEE4D" w14:textId="77777777" w:rsidR="00B166A9" w:rsidRDefault="00B166A9" w:rsidP="00B166A9">
      <w:pPr>
        <w:pStyle w:val="Listeavsnitt"/>
        <w:numPr>
          <w:ilvl w:val="1"/>
          <w:numId w:val="2"/>
        </w:numPr>
      </w:pPr>
      <w:r w:rsidRPr="00B166A9">
        <w:t>Utforme helt konkrete spørsmål/innspill man skal bruke i samtalen for å få fram elevers resonnering, respondere, støtte og utvide elevers tenking</w:t>
      </w:r>
    </w:p>
    <w:p w14:paraId="4CA1F623" w14:textId="56237E01" w:rsidR="00B166A9" w:rsidRPr="00B166A9" w:rsidRDefault="00B166A9" w:rsidP="00B166A9">
      <w:pPr>
        <w:pStyle w:val="Listeavsnitt"/>
        <w:numPr>
          <w:ilvl w:val="1"/>
          <w:numId w:val="2"/>
        </w:numPr>
      </w:pPr>
      <w:r w:rsidRPr="00B166A9">
        <w:t>Tenke gjennom hva elevene kan komme til å si, ta hensyn til det i den videre planlegginga av samtalen</w:t>
      </w:r>
    </w:p>
    <w:p w14:paraId="0B280573" w14:textId="25AE7F98" w:rsidR="00B166A9" w:rsidRDefault="00B166A9" w:rsidP="00B166A9">
      <w:pPr>
        <w:pStyle w:val="Listeavsnitt"/>
        <w:numPr>
          <w:ilvl w:val="0"/>
          <w:numId w:val="2"/>
        </w:numPr>
      </w:pPr>
      <w:r>
        <w:t xml:space="preserve">Spill rollespill: Fordel roller og prøv ut planen i grupper. Underveis i utprøvingen kan dere ta time-out. </w:t>
      </w:r>
      <w:r w:rsidRPr="00B166A9">
        <w:t>Vi velger til slutt én gruppe som skal gjennomføre sin samtale (som lærer) med andre studenter som elever</w:t>
      </w:r>
      <w:r>
        <w:t>.</w:t>
      </w:r>
    </w:p>
    <w:p w14:paraId="3261B779" w14:textId="53AC688E" w:rsidR="007A66E1" w:rsidRDefault="007A66E1" w:rsidP="007A66E1"/>
    <w:p w14:paraId="1833EBD3" w14:textId="342C71EC" w:rsidR="007A66E1" w:rsidRPr="00045767" w:rsidRDefault="007A66E1" w:rsidP="007A66E1"/>
    <w:sectPr w:rsidR="007A66E1" w:rsidRPr="00045767" w:rsidSect="000457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95D8C" w14:textId="77777777" w:rsidR="00CA4D7D" w:rsidRDefault="00364EAA">
      <w:r>
        <w:separator/>
      </w:r>
    </w:p>
  </w:endnote>
  <w:endnote w:type="continuationSeparator" w:id="0">
    <w:p w14:paraId="2BCAB95A" w14:textId="77777777" w:rsidR="00CA4D7D" w:rsidRDefault="0036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BC06" w14:textId="77777777" w:rsidR="00CA4D7D" w:rsidRDefault="00364EAA">
      <w:r>
        <w:separator/>
      </w:r>
    </w:p>
  </w:footnote>
  <w:footnote w:type="continuationSeparator" w:id="0">
    <w:p w14:paraId="7AFCC7FD" w14:textId="77777777" w:rsidR="00CA4D7D" w:rsidRDefault="0036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70B"/>
    <w:multiLevelType w:val="hybridMultilevel"/>
    <w:tmpl w:val="72B893CA"/>
    <w:lvl w:ilvl="0" w:tplc="1548E024">
      <w:start w:val="25"/>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50B3715"/>
    <w:multiLevelType w:val="hybridMultilevel"/>
    <w:tmpl w:val="7562BF42"/>
    <w:lvl w:ilvl="0" w:tplc="04140019">
      <w:start w:val="1"/>
      <w:numFmt w:val="lowerLetter"/>
      <w:lvlText w:val="%1."/>
      <w:lvlJc w:val="left"/>
      <w:pPr>
        <w:ind w:left="720" w:hanging="360"/>
      </w:pPr>
      <w:rPr>
        <w:rFonts w:hint="default"/>
      </w:rPr>
    </w:lvl>
    <w:lvl w:ilvl="1" w:tplc="057CB5CE">
      <w:numFmt w:val="bullet"/>
      <w:lvlText w:val="-"/>
      <w:lvlJc w:val="left"/>
      <w:pPr>
        <w:ind w:left="1070" w:hanging="360"/>
      </w:pPr>
      <w:rPr>
        <w:rFonts w:ascii="Calibri" w:eastAsiaTheme="minorHAnsi" w:hAnsi="Calibri" w:cs="Calibri"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746952689">
    <w:abstractNumId w:val="0"/>
  </w:num>
  <w:num w:numId="2" w16cid:durableId="2064719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MbKwMDYwsDAwMTNW0lEKTi0uzszPAykwNKgFAN24lHUtAAAA"/>
  </w:docVars>
  <w:rsids>
    <w:rsidRoot w:val="005966FC"/>
    <w:rsid w:val="00036626"/>
    <w:rsid w:val="00045767"/>
    <w:rsid w:val="0027711D"/>
    <w:rsid w:val="002A114A"/>
    <w:rsid w:val="00364EAA"/>
    <w:rsid w:val="00381926"/>
    <w:rsid w:val="00396DD7"/>
    <w:rsid w:val="00465B01"/>
    <w:rsid w:val="00534FD8"/>
    <w:rsid w:val="005966FC"/>
    <w:rsid w:val="006F2877"/>
    <w:rsid w:val="007A66E1"/>
    <w:rsid w:val="007F7B1F"/>
    <w:rsid w:val="008152F3"/>
    <w:rsid w:val="008D6FA2"/>
    <w:rsid w:val="00944C16"/>
    <w:rsid w:val="00B166A9"/>
    <w:rsid w:val="00BA4801"/>
    <w:rsid w:val="00CA4D7D"/>
    <w:rsid w:val="00D75508"/>
    <w:rsid w:val="00F05F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54B00D"/>
  <w15:chartTrackingRefBased/>
  <w15:docId w15:val="{DA4CC82A-6187-44C0-B87F-845DD72A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FC"/>
    <w:pPr>
      <w:spacing w:after="0" w:line="240" w:lineRule="auto"/>
    </w:pPr>
    <w:rPr>
      <w:sz w:val="24"/>
      <w:szCs w:val="24"/>
    </w:rPr>
  </w:style>
  <w:style w:type="paragraph" w:styleId="Overskrift1">
    <w:name w:val="heading 1"/>
    <w:basedOn w:val="Normal"/>
    <w:next w:val="Normal"/>
    <w:link w:val="Overskrift1Tegn"/>
    <w:uiPriority w:val="9"/>
    <w:qFormat/>
    <w:rsid w:val="000366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5966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5966FC"/>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966FC"/>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036626"/>
    <w:rPr>
      <w:rFonts w:asciiTheme="majorHAnsi" w:eastAsiaTheme="majorEastAsia" w:hAnsiTheme="majorHAnsi" w:cstheme="majorBidi"/>
      <w:color w:val="2F5496" w:themeColor="accent1" w:themeShade="BF"/>
      <w:sz w:val="32"/>
      <w:szCs w:val="32"/>
    </w:rPr>
  </w:style>
  <w:style w:type="paragraph" w:styleId="Topptekst">
    <w:name w:val="header"/>
    <w:basedOn w:val="Normal"/>
    <w:link w:val="TopptekstTegn"/>
    <w:uiPriority w:val="99"/>
    <w:unhideWhenUsed/>
    <w:rsid w:val="00465B01"/>
    <w:pPr>
      <w:tabs>
        <w:tab w:val="center" w:pos="4513"/>
        <w:tab w:val="right" w:pos="9026"/>
      </w:tabs>
    </w:pPr>
  </w:style>
  <w:style w:type="character" w:customStyle="1" w:styleId="TopptekstTegn">
    <w:name w:val="Topptekst Tegn"/>
    <w:basedOn w:val="Standardskriftforavsnitt"/>
    <w:link w:val="Topptekst"/>
    <w:uiPriority w:val="99"/>
    <w:rsid w:val="00465B01"/>
    <w:rPr>
      <w:sz w:val="24"/>
      <w:szCs w:val="24"/>
    </w:rPr>
  </w:style>
  <w:style w:type="paragraph" w:styleId="Bunntekst">
    <w:name w:val="footer"/>
    <w:basedOn w:val="Normal"/>
    <w:link w:val="BunntekstTegn"/>
    <w:uiPriority w:val="99"/>
    <w:unhideWhenUsed/>
    <w:rsid w:val="00465B01"/>
    <w:pPr>
      <w:tabs>
        <w:tab w:val="center" w:pos="4513"/>
        <w:tab w:val="right" w:pos="9026"/>
      </w:tabs>
    </w:pPr>
  </w:style>
  <w:style w:type="character" w:customStyle="1" w:styleId="BunntekstTegn">
    <w:name w:val="Bunntekst Tegn"/>
    <w:basedOn w:val="Standardskriftforavsnitt"/>
    <w:link w:val="Bunntekst"/>
    <w:uiPriority w:val="99"/>
    <w:rsid w:val="00465B01"/>
    <w:rPr>
      <w:sz w:val="24"/>
      <w:szCs w:val="24"/>
    </w:rPr>
  </w:style>
  <w:style w:type="paragraph" w:styleId="Listeavsnitt">
    <w:name w:val="List Paragraph"/>
    <w:basedOn w:val="Normal"/>
    <w:uiPriority w:val="34"/>
    <w:qFormat/>
    <w:rsid w:val="0004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798</Words>
  <Characters>4235</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Buset Langfeldt</dc:creator>
  <cp:keywords/>
  <dc:description/>
  <cp:lastModifiedBy>Marit Buset Langfeldt</cp:lastModifiedBy>
  <cp:revision>8</cp:revision>
  <dcterms:created xsi:type="dcterms:W3CDTF">2023-02-07T14:10:00Z</dcterms:created>
  <dcterms:modified xsi:type="dcterms:W3CDTF">2023-02-27T10:03:00Z</dcterms:modified>
</cp:coreProperties>
</file>