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6147" w14:textId="12FAD1CC" w:rsidR="003F5640" w:rsidRDefault="003F5640" w:rsidP="003F5640">
      <w:pPr>
        <w:pStyle w:val="Tittel"/>
      </w:pPr>
      <w:r>
        <w:t>Rollespill: sammenligning av brøker</w:t>
      </w:r>
    </w:p>
    <w:p w14:paraId="3B4F2B2B" w14:textId="6737E2F7" w:rsidR="003F5640" w:rsidRDefault="003F5640" w:rsidP="003F5640"/>
    <w:p w14:paraId="65F55498" w14:textId="67964588" w:rsidR="003F5640" w:rsidRDefault="003F5640" w:rsidP="003F5640">
      <w:pPr>
        <w:pStyle w:val="Overskrift1"/>
      </w:pPr>
      <w:r w:rsidRPr="008F12A9">
        <w:t>Undervisningssituasjon</w:t>
      </w:r>
    </w:p>
    <w:p w14:paraId="2354C91D" w14:textId="0CA84769" w:rsidR="003F5640" w:rsidRDefault="003F5640" w:rsidP="003F5640">
      <w:r>
        <w:t xml:space="preserve">Her er oppgaven </w:t>
      </w:r>
      <w:r w:rsidRPr="003F5640">
        <w:t>5.klasse jobber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EFA" w14:paraId="60B29248" w14:textId="77777777" w:rsidTr="008D1EFA">
        <w:tc>
          <w:tcPr>
            <w:tcW w:w="9016" w:type="dxa"/>
          </w:tcPr>
          <w:p w14:paraId="1D3D63AA" w14:textId="77777777" w:rsidR="008D1EFA" w:rsidRDefault="008D1EFA" w:rsidP="008D1EFA">
            <w:pPr>
              <w:spacing w:line="259" w:lineRule="auto"/>
              <w:rPr>
                <w:rFonts w:eastAsiaTheme="minorEastAsia"/>
                <w:iCs/>
              </w:rPr>
            </w:pPr>
          </w:p>
          <w:p w14:paraId="0059E6CF" w14:textId="572526A1" w:rsidR="008D1EFA" w:rsidRPr="008D1EFA" w:rsidRDefault="008D1EFA" w:rsidP="008D1EFA">
            <w:pPr>
              <w:spacing w:line="259" w:lineRule="auto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     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     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     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     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4747DF55" w14:textId="77777777" w:rsidR="008D1EFA" w:rsidRPr="003F5640" w:rsidRDefault="008D1EFA" w:rsidP="008D1EFA">
            <w:pPr>
              <w:spacing w:line="259" w:lineRule="auto"/>
            </w:pPr>
          </w:p>
          <w:p w14:paraId="13F8457B" w14:textId="77777777" w:rsidR="008D1EFA" w:rsidRPr="003F5640" w:rsidRDefault="008D1EFA" w:rsidP="008D1EFA">
            <w:pPr>
              <w:numPr>
                <w:ilvl w:val="0"/>
                <w:numId w:val="3"/>
              </w:numPr>
              <w:spacing w:after="160" w:line="259" w:lineRule="auto"/>
            </w:pPr>
            <w:r w:rsidRPr="003F5640">
              <w:t>Ranger brøkene fra lavest til høyest uten å gjøre om til fellesnevner eller regne om til desimaltall eller prosent.</w:t>
            </w:r>
          </w:p>
          <w:p w14:paraId="368E2E97" w14:textId="77777777" w:rsidR="008D1EFA" w:rsidRPr="003F5640" w:rsidRDefault="008D1EFA" w:rsidP="008D1EFA">
            <w:pPr>
              <w:numPr>
                <w:ilvl w:val="0"/>
                <w:numId w:val="3"/>
              </w:numPr>
              <w:spacing w:after="160" w:line="259" w:lineRule="auto"/>
            </w:pPr>
            <w:r w:rsidRPr="003F5640">
              <w:t>Hva har brøkene til felles? Finnes det en sammenheng som gjør at man lett kan sammenlikne brøker av denne typen, og hva er sammenhengen?</w:t>
            </w:r>
          </w:p>
          <w:p w14:paraId="7B78B487" w14:textId="77777777" w:rsidR="008D1EFA" w:rsidRDefault="008D1EFA" w:rsidP="003F5640"/>
        </w:tc>
      </w:tr>
    </w:tbl>
    <w:p w14:paraId="6BDB9621" w14:textId="03C2687F" w:rsidR="00244BDC" w:rsidRDefault="00244BDC"/>
    <w:p w14:paraId="3C4961AF" w14:textId="22FF2FE9" w:rsidR="003F5640" w:rsidRDefault="003F5640" w:rsidP="003F5640">
      <w:r w:rsidRPr="008F12A9">
        <w:t>L</w:t>
      </w:r>
      <w:r>
        <w:t>ærer</w:t>
      </w:r>
      <w:r w:rsidRPr="008F12A9">
        <w:t xml:space="preserve"> går rundt og ser på hva elevene har gjort. Her er noen av deres arbeid:</w:t>
      </w:r>
    </w:p>
    <w:p w14:paraId="542F7932" w14:textId="77777777" w:rsidR="003F5640" w:rsidRDefault="003F5640"/>
    <w:p w14:paraId="578BA113" w14:textId="7B2C1B4C" w:rsidR="001D18FA" w:rsidRDefault="001D18FA">
      <w:r>
        <w:t>Vegard sin løsning:</w:t>
      </w:r>
    </w:p>
    <w:p w14:paraId="662019B5" w14:textId="394D3E2C" w:rsidR="001D18FA" w:rsidRDefault="001D18FA">
      <w:r w:rsidRPr="002E21CE">
        <w:rPr>
          <w:noProof/>
        </w:rPr>
        <w:drawing>
          <wp:inline distT="0" distB="0" distL="0" distR="0" wp14:anchorId="0699E591" wp14:editId="5AC8D1E5">
            <wp:extent cx="3570135" cy="1822248"/>
            <wp:effectExtent l="0" t="0" r="0" b="6985"/>
            <wp:docPr id="2" name="Bilde 2" descr="Vegard lister opp brøkene slik: 2/3, 7/8, 8/9, så en strek, så 4/3, 5/4. Han peker på det tre første og skriver at de er under 1, under de to siste skriver han at de er over 1. Han skriver videre: Brøken som har størst nevner er stø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Vegard lister opp brøkene slik: 2/3, 7/8, 8/9, så en strek, så 4/3, 5/4. Han peker på det tre første og skriver at de er under 1, under de to siste skriver han at de er over 1. Han skriver videre: Brøken som har størst nevner er størs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5503" cy="18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5432" w14:textId="77777777" w:rsidR="003F5640" w:rsidRDefault="003F5640"/>
    <w:p w14:paraId="6356E025" w14:textId="0519320A" w:rsidR="001D18FA" w:rsidRDefault="001D18FA">
      <w:r>
        <w:t>Kevin sin løsning:</w:t>
      </w:r>
    </w:p>
    <w:p w14:paraId="391A376A" w14:textId="309B80AA" w:rsidR="001D18FA" w:rsidRDefault="001D18FA">
      <w:r w:rsidRPr="002E21CE">
        <w:rPr>
          <w:noProof/>
        </w:rPr>
        <w:drawing>
          <wp:inline distT="0" distB="0" distL="0" distR="0" wp14:anchorId="58A3CF1A" wp14:editId="57F9EBEE">
            <wp:extent cx="3880236" cy="1790515"/>
            <wp:effectExtent l="0" t="0" r="6350" b="635"/>
            <wp:docPr id="3" name="Bilde 3" descr="Kevin lister opp: 2/3, 7/8, 8/9, 5/4, 4/3; og skriver: alle brøkene er en del fra 1, men de har forskjellig størr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Kevin lister opp: 2/3, 7/8, 8/9, 5/4, 4/3; og skriver: alle brøkene er en del fra 1, men de har forskjellig størrelse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043" cy="17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2885" w14:textId="77777777" w:rsidR="003F5640" w:rsidRDefault="003F5640"/>
    <w:p w14:paraId="72BC5654" w14:textId="32DDC102" w:rsidR="001D18FA" w:rsidRDefault="001D18FA">
      <w:r>
        <w:t>Stina sin løsning:</w:t>
      </w:r>
    </w:p>
    <w:p w14:paraId="130CBC36" w14:textId="249643DA" w:rsidR="003F5640" w:rsidRDefault="001D18FA">
      <w:r w:rsidRPr="001D18FA">
        <w:rPr>
          <w:noProof/>
        </w:rPr>
        <w:drawing>
          <wp:inline distT="0" distB="0" distL="0" distR="0" wp14:anchorId="6BD5C16F" wp14:editId="1A8D0CB3">
            <wp:extent cx="3048000" cy="2781905"/>
            <wp:effectExtent l="0" t="0" r="0" b="0"/>
            <wp:docPr id="1" name="Bilde 1" descr="Arbeidet til Stina:&#10;Tegner sirkler som er delt i ulike deler, tilsvarende de ulike brøkene det spørres om. Hun skriver til slutt at rekkefølgen er:  2/3, 7/8, 8/9, 5/4, 4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rbeidet til Stina:&#10;Tegner sirkler som er delt i ulike deler, tilsvarende de ulike brøkene det spørres om. Hun skriver til slutt at rekkefølgen er:  2/3, 7/8, 8/9, 5/4, 4/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882" cy="278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8C96" w14:textId="77777777" w:rsidR="003F5640" w:rsidRDefault="003F5640" w:rsidP="003F5640"/>
    <w:p w14:paraId="6D5D5DE7" w14:textId="1100A926" w:rsidR="003F5640" w:rsidRDefault="003F5640" w:rsidP="003F5640">
      <w:pPr>
        <w:pStyle w:val="Overskrift1"/>
      </w:pPr>
      <w:r w:rsidRPr="008F12A9">
        <w:t>Mål for samtalen videre</w:t>
      </w:r>
    </w:p>
    <w:p w14:paraId="5ECB7094" w14:textId="77777777" w:rsidR="003F5640" w:rsidRPr="003F5640" w:rsidRDefault="003F5640" w:rsidP="003F5640">
      <w:r w:rsidRPr="003F5640">
        <w:t>Læreren skal gå bort til hver av elevene, hun skal få fram tenkinga til eleven og respondere på det. Målet med samtalene er at elevene har begynt å forme en hypotese som i alle fall ikke er feil før undervisninga går videre seinere.</w:t>
      </w:r>
    </w:p>
    <w:p w14:paraId="08036A3E" w14:textId="77777777" w:rsidR="003F5640" w:rsidRDefault="003F5640" w:rsidP="003F5640">
      <w:pPr>
        <w:rPr>
          <w:b/>
          <w:bCs/>
        </w:rPr>
      </w:pPr>
    </w:p>
    <w:p w14:paraId="060F8CE4" w14:textId="77777777" w:rsidR="003F5640" w:rsidRPr="008F12A9" w:rsidRDefault="003F5640" w:rsidP="003F5640">
      <w:pPr>
        <w:pStyle w:val="Overskrift1"/>
      </w:pPr>
      <w:r>
        <w:t>Oppgave (arbeides i par)</w:t>
      </w:r>
    </w:p>
    <w:p w14:paraId="1D9CBB6E" w14:textId="77777777" w:rsidR="003F5640" w:rsidRDefault="003F5640" w:rsidP="003F5640">
      <w:r>
        <w:t>Dere skal l</w:t>
      </w:r>
      <w:r w:rsidRPr="008F12A9">
        <w:t>age rollespill for de ulike en-til-en-samtalene mellom lærer og hver av elevene.</w:t>
      </w:r>
      <w:r>
        <w:t xml:space="preserve"> Det innebærer at dere:</w:t>
      </w:r>
    </w:p>
    <w:p w14:paraId="5565B31F" w14:textId="144EF241" w:rsidR="003F5640" w:rsidRPr="003F5640" w:rsidRDefault="003F5640" w:rsidP="003F5640">
      <w:pPr>
        <w:numPr>
          <w:ilvl w:val="0"/>
          <w:numId w:val="4"/>
        </w:numPr>
        <w:spacing w:after="0"/>
        <w:ind w:left="708"/>
      </w:pPr>
      <w:r w:rsidRPr="003F5640">
        <w:t>Sett dere inn i de ulike elevbesvarelsene: diskuterer hva strategiene til elevene går ut på. Hvilke prosesser innen matematisk resonnering jobber elevene med i denne oppgaven?</w:t>
      </w:r>
    </w:p>
    <w:p w14:paraId="39958C9F" w14:textId="7AD1A87F" w:rsidR="003F5640" w:rsidRPr="003F5640" w:rsidRDefault="003F5640" w:rsidP="003F5640">
      <w:pPr>
        <w:numPr>
          <w:ilvl w:val="0"/>
          <w:numId w:val="4"/>
        </w:numPr>
        <w:spacing w:after="0"/>
        <w:ind w:left="708"/>
      </w:pPr>
      <w:r w:rsidRPr="003F5640">
        <w:t xml:space="preserve">Planlegg, med utgangspunkt i lærergrep for matematisk resonnering, noen spørsmål lærer kan stille hver av elevene for å få frem tenkinga til elevene. Prøv å forutse hva elevene kan svare på spørsmålene dere har foreslått. og responderer på deres matematiske resonnering (altså, spørsmålene bygger på MR-grep innen kategoriene «få fram» og «respondere»). </w:t>
      </w:r>
      <w:r>
        <w:t>Husk at m</w:t>
      </w:r>
      <w:r w:rsidRPr="003F5640">
        <w:t xml:space="preserve">ålet med samtalene er at elevene skal begynne å forme en hypotese som i ikke er feil. </w:t>
      </w:r>
    </w:p>
    <w:p w14:paraId="7F53A444" w14:textId="77777777" w:rsidR="003F5640" w:rsidRPr="003F5640" w:rsidRDefault="003F5640" w:rsidP="003F564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F5640">
        <w:rPr>
          <w:sz w:val="24"/>
          <w:szCs w:val="24"/>
        </w:rPr>
        <w:t xml:space="preserve">Spill et rollespill: én av dere skal være lærer, én skal være en av elevene. Spill ut   en samtale som tar utgangspunkt i de spørsmålene og elevsvarene som er skissert i fellesskap. </w:t>
      </w:r>
    </w:p>
    <w:p w14:paraId="46D1C79A" w14:textId="77777777" w:rsidR="003F5640" w:rsidRPr="003F5640" w:rsidRDefault="003F5640" w:rsidP="003F5640">
      <w:pPr>
        <w:spacing w:after="0"/>
        <w:ind w:left="720"/>
        <w:rPr>
          <w:sz w:val="24"/>
          <w:szCs w:val="24"/>
        </w:rPr>
      </w:pPr>
      <w:r w:rsidRPr="003F5640">
        <w:rPr>
          <w:sz w:val="24"/>
          <w:szCs w:val="24"/>
        </w:rPr>
        <w:t>Høres det bra ut? Oppnår man det som er målet med samtalen? Er det noe som bør endres?</w:t>
      </w:r>
    </w:p>
    <w:p w14:paraId="0D47A2D1" w14:textId="2B4F887C" w:rsidR="003F5640" w:rsidRPr="009717E4" w:rsidRDefault="003F5640" w:rsidP="003F5640">
      <w:pPr>
        <w:spacing w:after="0"/>
        <w:ind w:left="720"/>
        <w:rPr>
          <w:sz w:val="24"/>
          <w:szCs w:val="24"/>
        </w:rPr>
      </w:pPr>
      <w:r w:rsidRPr="003F5640">
        <w:rPr>
          <w:sz w:val="24"/>
          <w:szCs w:val="24"/>
        </w:rPr>
        <w:t>Bytt på elev-lærer-roller og spill ut samtalene med de andre elevene. Tenk gjennom de samme spørsmålene som i stad.</w:t>
      </w:r>
    </w:p>
    <w:p w14:paraId="290CF410" w14:textId="77777777" w:rsidR="003F5640" w:rsidRDefault="003F5640"/>
    <w:sectPr w:rsidR="003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19E0" w14:textId="77777777" w:rsidR="009969C9" w:rsidRDefault="009969C9" w:rsidP="001D18FA">
      <w:pPr>
        <w:spacing w:after="0" w:line="240" w:lineRule="auto"/>
      </w:pPr>
      <w:r>
        <w:separator/>
      </w:r>
    </w:p>
  </w:endnote>
  <w:endnote w:type="continuationSeparator" w:id="0">
    <w:p w14:paraId="351759A1" w14:textId="77777777" w:rsidR="009969C9" w:rsidRDefault="009969C9" w:rsidP="001D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9149" w14:textId="77777777" w:rsidR="009969C9" w:rsidRDefault="009969C9" w:rsidP="001D18FA">
      <w:pPr>
        <w:spacing w:after="0" w:line="240" w:lineRule="auto"/>
      </w:pPr>
      <w:r>
        <w:separator/>
      </w:r>
    </w:p>
  </w:footnote>
  <w:footnote w:type="continuationSeparator" w:id="0">
    <w:p w14:paraId="3DDF3767" w14:textId="77777777" w:rsidR="009969C9" w:rsidRDefault="009969C9" w:rsidP="001D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C06"/>
    <w:multiLevelType w:val="hybridMultilevel"/>
    <w:tmpl w:val="883CD3B8"/>
    <w:lvl w:ilvl="0" w:tplc="ECA4F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ECB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678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44CC5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288F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59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92D3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220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ED9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81D25"/>
    <w:multiLevelType w:val="hybridMultilevel"/>
    <w:tmpl w:val="87C062B8"/>
    <w:lvl w:ilvl="0" w:tplc="96E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C7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2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2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2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0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E8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8A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F773D"/>
    <w:multiLevelType w:val="hybridMultilevel"/>
    <w:tmpl w:val="49665600"/>
    <w:lvl w:ilvl="0" w:tplc="A3BCE7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A4D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8C2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0780D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5EA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257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DE21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5CC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69C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83B35"/>
    <w:multiLevelType w:val="hybridMultilevel"/>
    <w:tmpl w:val="5426C722"/>
    <w:lvl w:ilvl="0" w:tplc="F6F0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4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F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C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462DBC"/>
    <w:multiLevelType w:val="hybridMultilevel"/>
    <w:tmpl w:val="91A272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2377"/>
    <w:multiLevelType w:val="hybridMultilevel"/>
    <w:tmpl w:val="51F8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9544">
    <w:abstractNumId w:val="5"/>
  </w:num>
  <w:num w:numId="2" w16cid:durableId="161237419">
    <w:abstractNumId w:val="3"/>
  </w:num>
  <w:num w:numId="3" w16cid:durableId="1938174248">
    <w:abstractNumId w:val="1"/>
  </w:num>
  <w:num w:numId="4" w16cid:durableId="1589777310">
    <w:abstractNumId w:val="4"/>
  </w:num>
  <w:num w:numId="5" w16cid:durableId="921372283">
    <w:abstractNumId w:val="0"/>
  </w:num>
  <w:num w:numId="6" w16cid:durableId="55812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MjM1MzU0NzI3tjRS0lEKTi0uzszPAykwrAUAkvz6IywAAAA="/>
  </w:docVars>
  <w:rsids>
    <w:rsidRoot w:val="001D18FA"/>
    <w:rsid w:val="001108A9"/>
    <w:rsid w:val="001D18FA"/>
    <w:rsid w:val="00244BDC"/>
    <w:rsid w:val="003F5640"/>
    <w:rsid w:val="00651E8B"/>
    <w:rsid w:val="00800976"/>
    <w:rsid w:val="008D1EFA"/>
    <w:rsid w:val="009969C9"/>
    <w:rsid w:val="00D16A05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B7833"/>
  <w15:chartTrackingRefBased/>
  <w15:docId w15:val="{6C6CAE44-FC59-4FF8-A634-9BF6E99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FA"/>
  </w:style>
  <w:style w:type="paragraph" w:styleId="Overskrift1">
    <w:name w:val="heading 1"/>
    <w:basedOn w:val="Normal"/>
    <w:next w:val="Normal"/>
    <w:link w:val="Overskrift1Tegn"/>
    <w:uiPriority w:val="9"/>
    <w:qFormat/>
    <w:rsid w:val="003F5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8F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F5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F5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5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F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34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90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06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1631</Characters>
  <Application>Microsoft Office Word</Application>
  <DocSecurity>0</DocSecurity>
  <Lines>47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Oppgaveark til studentene</dc:title>
  <dc:subject/>
  <dc:creator>Reidun Persdatter Ødegaard</dc:creator>
  <cp:keywords/>
  <dc:description/>
  <cp:lastModifiedBy>Marit Buset Langfeldt</cp:lastModifiedBy>
  <cp:revision>5</cp:revision>
  <cp:lastPrinted>2022-11-27T16:22:00Z</cp:lastPrinted>
  <dcterms:created xsi:type="dcterms:W3CDTF">2022-02-17T14:02:00Z</dcterms:created>
  <dcterms:modified xsi:type="dcterms:W3CDTF">2022-11-28T16:32:00Z</dcterms:modified>
</cp:coreProperties>
</file>