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D66181" w14:textId="056BD6C6" w:rsidR="00170582" w:rsidRPr="004E1068" w:rsidRDefault="00170582" w:rsidP="00170582">
      <w:pPr>
        <w:pStyle w:val="Heading2"/>
        <w:rPr>
          <w:rFonts w:cs="Arial"/>
          <w:sz w:val="30"/>
          <w:szCs w:val="30"/>
        </w:rPr>
      </w:pPr>
      <w:bookmarkStart w:id="0" w:name="_Toc169360319"/>
      <w:r w:rsidRPr="004E1068">
        <w:rPr>
          <w:rFonts w:cs="Arial"/>
          <w:sz w:val="30"/>
          <w:szCs w:val="30"/>
        </w:rPr>
        <w:t>Forslag til personvernkonsekvensvurdering «Copilot for Microsoft 365» (Driftsfase)</w:t>
      </w:r>
      <w:bookmarkEnd w:id="0"/>
    </w:p>
    <w:p w14:paraId="64ACFEF6" w14:textId="77777777" w:rsidR="0078743B" w:rsidRPr="00A33352" w:rsidRDefault="0078743B" w:rsidP="0078743B">
      <w:pPr>
        <w:textAlignment w:val="baseline"/>
        <w:rPr>
          <w:rFonts w:eastAsia="Times New Roman" w:cs="Arial"/>
          <w:color w:val="000000" w:themeColor="text1"/>
          <w:lang w:eastAsia="nb-NO"/>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5949"/>
      </w:tblGrid>
      <w:tr w:rsidR="0078743B" w:rsidRPr="0072791F" w14:paraId="43FC360A" w14:textId="77777777" w:rsidTr="003F7842">
        <w:trPr>
          <w:trHeight w:val="495"/>
        </w:trPr>
        <w:tc>
          <w:tcPr>
            <w:tcW w:w="3111" w:type="dxa"/>
            <w:tcBorders>
              <w:top w:val="single" w:sz="6" w:space="0" w:color="auto"/>
              <w:left w:val="single" w:sz="6" w:space="0" w:color="auto"/>
              <w:bottom w:val="single" w:sz="6" w:space="0" w:color="auto"/>
              <w:right w:val="nil"/>
            </w:tcBorders>
            <w:shd w:val="clear" w:color="auto" w:fill="auto"/>
            <w:hideMark/>
          </w:tcPr>
          <w:p w14:paraId="5BBDFD5B"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sz w:val="26"/>
                <w:szCs w:val="26"/>
                <w:lang w:eastAsia="nb-NO"/>
              </w:rPr>
              <w:t>Navn på system/prosjekt: </w:t>
            </w:r>
          </w:p>
        </w:tc>
        <w:tc>
          <w:tcPr>
            <w:tcW w:w="5949" w:type="dxa"/>
            <w:tcBorders>
              <w:top w:val="single" w:sz="6" w:space="0" w:color="auto"/>
              <w:left w:val="nil"/>
              <w:bottom w:val="single" w:sz="6" w:space="0" w:color="auto"/>
              <w:right w:val="single" w:sz="6" w:space="0" w:color="auto"/>
            </w:tcBorders>
            <w:shd w:val="clear" w:color="auto" w:fill="auto"/>
            <w:hideMark/>
          </w:tcPr>
          <w:p w14:paraId="22AD6BAB" w14:textId="77777777" w:rsidR="0078743B" w:rsidRPr="00A33352" w:rsidRDefault="0078743B">
            <w:pPr>
              <w:textAlignment w:val="baseline"/>
              <w:rPr>
                <w:rFonts w:eastAsia="Times New Roman" w:cs="Arial"/>
                <w:color w:val="000000" w:themeColor="text1"/>
                <w:sz w:val="26"/>
                <w:szCs w:val="26"/>
                <w:lang w:val="nn-NO" w:eastAsia="nb-NO"/>
              </w:rPr>
            </w:pPr>
            <w:r w:rsidRPr="00A33352">
              <w:rPr>
                <w:rFonts w:eastAsia="Times New Roman" w:cs="Arial"/>
                <w:color w:val="000000" w:themeColor="text1"/>
                <w:sz w:val="26"/>
                <w:szCs w:val="26"/>
                <w:lang w:val="nn-NO" w:eastAsia="nb-NO"/>
              </w:rPr>
              <w:t>Copilot for Microsoft 365 ved NTNU (driftsfase)</w:t>
            </w:r>
          </w:p>
          <w:p w14:paraId="72085044" w14:textId="77777777" w:rsidR="0078743B" w:rsidRPr="00A33352" w:rsidRDefault="0078743B">
            <w:pPr>
              <w:textAlignment w:val="baseline"/>
              <w:rPr>
                <w:rFonts w:eastAsia="Times New Roman" w:cs="Arial"/>
                <w:color w:val="000000" w:themeColor="text1"/>
                <w:lang w:val="nn-NO" w:eastAsia="nb-NO"/>
              </w:rPr>
            </w:pPr>
          </w:p>
        </w:tc>
      </w:tr>
      <w:tr w:rsidR="0078743B" w:rsidRPr="00A33352" w14:paraId="1A5B2684" w14:textId="77777777" w:rsidTr="003F7842">
        <w:trPr>
          <w:trHeight w:val="540"/>
        </w:trPr>
        <w:tc>
          <w:tcPr>
            <w:tcW w:w="3111" w:type="dxa"/>
            <w:tcBorders>
              <w:top w:val="nil"/>
              <w:left w:val="single" w:sz="6" w:space="0" w:color="auto"/>
              <w:bottom w:val="single" w:sz="6" w:space="0" w:color="auto"/>
              <w:right w:val="nil"/>
            </w:tcBorders>
            <w:shd w:val="clear" w:color="auto" w:fill="auto"/>
            <w:hideMark/>
          </w:tcPr>
          <w:p w14:paraId="3DB208DB"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sz w:val="26"/>
                <w:szCs w:val="26"/>
                <w:lang w:eastAsia="nb-NO"/>
              </w:rPr>
              <w:t>DPIA-en utføres av:  </w:t>
            </w:r>
          </w:p>
        </w:tc>
        <w:tc>
          <w:tcPr>
            <w:tcW w:w="5949" w:type="dxa"/>
            <w:tcBorders>
              <w:top w:val="nil"/>
              <w:left w:val="nil"/>
              <w:bottom w:val="single" w:sz="6" w:space="0" w:color="auto"/>
              <w:right w:val="single" w:sz="6" w:space="0" w:color="auto"/>
            </w:tcBorders>
            <w:shd w:val="clear" w:color="auto" w:fill="auto"/>
            <w:hideMark/>
          </w:tcPr>
          <w:p w14:paraId="5A782654" w14:textId="77777777" w:rsidR="001944F2" w:rsidRDefault="0078743B">
            <w:pPr>
              <w:textAlignment w:val="baseline"/>
              <w:rPr>
                <w:rFonts w:eastAsia="Times New Roman" w:cs="Arial"/>
                <w:color w:val="000000" w:themeColor="text1"/>
                <w:sz w:val="26"/>
                <w:szCs w:val="26"/>
                <w:lang w:eastAsia="nb-NO"/>
              </w:rPr>
            </w:pPr>
            <w:r w:rsidRPr="00A33352">
              <w:rPr>
                <w:rFonts w:eastAsia="Times New Roman" w:cs="Arial"/>
                <w:color w:val="000000" w:themeColor="text1"/>
                <w:sz w:val="26"/>
                <w:szCs w:val="26"/>
                <w:lang w:eastAsia="nb-NO"/>
              </w:rPr>
              <w:t xml:space="preserve">Seksjon for virksomhetsstyring, </w:t>
            </w:r>
            <w:r w:rsidRPr="00A33352">
              <w:rPr>
                <w:rFonts w:eastAsia="Times New Roman" w:cs="Arial"/>
                <w:color w:val="000000" w:themeColor="text1"/>
                <w:sz w:val="26"/>
                <w:szCs w:val="26"/>
                <w:lang w:eastAsia="nb-NO"/>
              </w:rPr>
              <w:br/>
              <w:t>Avdeling for utvikling og virksomhetsstyring</w:t>
            </w:r>
          </w:p>
          <w:p w14:paraId="5EA01047" w14:textId="008A774F" w:rsidR="0078743B" w:rsidRDefault="001944F2">
            <w:pPr>
              <w:textAlignment w:val="baseline"/>
              <w:rPr>
                <w:rFonts w:eastAsia="Times New Roman" w:cs="Arial"/>
                <w:color w:val="000000" w:themeColor="text1"/>
                <w:sz w:val="26"/>
                <w:szCs w:val="26"/>
                <w:lang w:eastAsia="nb-NO"/>
              </w:rPr>
            </w:pPr>
            <w:r>
              <w:rPr>
                <w:rFonts w:eastAsia="Times New Roman" w:cs="Arial"/>
                <w:color w:val="000000" w:themeColor="text1"/>
                <w:sz w:val="26"/>
                <w:szCs w:val="26"/>
                <w:lang w:eastAsia="nb-NO"/>
              </w:rPr>
              <w:t>Silje Reiten Blichfeldt</w:t>
            </w:r>
            <w:r w:rsidR="0078743B" w:rsidRPr="00A33352">
              <w:rPr>
                <w:rFonts w:eastAsia="Times New Roman" w:cs="Arial"/>
                <w:color w:val="000000" w:themeColor="text1"/>
                <w:sz w:val="26"/>
                <w:szCs w:val="26"/>
                <w:lang w:eastAsia="nb-NO"/>
              </w:rPr>
              <w:br/>
              <w:t>(</w:t>
            </w:r>
            <w:proofErr w:type="spellStart"/>
            <w:r>
              <w:rPr>
                <w:rFonts w:eastAsia="Times New Roman" w:cs="Arial"/>
                <w:color w:val="000000" w:themeColor="text1"/>
                <w:sz w:val="26"/>
                <w:szCs w:val="26"/>
                <w:lang w:eastAsia="nb-NO"/>
              </w:rPr>
              <w:t>Kvalitetsikring</w:t>
            </w:r>
            <w:proofErr w:type="spellEnd"/>
            <w:r>
              <w:rPr>
                <w:rFonts w:eastAsia="Times New Roman" w:cs="Arial"/>
                <w:color w:val="000000" w:themeColor="text1"/>
                <w:sz w:val="26"/>
                <w:szCs w:val="26"/>
                <w:lang w:eastAsia="nb-NO"/>
              </w:rPr>
              <w:t xml:space="preserve"> </w:t>
            </w:r>
            <w:r w:rsidR="0078743B" w:rsidRPr="00A33352">
              <w:rPr>
                <w:rFonts w:eastAsia="Times New Roman" w:cs="Arial"/>
                <w:color w:val="000000" w:themeColor="text1"/>
                <w:sz w:val="26"/>
                <w:szCs w:val="26"/>
                <w:lang w:eastAsia="nb-NO"/>
              </w:rPr>
              <w:t>Heine Skipenes)</w:t>
            </w:r>
          </w:p>
          <w:p w14:paraId="720A909F" w14:textId="77777777" w:rsidR="001944F2" w:rsidRPr="00A33352" w:rsidRDefault="001944F2">
            <w:pPr>
              <w:textAlignment w:val="baseline"/>
              <w:rPr>
                <w:rFonts w:eastAsia="Times New Roman" w:cs="Arial"/>
                <w:color w:val="000000" w:themeColor="text1"/>
                <w:lang w:eastAsia="nb-NO"/>
              </w:rPr>
            </w:pPr>
          </w:p>
        </w:tc>
      </w:tr>
      <w:tr w:rsidR="0078743B" w:rsidRPr="00A33352" w14:paraId="250BF836" w14:textId="77777777" w:rsidTr="003F7842">
        <w:trPr>
          <w:trHeight w:val="540"/>
        </w:trPr>
        <w:tc>
          <w:tcPr>
            <w:tcW w:w="3111" w:type="dxa"/>
            <w:tcBorders>
              <w:top w:val="nil"/>
              <w:left w:val="single" w:sz="6" w:space="0" w:color="auto"/>
              <w:bottom w:val="single" w:sz="6" w:space="0" w:color="auto"/>
              <w:right w:val="nil"/>
            </w:tcBorders>
            <w:shd w:val="clear" w:color="auto" w:fill="auto"/>
            <w:hideMark/>
          </w:tcPr>
          <w:p w14:paraId="35E14815"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sz w:val="26"/>
                <w:szCs w:val="26"/>
                <w:lang w:eastAsia="nb-NO"/>
              </w:rPr>
              <w:t>Dato:  </w:t>
            </w:r>
          </w:p>
        </w:tc>
        <w:tc>
          <w:tcPr>
            <w:tcW w:w="5949" w:type="dxa"/>
            <w:tcBorders>
              <w:top w:val="nil"/>
              <w:left w:val="nil"/>
              <w:bottom w:val="single" w:sz="6" w:space="0" w:color="auto"/>
              <w:right w:val="single" w:sz="6" w:space="0" w:color="auto"/>
            </w:tcBorders>
            <w:shd w:val="clear" w:color="auto" w:fill="auto"/>
            <w:hideMark/>
          </w:tcPr>
          <w:p w14:paraId="1E9714F7"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sz w:val="26"/>
                <w:szCs w:val="26"/>
                <w:lang w:eastAsia="nb-NO"/>
              </w:rPr>
              <w:t>14.06.2024</w:t>
            </w:r>
          </w:p>
        </w:tc>
      </w:tr>
    </w:tbl>
    <w:p w14:paraId="1C4928FD" w14:textId="4B265BB8" w:rsidR="0078743B" w:rsidRPr="00A33352" w:rsidRDefault="0078743B" w:rsidP="0078743B">
      <w:pPr>
        <w:rPr>
          <w:rFonts w:cs="Arial"/>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10"/>
      </w:tblGrid>
      <w:tr w:rsidR="0078743B" w:rsidRPr="00A33352" w14:paraId="5AB03648" w14:textId="77777777">
        <w:trPr>
          <w:trHeight w:val="1104"/>
        </w:trPr>
        <w:tc>
          <w:tcPr>
            <w:tcW w:w="9010" w:type="dxa"/>
            <w:tcBorders>
              <w:top w:val="outset" w:sz="6" w:space="0" w:color="auto"/>
              <w:left w:val="outset" w:sz="6" w:space="0" w:color="auto"/>
              <w:bottom w:val="outset" w:sz="6" w:space="0" w:color="auto"/>
              <w:right w:val="outset" w:sz="6" w:space="0" w:color="auto"/>
            </w:tcBorders>
            <w:shd w:val="clear" w:color="auto" w:fill="auto"/>
          </w:tcPr>
          <w:p w14:paraId="3DB62B28" w14:textId="77777777" w:rsidR="0078743B" w:rsidRPr="00A33352" w:rsidRDefault="0078743B">
            <w:pPr>
              <w:textAlignment w:val="baseline"/>
              <w:rPr>
                <w:rFonts w:eastAsia="Times New Roman" w:cs="Arial"/>
                <w:b/>
                <w:bCs/>
                <w:color w:val="000000" w:themeColor="text1"/>
                <w:lang w:eastAsia="nb-NO"/>
              </w:rPr>
            </w:pPr>
            <w:r w:rsidRPr="00A33352">
              <w:rPr>
                <w:rFonts w:eastAsia="Times New Roman" w:cs="Arial"/>
                <w:b/>
                <w:bCs/>
                <w:color w:val="000000" w:themeColor="text1"/>
                <w:lang w:eastAsia="nb-NO"/>
              </w:rPr>
              <w:t xml:space="preserve">Merknader til den gjennomførte personvernkonsekvensvurderingen: </w:t>
            </w:r>
          </w:p>
          <w:p w14:paraId="10A26EAF" w14:textId="77777777" w:rsidR="0078743B" w:rsidRPr="00A33352" w:rsidRDefault="0078743B">
            <w:pPr>
              <w:textAlignment w:val="baseline"/>
              <w:rPr>
                <w:rFonts w:eastAsia="Times New Roman" w:cs="Arial"/>
                <w:b/>
                <w:bCs/>
                <w:color w:val="000000" w:themeColor="text1"/>
                <w:lang w:eastAsia="nb-NO"/>
              </w:rPr>
            </w:pPr>
          </w:p>
          <w:p w14:paraId="427CD82F" w14:textId="77777777" w:rsidR="0078743B" w:rsidRPr="00A33352" w:rsidRDefault="0078743B" w:rsidP="000C1415">
            <w:pPr>
              <w:pStyle w:val="ListParagraph"/>
              <w:numPr>
                <w:ilvl w:val="0"/>
                <w:numId w:val="54"/>
              </w:numPr>
              <w:spacing w:after="0" w:line="240" w:lineRule="auto"/>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 xml:space="preserve">Denne </w:t>
            </w:r>
            <w:proofErr w:type="spellStart"/>
            <w:r w:rsidRPr="00A33352">
              <w:rPr>
                <w:rFonts w:eastAsia="Times New Roman" w:cs="Arial"/>
                <w:color w:val="000000" w:themeColor="text1"/>
                <w:sz w:val="24"/>
                <w:szCs w:val="24"/>
                <w:lang w:eastAsia="nb-NO"/>
              </w:rPr>
              <w:t>DPIAen</w:t>
            </w:r>
            <w:proofErr w:type="spellEnd"/>
            <w:r w:rsidRPr="00A33352">
              <w:rPr>
                <w:rFonts w:eastAsia="Times New Roman" w:cs="Arial"/>
                <w:color w:val="000000" w:themeColor="text1"/>
                <w:sz w:val="24"/>
                <w:szCs w:val="24"/>
                <w:lang w:eastAsia="nb-NO"/>
              </w:rPr>
              <w:t xml:space="preserve"> er utformet etter metodikken skissert av WP29 i «Guidelines </w:t>
            </w:r>
            <w:proofErr w:type="spellStart"/>
            <w:r w:rsidRPr="00A33352">
              <w:rPr>
                <w:rFonts w:eastAsia="Times New Roman" w:cs="Arial"/>
                <w:color w:val="000000" w:themeColor="text1"/>
                <w:sz w:val="24"/>
                <w:szCs w:val="24"/>
                <w:lang w:eastAsia="nb-NO"/>
              </w:rPr>
              <w:t>on</w:t>
            </w:r>
            <w:proofErr w:type="spellEnd"/>
            <w:r w:rsidRPr="00A33352">
              <w:rPr>
                <w:rFonts w:eastAsia="Times New Roman" w:cs="Arial"/>
                <w:color w:val="000000" w:themeColor="text1"/>
                <w:sz w:val="24"/>
                <w:szCs w:val="24"/>
                <w:lang w:eastAsia="nb-NO"/>
              </w:rPr>
              <w:t xml:space="preserve"> Data </w:t>
            </w:r>
            <w:proofErr w:type="spellStart"/>
            <w:r w:rsidRPr="00A33352">
              <w:rPr>
                <w:rFonts w:eastAsia="Times New Roman" w:cs="Arial"/>
                <w:color w:val="000000" w:themeColor="text1"/>
                <w:sz w:val="24"/>
                <w:szCs w:val="24"/>
                <w:lang w:eastAsia="nb-NO"/>
              </w:rPr>
              <w:t>Protection</w:t>
            </w:r>
            <w:proofErr w:type="spellEnd"/>
            <w:r w:rsidRPr="00A33352">
              <w:rPr>
                <w:rFonts w:eastAsia="Times New Roman" w:cs="Arial"/>
                <w:color w:val="000000" w:themeColor="text1"/>
                <w:sz w:val="24"/>
                <w:szCs w:val="24"/>
                <w:lang w:eastAsia="nb-NO"/>
              </w:rPr>
              <w:t xml:space="preserve"> </w:t>
            </w:r>
            <w:proofErr w:type="spellStart"/>
            <w:r w:rsidRPr="00A33352">
              <w:rPr>
                <w:rFonts w:eastAsia="Times New Roman" w:cs="Arial"/>
                <w:color w:val="000000" w:themeColor="text1"/>
                <w:sz w:val="24"/>
                <w:szCs w:val="24"/>
                <w:lang w:eastAsia="nb-NO"/>
              </w:rPr>
              <w:t>Impact</w:t>
            </w:r>
            <w:proofErr w:type="spellEnd"/>
            <w:r w:rsidRPr="00A33352">
              <w:rPr>
                <w:rFonts w:eastAsia="Times New Roman" w:cs="Arial"/>
                <w:color w:val="000000" w:themeColor="text1"/>
                <w:sz w:val="24"/>
                <w:szCs w:val="24"/>
                <w:lang w:eastAsia="nb-NO"/>
              </w:rPr>
              <w:t xml:space="preserve"> </w:t>
            </w:r>
            <w:proofErr w:type="spellStart"/>
            <w:r w:rsidRPr="00A33352">
              <w:rPr>
                <w:rFonts w:eastAsia="Times New Roman" w:cs="Arial"/>
                <w:color w:val="000000" w:themeColor="text1"/>
                <w:sz w:val="24"/>
                <w:szCs w:val="24"/>
                <w:lang w:eastAsia="nb-NO"/>
              </w:rPr>
              <w:t>Assessment</w:t>
            </w:r>
            <w:proofErr w:type="spellEnd"/>
            <w:r w:rsidRPr="00A33352">
              <w:rPr>
                <w:rFonts w:eastAsia="Times New Roman" w:cs="Arial"/>
                <w:color w:val="000000" w:themeColor="text1"/>
                <w:sz w:val="24"/>
                <w:szCs w:val="24"/>
                <w:lang w:eastAsia="nb-NO"/>
              </w:rPr>
              <w:t xml:space="preserve">». </w:t>
            </w:r>
            <w:proofErr w:type="spellStart"/>
            <w:r w:rsidRPr="00A33352">
              <w:rPr>
                <w:rFonts w:eastAsia="Times New Roman" w:cs="Arial"/>
                <w:color w:val="000000" w:themeColor="text1"/>
                <w:sz w:val="24"/>
                <w:szCs w:val="24"/>
                <w:lang w:eastAsia="nb-NO"/>
              </w:rPr>
              <w:t>DPIAen</w:t>
            </w:r>
            <w:proofErr w:type="spellEnd"/>
            <w:r w:rsidRPr="00A33352">
              <w:rPr>
                <w:rFonts w:eastAsia="Times New Roman" w:cs="Arial"/>
                <w:color w:val="000000" w:themeColor="text1"/>
                <w:sz w:val="24"/>
                <w:szCs w:val="24"/>
                <w:lang w:eastAsia="nb-NO"/>
              </w:rPr>
              <w:t xml:space="preserve"> vurderer personvernkonsekvensene av teknologiproduktet «Copilot for Microsoft 365», og må derfor anses som en overordnet DPIA som vurderer teknologien, og ikke personvernkonsekvensene pr. behandling av personopplysninger. Det anbefales at alle organisasjoner gjennomfører en egen DPIA som anses å være passende til sitt bruk av M365 Copilot. </w:t>
            </w:r>
          </w:p>
          <w:p w14:paraId="4A7E6E25" w14:textId="77777777" w:rsidR="0078743B" w:rsidRPr="00A33352" w:rsidRDefault="0078743B" w:rsidP="000C1415">
            <w:pPr>
              <w:pStyle w:val="ListParagraph"/>
              <w:numPr>
                <w:ilvl w:val="0"/>
                <w:numId w:val="54"/>
              </w:numPr>
              <w:spacing w:after="0" w:line="240" w:lineRule="auto"/>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 xml:space="preserve">Denne </w:t>
            </w:r>
            <w:proofErr w:type="spellStart"/>
            <w:r w:rsidRPr="00A33352">
              <w:rPr>
                <w:rFonts w:eastAsia="Times New Roman" w:cs="Arial"/>
                <w:color w:val="000000" w:themeColor="text1"/>
                <w:sz w:val="24"/>
                <w:szCs w:val="24"/>
                <w:lang w:eastAsia="nb-NO"/>
              </w:rPr>
              <w:t>DPIAen</w:t>
            </w:r>
            <w:proofErr w:type="spellEnd"/>
            <w:r w:rsidRPr="00A33352">
              <w:rPr>
                <w:rFonts w:eastAsia="Times New Roman" w:cs="Arial"/>
                <w:color w:val="000000" w:themeColor="text1"/>
                <w:sz w:val="24"/>
                <w:szCs w:val="24"/>
                <w:lang w:eastAsia="nb-NO"/>
              </w:rPr>
              <w:t xml:space="preserve"> gjelder </w:t>
            </w:r>
            <w:r w:rsidRPr="00A33352">
              <w:rPr>
                <w:rFonts w:eastAsia="Times New Roman" w:cs="Arial"/>
                <w:color w:val="000000" w:themeColor="text1"/>
                <w:sz w:val="24"/>
                <w:szCs w:val="24"/>
                <w:u w:val="single"/>
                <w:lang w:eastAsia="nb-NO"/>
              </w:rPr>
              <w:t>utelukkende</w:t>
            </w:r>
            <w:r w:rsidRPr="00A33352">
              <w:rPr>
                <w:rFonts w:eastAsia="Times New Roman" w:cs="Arial"/>
                <w:color w:val="000000" w:themeColor="text1"/>
                <w:sz w:val="24"/>
                <w:szCs w:val="24"/>
                <w:lang w:eastAsia="nb-NO"/>
              </w:rPr>
              <w:t xml:space="preserve"> en driftsfase for verktøyet Copilot for Microsoft 365, og er levert som del av prosjektet Pilotere Copilot for Microsoft 365 i Datatilsynets regulatoriske sandkasse. Det er utviklet en egen DPIA for testfasen av verktøyet (datert 07.02.2024): </w:t>
            </w:r>
            <w:hyperlink r:id="rId11" w:history="1">
              <w:r w:rsidRPr="00A33352">
                <w:rPr>
                  <w:rStyle w:val="Hyperlink"/>
                  <w:rFonts w:eastAsia="Times New Roman" w:cs="Arial"/>
                  <w:sz w:val="24"/>
                  <w:szCs w:val="24"/>
                  <w:lang w:eastAsia="nb-NO"/>
                </w:rPr>
                <w:t>https://www.ntnu.no/adm/it/copilot/verktoykasse/m365-copilot-test</w:t>
              </w:r>
            </w:hyperlink>
            <w:r w:rsidRPr="00A33352">
              <w:rPr>
                <w:rFonts w:eastAsia="Times New Roman" w:cs="Arial"/>
                <w:color w:val="000000" w:themeColor="text1"/>
                <w:sz w:val="24"/>
                <w:szCs w:val="24"/>
                <w:lang w:eastAsia="nb-NO"/>
              </w:rPr>
              <w:t xml:space="preserve">  </w:t>
            </w:r>
          </w:p>
          <w:p w14:paraId="6F5470EF" w14:textId="77777777" w:rsidR="0078743B" w:rsidRPr="00A33352" w:rsidRDefault="0078743B" w:rsidP="000C1415">
            <w:pPr>
              <w:pStyle w:val="ListParagraph"/>
              <w:numPr>
                <w:ilvl w:val="0"/>
                <w:numId w:val="54"/>
              </w:numPr>
              <w:spacing w:after="0" w:line="240" w:lineRule="auto"/>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 xml:space="preserve">NTNU har også skrudd på et KI-verktøy for studenter og ansatte som også heter «Microsoft Copilot». Copilot for Microsoft 365 og KI-verktøyet for studenter og ansatte er to forskjellige tjenester, og det er utviklet en egen DPIA for utrulling av Microsoft Copilot for studenter og ansatte fra (datert 27.02-2024): </w:t>
            </w:r>
            <w:hyperlink r:id="rId12" w:history="1">
              <w:r w:rsidRPr="00A33352">
                <w:rPr>
                  <w:rStyle w:val="Hyperlink"/>
                  <w:rFonts w:eastAsia="Times New Roman" w:cs="Arial"/>
                  <w:sz w:val="24"/>
                  <w:szCs w:val="24"/>
                  <w:lang w:eastAsia="nb-NO"/>
                </w:rPr>
                <w:t>https://www.ntnu.no/web/adm-it/microsoft-copilot-ki-verktoy-for-studenter-og-ansatte</w:t>
              </w:r>
            </w:hyperlink>
            <w:r w:rsidRPr="00A33352">
              <w:rPr>
                <w:rFonts w:eastAsia="Times New Roman" w:cs="Arial"/>
                <w:color w:val="000000" w:themeColor="text1"/>
                <w:sz w:val="24"/>
                <w:szCs w:val="24"/>
                <w:lang w:eastAsia="nb-NO"/>
              </w:rPr>
              <w:t xml:space="preserve"> </w:t>
            </w:r>
          </w:p>
          <w:p w14:paraId="157D6575" w14:textId="77777777" w:rsidR="0078743B" w:rsidRPr="00A33352" w:rsidRDefault="0078743B" w:rsidP="000C1415">
            <w:pPr>
              <w:pStyle w:val="ListParagraph"/>
              <w:numPr>
                <w:ilvl w:val="0"/>
                <w:numId w:val="54"/>
              </w:numPr>
              <w:spacing w:after="0" w:line="240" w:lineRule="auto"/>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 xml:space="preserve">Definisjonen på «Copilot for Microsoft 365» som brukes gjennom hele </w:t>
            </w:r>
            <w:proofErr w:type="spellStart"/>
            <w:r w:rsidRPr="00A33352">
              <w:rPr>
                <w:rFonts w:eastAsia="Times New Roman" w:cs="Arial"/>
                <w:color w:val="000000" w:themeColor="text1"/>
                <w:sz w:val="24"/>
                <w:szCs w:val="24"/>
                <w:lang w:eastAsia="nb-NO"/>
              </w:rPr>
              <w:t>DPIAen</w:t>
            </w:r>
            <w:proofErr w:type="spellEnd"/>
            <w:r w:rsidRPr="00A33352">
              <w:rPr>
                <w:rFonts w:eastAsia="Times New Roman" w:cs="Arial"/>
                <w:color w:val="000000" w:themeColor="text1"/>
                <w:sz w:val="24"/>
                <w:szCs w:val="24"/>
                <w:lang w:eastAsia="nb-NO"/>
              </w:rPr>
              <w:t xml:space="preserve"> er «</w:t>
            </w:r>
            <w:r w:rsidRPr="00A33352">
              <w:rPr>
                <w:rFonts w:eastAsia="Times New Roman" w:cs="Arial"/>
                <w:b/>
                <w:bCs/>
                <w:color w:val="000000" w:themeColor="text1"/>
                <w:sz w:val="24"/>
                <w:szCs w:val="24"/>
                <w:lang w:eastAsia="nb-NO"/>
              </w:rPr>
              <w:t>M365 Copilot</w:t>
            </w:r>
            <w:r w:rsidRPr="00A33352">
              <w:rPr>
                <w:rFonts w:eastAsia="Times New Roman" w:cs="Arial"/>
                <w:color w:val="000000" w:themeColor="text1"/>
                <w:sz w:val="24"/>
                <w:szCs w:val="24"/>
                <w:lang w:eastAsia="nb-NO"/>
              </w:rPr>
              <w:t xml:space="preserve">» og kan defineres både som verktøy og KI-funksjonalitet. Dette prosjektet har ikke testet andre </w:t>
            </w:r>
            <w:proofErr w:type="spellStart"/>
            <w:r w:rsidRPr="00A33352">
              <w:rPr>
                <w:rFonts w:eastAsia="Times New Roman" w:cs="Arial"/>
                <w:color w:val="000000" w:themeColor="text1"/>
                <w:sz w:val="24"/>
                <w:szCs w:val="24"/>
                <w:lang w:eastAsia="nb-NO"/>
              </w:rPr>
              <w:t>copiloter</w:t>
            </w:r>
            <w:proofErr w:type="spellEnd"/>
            <w:r w:rsidRPr="00A33352">
              <w:rPr>
                <w:rFonts w:eastAsia="Times New Roman" w:cs="Arial"/>
                <w:color w:val="000000" w:themeColor="text1"/>
                <w:sz w:val="24"/>
                <w:szCs w:val="24"/>
                <w:lang w:eastAsia="nb-NO"/>
              </w:rPr>
              <w:t xml:space="preserve"> enn M365 Copilot. </w:t>
            </w:r>
          </w:p>
          <w:p w14:paraId="06A9EAE3" w14:textId="77777777" w:rsidR="0078743B" w:rsidRPr="00A33352" w:rsidRDefault="0078743B" w:rsidP="000C1415">
            <w:pPr>
              <w:pStyle w:val="ListParagraph"/>
              <w:numPr>
                <w:ilvl w:val="0"/>
                <w:numId w:val="54"/>
              </w:numPr>
              <w:spacing w:after="0" w:line="240" w:lineRule="auto"/>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 xml:space="preserve">I </w:t>
            </w:r>
            <w:proofErr w:type="spellStart"/>
            <w:r w:rsidRPr="00A33352">
              <w:rPr>
                <w:rFonts w:eastAsia="Times New Roman" w:cs="Arial"/>
                <w:color w:val="000000" w:themeColor="text1"/>
                <w:sz w:val="24"/>
                <w:szCs w:val="24"/>
                <w:lang w:eastAsia="nb-NO"/>
              </w:rPr>
              <w:t>DPIAen</w:t>
            </w:r>
            <w:proofErr w:type="spellEnd"/>
            <w:r w:rsidRPr="00A33352">
              <w:rPr>
                <w:rFonts w:eastAsia="Times New Roman" w:cs="Arial"/>
                <w:color w:val="000000" w:themeColor="text1"/>
                <w:sz w:val="24"/>
                <w:szCs w:val="24"/>
                <w:lang w:eastAsia="nb-NO"/>
              </w:rPr>
              <w:t xml:space="preserve"> for testfasen ble det identifisert 22 problemstillinger vi ikke kunne svare på. Disse problemstillingene er vurdert i en rekke utfyllende vurderinger som er bakt inn i denne </w:t>
            </w:r>
            <w:proofErr w:type="spellStart"/>
            <w:r w:rsidRPr="00A33352">
              <w:rPr>
                <w:rFonts w:eastAsia="Times New Roman" w:cs="Arial"/>
                <w:color w:val="000000" w:themeColor="text1"/>
                <w:sz w:val="24"/>
                <w:szCs w:val="24"/>
                <w:lang w:eastAsia="nb-NO"/>
              </w:rPr>
              <w:t>DPIAen</w:t>
            </w:r>
            <w:proofErr w:type="spellEnd"/>
            <w:r w:rsidRPr="00A33352">
              <w:rPr>
                <w:rFonts w:eastAsia="Times New Roman" w:cs="Arial"/>
                <w:color w:val="000000" w:themeColor="text1"/>
                <w:sz w:val="24"/>
                <w:szCs w:val="24"/>
                <w:lang w:eastAsia="nb-NO"/>
              </w:rPr>
              <w:t>.</w:t>
            </w:r>
          </w:p>
          <w:p w14:paraId="3FA4AE7A" w14:textId="77777777" w:rsidR="0078743B" w:rsidRPr="00A33352" w:rsidRDefault="0078743B" w:rsidP="000C1415">
            <w:pPr>
              <w:pStyle w:val="ListParagraph"/>
              <w:numPr>
                <w:ilvl w:val="0"/>
                <w:numId w:val="54"/>
              </w:numPr>
              <w:shd w:val="clear" w:color="auto" w:fill="FFFFFF" w:themeFill="background1"/>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 xml:space="preserve">Vi har hentet sitat og utklipp fra Microsoft sine nettsider som beskriver verktøyet. Disse vurderingene finnes ikke på norsk og vi har ikke prioritert å oversette innholdet, men heller å fokusere tilgjengelige ressurser på selve personvernkonsekvensvurderingen. </w:t>
            </w:r>
          </w:p>
          <w:p w14:paraId="2BC65803" w14:textId="77777777" w:rsidR="0078743B" w:rsidRPr="00A33352" w:rsidRDefault="0078743B" w:rsidP="000C1415">
            <w:pPr>
              <w:pStyle w:val="ListParagraph"/>
              <w:numPr>
                <w:ilvl w:val="0"/>
                <w:numId w:val="54"/>
              </w:numPr>
              <w:spacing w:after="0" w:line="240" w:lineRule="auto"/>
              <w:textAlignment w:val="baseline"/>
              <w:rPr>
                <w:rFonts w:eastAsia="Times New Roman" w:cs="Arial"/>
                <w:color w:val="000000" w:themeColor="text1"/>
                <w:sz w:val="24"/>
                <w:szCs w:val="24"/>
                <w:lang w:eastAsia="nb-NO"/>
              </w:rPr>
            </w:pPr>
            <w:proofErr w:type="spellStart"/>
            <w:r w:rsidRPr="00A33352">
              <w:rPr>
                <w:rFonts w:eastAsia="Times New Roman" w:cs="Arial"/>
                <w:color w:val="000000" w:themeColor="text1"/>
                <w:sz w:val="24"/>
                <w:szCs w:val="24"/>
                <w:lang w:eastAsia="nb-NO"/>
              </w:rPr>
              <w:t>DPIAen</w:t>
            </w:r>
            <w:proofErr w:type="spellEnd"/>
            <w:r w:rsidRPr="00A33352">
              <w:rPr>
                <w:rFonts w:eastAsia="Times New Roman" w:cs="Arial"/>
                <w:color w:val="000000" w:themeColor="text1"/>
                <w:sz w:val="24"/>
                <w:szCs w:val="24"/>
                <w:lang w:eastAsia="nb-NO"/>
              </w:rPr>
              <w:t xml:space="preserve"> er utarbeidet med utgangspunkt i styringssignaler gitt i NTNUs Sentrale samarbeidsorgan (SESAM) 06.11.2023. Saken «Verktøy med kunstig intelligens ved NTNU» ble behandlet som sak 81/23 med overordnet konklusjon: </w:t>
            </w:r>
            <w:r w:rsidRPr="00A33352">
              <w:rPr>
                <w:rFonts w:eastAsia="Times New Roman" w:cs="Arial"/>
                <w:i/>
                <w:iCs/>
                <w:color w:val="000000" w:themeColor="text1"/>
                <w:sz w:val="24"/>
                <w:szCs w:val="24"/>
                <w:lang w:eastAsia="nb-NO"/>
              </w:rPr>
              <w:t xml:space="preserve">«Arbeidsgiver konkluderte at småskala utprøving under kontrollerte former bør være veien videre. SESAM ønsker å få tilbake en sak om hvordan NTNU skal gripe dette an. Vi må gå runden i sentrale utvalg, </w:t>
            </w:r>
            <w:r w:rsidRPr="00A33352">
              <w:rPr>
                <w:rFonts w:eastAsia="Times New Roman" w:cs="Arial"/>
                <w:i/>
                <w:iCs/>
                <w:color w:val="000000" w:themeColor="text1"/>
                <w:sz w:val="24"/>
                <w:szCs w:val="24"/>
                <w:lang w:eastAsia="nb-NO"/>
              </w:rPr>
              <w:lastRenderedPageBreak/>
              <w:t xml:space="preserve">dekanmøtet og studentdemokrati. Kostnadene ved innføring av KI-verktøy er ikke trivielle. Det vil bli behov for opplæring av alle ansatte og studenter.» </w:t>
            </w:r>
            <w:r w:rsidRPr="00A33352">
              <w:rPr>
                <w:rFonts w:eastAsia="Times New Roman" w:cs="Arial"/>
                <w:color w:val="000000" w:themeColor="text1"/>
                <w:sz w:val="24"/>
                <w:szCs w:val="24"/>
                <w:lang w:eastAsia="nb-NO"/>
              </w:rPr>
              <w:t xml:space="preserve">Hele referatet ligger til slutt i </w:t>
            </w:r>
            <w:proofErr w:type="spellStart"/>
            <w:r w:rsidRPr="00A33352">
              <w:rPr>
                <w:rFonts w:eastAsia="Times New Roman" w:cs="Arial"/>
                <w:color w:val="000000" w:themeColor="text1"/>
                <w:sz w:val="24"/>
                <w:szCs w:val="24"/>
                <w:lang w:eastAsia="nb-NO"/>
              </w:rPr>
              <w:t>DPIAen</w:t>
            </w:r>
            <w:proofErr w:type="spellEnd"/>
            <w:r w:rsidRPr="00A33352">
              <w:rPr>
                <w:rFonts w:eastAsia="Times New Roman" w:cs="Arial"/>
                <w:color w:val="000000" w:themeColor="text1"/>
                <w:sz w:val="24"/>
                <w:szCs w:val="24"/>
                <w:lang w:eastAsia="nb-NO"/>
              </w:rPr>
              <w:t xml:space="preserve">. </w:t>
            </w:r>
          </w:p>
          <w:p w14:paraId="732B2ED2" w14:textId="77777777" w:rsidR="0078743B" w:rsidRPr="00A33352" w:rsidRDefault="0078743B" w:rsidP="000C1415">
            <w:pPr>
              <w:pStyle w:val="ListParagraph"/>
              <w:numPr>
                <w:ilvl w:val="0"/>
                <w:numId w:val="54"/>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 xml:space="preserve">Bruk av språkmodeller og kunstig intelligens er utfordrende, og det er viktig med bevissthet rundt temaene som er belyst i denne vurderingen. For å gjøre lesingen lettere har vi markert særlig utfordrende områder med </w:t>
            </w:r>
            <w:r w:rsidRPr="00A33352">
              <w:rPr>
                <w:rFonts w:eastAsia="Times New Roman" w:cs="Arial"/>
                <w:color w:val="000000" w:themeColor="text1"/>
                <w:sz w:val="24"/>
                <w:szCs w:val="24"/>
                <w:highlight w:val="yellow"/>
                <w:lang w:eastAsia="nb-NO"/>
              </w:rPr>
              <w:t>gult</w:t>
            </w:r>
            <w:r w:rsidRPr="00A33352">
              <w:rPr>
                <w:rFonts w:eastAsia="Times New Roman" w:cs="Arial"/>
                <w:color w:val="000000" w:themeColor="text1"/>
                <w:sz w:val="24"/>
                <w:szCs w:val="24"/>
                <w:lang w:eastAsia="nb-NO"/>
              </w:rPr>
              <w:t xml:space="preserve">. Vi har i tillegg presisert en del temaer, spørsmål og områder som man bør ha spesielt oppmerksomhet på i egen organisasjon. Disse temaene er markert med </w:t>
            </w:r>
            <w:r w:rsidRPr="00A33352">
              <w:rPr>
                <w:rFonts w:eastAsia="Times New Roman" w:cs="Arial"/>
                <w:color w:val="000000" w:themeColor="text1"/>
                <w:sz w:val="24"/>
                <w:szCs w:val="24"/>
                <w:highlight w:val="green"/>
                <w:lang w:eastAsia="nb-NO"/>
              </w:rPr>
              <w:t>grønt</w:t>
            </w:r>
            <w:r w:rsidRPr="00A33352">
              <w:rPr>
                <w:rFonts w:eastAsia="Times New Roman" w:cs="Arial"/>
                <w:color w:val="000000" w:themeColor="text1"/>
                <w:sz w:val="24"/>
                <w:szCs w:val="24"/>
                <w:lang w:eastAsia="nb-NO"/>
              </w:rPr>
              <w:t xml:space="preserve">. </w:t>
            </w:r>
          </w:p>
        </w:tc>
      </w:tr>
    </w:tbl>
    <w:p w14:paraId="351F5C12" w14:textId="77777777" w:rsidR="0078743B" w:rsidRPr="00A33352" w:rsidRDefault="0078743B" w:rsidP="0078743B">
      <w:pPr>
        <w:textAlignment w:val="baseline"/>
        <w:rPr>
          <w:rFonts w:eastAsia="Times New Roman" w:cs="Arial"/>
          <w:color w:val="000000" w:themeColor="text1"/>
          <w:sz w:val="26"/>
          <w:szCs w:val="26"/>
          <w:lang w:eastAsia="nb-NO"/>
        </w:rPr>
      </w:pPr>
    </w:p>
    <w:p w14:paraId="0F1BF84E" w14:textId="77777777" w:rsidR="0078743B" w:rsidRPr="00A33352" w:rsidRDefault="0078743B" w:rsidP="0078743B">
      <w:pPr>
        <w:textAlignment w:val="baseline"/>
        <w:rPr>
          <w:rFonts w:eastAsia="Times New Roman" w:cs="Arial"/>
          <w:color w:val="000000" w:themeColor="text1"/>
          <w:lang w:eastAsia="nb-NO"/>
        </w:rPr>
      </w:pPr>
    </w:p>
    <w:p w14:paraId="2042C425" w14:textId="77777777" w:rsidR="0078743B" w:rsidRPr="00A33352" w:rsidRDefault="0078743B" w:rsidP="00B7415F">
      <w:pPr>
        <w:pStyle w:val="Title"/>
        <w:rPr>
          <w:lang w:eastAsia="nb-NO"/>
        </w:rPr>
      </w:pPr>
      <w:bookmarkStart w:id="1" w:name="_Toc169345216"/>
      <w:r w:rsidRPr="00A33352">
        <w:rPr>
          <w:lang w:eastAsia="nb-NO"/>
        </w:rPr>
        <w:t>1. Systematisk beskrivelse av behandlingen</w:t>
      </w:r>
      <w:bookmarkEnd w:id="1"/>
      <w:r w:rsidRPr="00A33352">
        <w:rPr>
          <w:lang w:eastAsia="nb-NO"/>
        </w:rPr>
        <w:t> </w:t>
      </w:r>
    </w:p>
    <w:p w14:paraId="3C6B8D4B"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I denne fasen er målet at den behandlingsansvarlige skal ha en fullstendig oversikt over behandlingen, og sørge for at beskrivelsene som er gjort er komplette og tydelige. </w:t>
      </w:r>
    </w:p>
    <w:p w14:paraId="05184586" w14:textId="77777777" w:rsidR="0078743B" w:rsidRPr="00A33352" w:rsidRDefault="0078743B" w:rsidP="0078743B">
      <w:pPr>
        <w:textAlignment w:val="baseline"/>
        <w:rPr>
          <w:rFonts w:eastAsia="Times New Roman" w:cs="Arial"/>
          <w:color w:val="000000" w:themeColor="text1"/>
          <w:lang w:eastAsia="nb-NO"/>
        </w:rPr>
      </w:pPr>
    </w:p>
    <w:p w14:paraId="0F2FDFE7" w14:textId="77777777" w:rsidR="0078743B" w:rsidRPr="00A33352" w:rsidRDefault="0078743B" w:rsidP="0078743B">
      <w:pPr>
        <w:textAlignment w:val="baseline"/>
        <w:rPr>
          <w:rFonts w:eastAsia="Times New Roman" w:cs="Arial"/>
          <w:color w:val="000000" w:themeColor="text1"/>
          <w:lang w:eastAsia="nb-NO"/>
        </w:rPr>
      </w:pPr>
    </w:p>
    <w:p w14:paraId="3AAD5990" w14:textId="77777777" w:rsidR="0078743B" w:rsidRPr="00A33352" w:rsidRDefault="0078743B" w:rsidP="000C1415">
      <w:pPr>
        <w:numPr>
          <w:ilvl w:val="0"/>
          <w:numId w:val="40"/>
        </w:numPr>
        <w:ind w:left="0" w:firstLine="0"/>
        <w:textAlignment w:val="baseline"/>
        <w:rPr>
          <w:rFonts w:eastAsia="Times New Roman" w:cs="Arial"/>
          <w:color w:val="000000" w:themeColor="text1"/>
          <w:lang w:eastAsia="nb-NO"/>
        </w:rPr>
      </w:pPr>
      <w:r w:rsidRPr="00A33352">
        <w:rPr>
          <w:rFonts w:eastAsia="Times New Roman" w:cs="Arial"/>
          <w:color w:val="000000" w:themeColor="text1"/>
          <w:u w:val="single"/>
          <w:lang w:eastAsia="nb-NO"/>
        </w:rPr>
        <w:t>Overordnet oversikt</w:t>
      </w:r>
      <w:r w:rsidRPr="00A33352">
        <w:rPr>
          <w:rFonts w:eastAsia="Times New Roman" w:cs="Arial"/>
          <w:color w:val="000000" w:themeColor="text1"/>
          <w:lang w:eastAsia="nb-NO"/>
        </w:rPr>
        <w:t> </w:t>
      </w:r>
    </w:p>
    <w:p w14:paraId="2751CF71" w14:textId="77777777" w:rsidR="0078743B" w:rsidRPr="00A33352" w:rsidRDefault="0078743B" w:rsidP="0078743B">
      <w:pPr>
        <w:ind w:left="360"/>
        <w:textAlignment w:val="baseline"/>
        <w:rPr>
          <w:rFonts w:eastAsia="Times New Roman" w:cs="Arial"/>
          <w:color w:val="000000" w:themeColor="text1"/>
          <w:lang w:eastAsia="nb-NO"/>
        </w:rPr>
      </w:pPr>
      <w:r w:rsidRPr="00A33352">
        <w:rPr>
          <w:rFonts w:eastAsia="Times New Roman" w:cs="Arial"/>
          <w:color w:val="000000" w:themeColor="text1"/>
          <w:lang w:eastAsia="nb-NO"/>
        </w:rPr>
        <w:t> </w:t>
      </w:r>
    </w:p>
    <w:tbl>
      <w:tblPr>
        <w:tblW w:w="949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90"/>
      </w:tblGrid>
      <w:tr w:rsidR="0078743B" w:rsidRPr="00A33352" w14:paraId="1E513DD2" w14:textId="77777777" w:rsidTr="00877A64">
        <w:tc>
          <w:tcPr>
            <w:tcW w:w="9490" w:type="dxa"/>
            <w:tcBorders>
              <w:top w:val="outset" w:sz="6" w:space="0" w:color="auto"/>
              <w:left w:val="outset" w:sz="6" w:space="0" w:color="auto"/>
              <w:bottom w:val="outset" w:sz="6" w:space="0" w:color="auto"/>
              <w:right w:val="outset" w:sz="6" w:space="0" w:color="auto"/>
            </w:tcBorders>
            <w:shd w:val="clear" w:color="auto" w:fill="auto"/>
            <w:hideMark/>
          </w:tcPr>
          <w:p w14:paraId="088FEBA2" w14:textId="77777777" w:rsidR="0078743B" w:rsidRPr="00A33352" w:rsidRDefault="0078743B">
            <w:pPr>
              <w:textAlignment w:val="baseline"/>
              <w:rPr>
                <w:rFonts w:eastAsia="Times New Roman" w:cs="Arial"/>
                <w:i/>
                <w:iCs/>
                <w:color w:val="000000" w:themeColor="text1"/>
                <w:lang w:eastAsia="nb-NO"/>
              </w:rPr>
            </w:pPr>
            <w:r w:rsidRPr="00A33352">
              <w:rPr>
                <w:rFonts w:eastAsia="Times New Roman" w:cs="Arial"/>
                <w:b/>
                <w:bCs/>
                <w:i/>
                <w:iCs/>
                <w:color w:val="000000" w:themeColor="text1"/>
                <w:lang w:eastAsia="nb-NO"/>
              </w:rPr>
              <w:t>Presenter systemet/prosjektet</w:t>
            </w:r>
            <w:r w:rsidRPr="00A33352">
              <w:rPr>
                <w:rFonts w:eastAsia="Times New Roman" w:cs="Arial"/>
                <w:i/>
                <w:iCs/>
                <w:color w:val="000000" w:themeColor="text1"/>
                <w:lang w:eastAsia="nb-NO"/>
              </w:rPr>
              <w:t>, og på et overordnet nivå forklar hvilken behandling av personopplysninger den involverer. Her kan man gjerne referere/linke til andre dokumenter, som f.eks. en prosjektskisse. Forklar hvorfor du har identifisert et behov for en DPIA, jf. art. 35 nr. 1. </w:t>
            </w:r>
          </w:p>
          <w:p w14:paraId="144F6791" w14:textId="77777777" w:rsidR="0078743B" w:rsidRPr="00A33352" w:rsidRDefault="0078743B">
            <w:pPr>
              <w:textAlignment w:val="baseline"/>
              <w:rPr>
                <w:rFonts w:eastAsia="Times New Roman" w:cs="Arial"/>
                <w:color w:val="000000" w:themeColor="text1"/>
                <w:lang w:eastAsia="nb-NO"/>
              </w:rPr>
            </w:pPr>
          </w:p>
          <w:p w14:paraId="4544E49E" w14:textId="77777777" w:rsidR="0078743B" w:rsidRPr="00A33352" w:rsidRDefault="0078743B">
            <w:pPr>
              <w:textAlignment w:val="baseline"/>
              <w:rPr>
                <w:rFonts w:cs="Arial"/>
              </w:rPr>
            </w:pPr>
            <w:r w:rsidRPr="00A33352">
              <w:rPr>
                <w:rFonts w:cs="Arial"/>
              </w:rPr>
              <w:t xml:space="preserve">IT-avdelingen har våren 2024 gjennomført prosjektet «Pilotere Microsoft 365 Copilot» i Datatilsynets regulatoriske sandkasse for personvernvennlig innovasjon og digitalisering våren 2024. M365 Copilot er neste generasjons KI-verktøy, og pilotprosjektet skulle teste om Microsofts kunstige intelligente assistent kan bli tatt i bruk i en stor offentlig organisasjon. Det som er spesielt med M365 Copilot er at KI-funksjonaliteten blir integrert i allerede eksisterende Microsoft-tjenester som Word, Excel, </w:t>
            </w:r>
            <w:proofErr w:type="spellStart"/>
            <w:r w:rsidRPr="00A33352">
              <w:rPr>
                <w:rFonts w:cs="Arial"/>
              </w:rPr>
              <w:t>Powerpoint</w:t>
            </w:r>
            <w:proofErr w:type="spellEnd"/>
            <w:r w:rsidRPr="00A33352">
              <w:rPr>
                <w:rFonts w:cs="Arial"/>
              </w:rPr>
              <w:t xml:space="preserve">, Teams, </w:t>
            </w:r>
            <w:proofErr w:type="spellStart"/>
            <w:r w:rsidRPr="00A33352">
              <w:rPr>
                <w:rFonts w:cs="Arial"/>
              </w:rPr>
              <w:t>Sharepoint</w:t>
            </w:r>
            <w:proofErr w:type="spellEnd"/>
            <w:r w:rsidRPr="00A33352">
              <w:rPr>
                <w:rFonts w:cs="Arial"/>
              </w:rPr>
              <w:t xml:space="preserve">, Outlook </w:t>
            </w:r>
            <w:proofErr w:type="spellStart"/>
            <w:r w:rsidRPr="00A33352">
              <w:rPr>
                <w:rFonts w:cs="Arial"/>
              </w:rPr>
              <w:t>osv</w:t>
            </w:r>
            <w:proofErr w:type="spellEnd"/>
            <w:r w:rsidRPr="00A33352">
              <w:rPr>
                <w:rFonts w:cs="Arial"/>
              </w:rPr>
              <w:t xml:space="preserve">, og kan derfor potensielt få tilgang til lokale filer og organisasjonsintern informasjon. Dette vil innebære et «teknologisk taktskifte» som kan gi NTNU mange muligheter, men også en del nye utfordringer. M365 Copilot jobber i kontekst av brukeren og dens rettigheter, og kan derfor defineres som en «klone» av brukeren med identiske tilganger. Brukeren vil ikke få tilgang til data med M365 Copilot, som brukeren ikke hadde tilgang til fra før. Forskjellen er at M365 Copilot bringer mer av dataen brukeren allerede har tilgang til, til overflaten. </w:t>
            </w:r>
          </w:p>
          <w:p w14:paraId="7F034B0D" w14:textId="77777777" w:rsidR="0078743B" w:rsidRPr="00A33352" w:rsidRDefault="0078743B">
            <w:pPr>
              <w:textAlignment w:val="baseline"/>
              <w:rPr>
                <w:rFonts w:cs="Arial"/>
              </w:rPr>
            </w:pPr>
          </w:p>
          <w:p w14:paraId="3C6320C4" w14:textId="77777777" w:rsidR="0078743B" w:rsidRPr="00A33352" w:rsidRDefault="0078743B">
            <w:pPr>
              <w:textAlignment w:val="baseline"/>
              <w:rPr>
                <w:rFonts w:eastAsia="Times New Roman" w:cs="Arial"/>
                <w:color w:val="000000" w:themeColor="text1"/>
                <w:lang w:eastAsia="nb-NO"/>
              </w:rPr>
            </w:pPr>
            <w:r w:rsidRPr="00A33352">
              <w:rPr>
                <w:rFonts w:cs="Arial"/>
                <w:b/>
                <w:bCs/>
              </w:rPr>
              <w:t>NB</w:t>
            </w:r>
            <w:r w:rsidRPr="00A33352">
              <w:rPr>
                <w:rFonts w:cs="Arial"/>
              </w:rPr>
              <w:t>: Det er viktig å bemerke at Microsoft bygger en kraftig merkevare rundt begrepet «Copilot», og det er ulike tjenester som operer med samme navn. For eksempel blir de fleste tastaturer på Windows11 PCer snart utstyr med en egen fysisk Copilot-knapp.</w:t>
            </w:r>
          </w:p>
          <w:p w14:paraId="41ECE089" w14:textId="77777777" w:rsidR="0078743B" w:rsidRPr="00A33352" w:rsidRDefault="0078743B">
            <w:pPr>
              <w:textAlignment w:val="baseline"/>
              <w:rPr>
                <w:rFonts w:eastAsia="Times New Roman" w:cs="Arial"/>
                <w:color w:val="000000" w:themeColor="text1"/>
                <w:lang w:eastAsia="nb-NO"/>
              </w:rPr>
            </w:pPr>
            <w:r w:rsidRPr="00A33352">
              <w:rPr>
                <w:rFonts w:cs="Arial"/>
              </w:rPr>
              <w:t xml:space="preserve">Samtaleroboten som før het Bing Chat Enterprise har blitt omdøpt til Microsoft Copilot og er gjort tilgjengelig for alle brukere. </w:t>
            </w:r>
          </w:p>
          <w:p w14:paraId="376EBFBC" w14:textId="77777777" w:rsidR="0078743B" w:rsidRPr="00A33352" w:rsidRDefault="0078743B">
            <w:pPr>
              <w:textAlignment w:val="baseline"/>
              <w:rPr>
                <w:rFonts w:eastAsia="Times New Roman" w:cs="Arial"/>
                <w:color w:val="000000" w:themeColor="text1"/>
                <w:lang w:eastAsia="nb-NO"/>
              </w:rPr>
            </w:pPr>
          </w:p>
          <w:p w14:paraId="2EBE7294" w14:textId="77777777" w:rsidR="0078743B" w:rsidRPr="00A33352" w:rsidRDefault="0078743B" w:rsidP="00877A64">
            <w:pPr>
              <w:ind w:right="270"/>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M365 Copilot er kostnadskrevende og NTNU har tatt utgangspunktet i at M365 Copilot vil koste ca. 5000 kr pr bruker pr år i økte lisensutgifter. Dette kommer i tillegg til eksisterende kostnader og annen prisutvikling. </w:t>
            </w:r>
          </w:p>
          <w:p w14:paraId="5B3E6517" w14:textId="77777777" w:rsidR="0078743B" w:rsidRPr="00A33352" w:rsidRDefault="0078743B">
            <w:pPr>
              <w:textAlignment w:val="baseline"/>
              <w:rPr>
                <w:rFonts w:eastAsia="Times New Roman" w:cs="Arial"/>
                <w:color w:val="000000" w:themeColor="text1"/>
                <w:lang w:eastAsia="nb-NO"/>
              </w:rPr>
            </w:pPr>
          </w:p>
          <w:p w14:paraId="03B90E95"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lastRenderedPageBreak/>
              <w:t xml:space="preserve">NTNU må sørge for at alle vurderinger av informasjonssikkerhet og personvern er ivaretatt når digitale verktøy benyttes. Når KI verktøy som </w:t>
            </w:r>
            <w:proofErr w:type="spellStart"/>
            <w:r w:rsidRPr="00A33352">
              <w:rPr>
                <w:rFonts w:eastAsia="Times New Roman" w:cs="Arial"/>
                <w:color w:val="000000" w:themeColor="text1"/>
                <w:lang w:eastAsia="nb-NO"/>
              </w:rPr>
              <w:t>samtaleroboter</w:t>
            </w:r>
            <w:proofErr w:type="spellEnd"/>
            <w:r w:rsidRPr="00A33352">
              <w:rPr>
                <w:rFonts w:eastAsia="Times New Roman" w:cs="Arial"/>
                <w:color w:val="000000" w:themeColor="text1"/>
                <w:lang w:eastAsia="nb-NO"/>
              </w:rPr>
              <w:t xml:space="preserve"> med innebygget generativ kunstig intelligens skal tilbys alle brukere, har NTNU lagt til grunn at det er riktig å gjennomføre en full personvernkonsekvensvurdering (DPIA) jf. Personvernforordningens artikkel 35, nr. 1: </w:t>
            </w:r>
            <w:r w:rsidRPr="00A33352">
              <w:rPr>
                <w:rFonts w:eastAsia="Times New Roman" w:cs="Arial"/>
                <w:i/>
                <w:iCs/>
                <w:color w:val="000000" w:themeColor="text1"/>
                <w:lang w:eastAsia="nb-NO"/>
              </w:rPr>
              <w:t xml:space="preserve">«Dersom det er sannsynlig at en type behandling, særlig ved bruk av </w:t>
            </w:r>
            <w:r w:rsidRPr="00A33352">
              <w:rPr>
                <w:rFonts w:eastAsia="Times New Roman" w:cs="Arial"/>
                <w:i/>
                <w:iCs/>
                <w:color w:val="000000" w:themeColor="text1"/>
                <w:u w:val="single"/>
                <w:lang w:eastAsia="nb-NO"/>
              </w:rPr>
              <w:t>ny teknologi</w:t>
            </w:r>
            <w:r w:rsidRPr="00A33352">
              <w:rPr>
                <w:rFonts w:eastAsia="Times New Roman" w:cs="Arial"/>
                <w:i/>
                <w:iCs/>
                <w:color w:val="000000" w:themeColor="text1"/>
                <w:lang w:eastAsia="nb-NO"/>
              </w:rPr>
              <w:t xml:space="preserve"> og idet det tas hensyn til </w:t>
            </w:r>
            <w:r w:rsidRPr="00A33352">
              <w:rPr>
                <w:rFonts w:eastAsia="Times New Roman" w:cs="Arial"/>
                <w:i/>
                <w:iCs/>
                <w:color w:val="000000" w:themeColor="text1"/>
                <w:u w:val="single"/>
                <w:lang w:eastAsia="nb-NO"/>
              </w:rPr>
              <w:t>behandlingens art, omfang, formål og sammenhengen den utføres i</w:t>
            </w:r>
            <w:r w:rsidRPr="00A33352">
              <w:rPr>
                <w:rFonts w:eastAsia="Times New Roman" w:cs="Arial"/>
                <w:i/>
                <w:iCs/>
                <w:color w:val="000000" w:themeColor="text1"/>
                <w:lang w:eastAsia="nb-NO"/>
              </w:rPr>
              <w:t>, vil medføre en høy risiko for fysiske personers rettigheter og friheter, skal den behandlingsansvarlige før behandlingen foreta en vurdering av hvilke konsekvenser den planlagte behandlingen vil ha for personopplysningsvernet. En vurdering kan omfatte flere lignende behandlingsaktiviteter som innebærer tilsvarende høye risikoer.»)</w:t>
            </w:r>
          </w:p>
          <w:p w14:paraId="6D711AD4" w14:textId="77777777" w:rsidR="0078743B" w:rsidRPr="00A33352" w:rsidRDefault="0078743B">
            <w:pPr>
              <w:textAlignment w:val="baseline"/>
              <w:rPr>
                <w:rFonts w:eastAsia="Times New Roman" w:cs="Arial"/>
                <w:color w:val="000000" w:themeColor="text1"/>
                <w:lang w:eastAsia="nb-NO"/>
              </w:rPr>
            </w:pPr>
          </w:p>
          <w:p w14:paraId="271F39C4" w14:textId="77777777" w:rsidR="0078743B" w:rsidRPr="00A33352" w:rsidRDefault="0078743B">
            <w:pPr>
              <w:textAlignment w:val="baseline"/>
              <w:rPr>
                <w:rFonts w:eastAsia="Times New Roman" w:cs="Arial"/>
                <w:b/>
                <w:bCs/>
                <w:color w:val="000000" w:themeColor="text1"/>
                <w:lang w:eastAsia="nb-NO"/>
              </w:rPr>
            </w:pPr>
            <w:r w:rsidRPr="00A33352">
              <w:rPr>
                <w:rFonts w:eastAsia="Times New Roman" w:cs="Arial"/>
                <w:b/>
                <w:bCs/>
                <w:color w:val="000000" w:themeColor="text1"/>
                <w:lang w:eastAsia="nb-NO"/>
              </w:rPr>
              <w:t xml:space="preserve">Behandlingsansvarlig </w:t>
            </w:r>
          </w:p>
          <w:p w14:paraId="73F7ECB1" w14:textId="77777777" w:rsidR="0078743B" w:rsidRPr="00A33352" w:rsidRDefault="0078743B" w:rsidP="000C1415">
            <w:pPr>
              <w:pStyle w:val="ListParagraph"/>
              <w:numPr>
                <w:ilvl w:val="0"/>
                <w:numId w:val="49"/>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 xml:space="preserve">NTNU er behandlingsansvarlig </w:t>
            </w:r>
          </w:p>
          <w:p w14:paraId="09403000" w14:textId="77777777" w:rsidR="0078743B" w:rsidRPr="00A33352" w:rsidRDefault="0078743B">
            <w:pPr>
              <w:pStyle w:val="ListParagraph"/>
              <w:spacing w:after="0" w:line="240" w:lineRule="auto"/>
              <w:textAlignment w:val="baseline"/>
              <w:rPr>
                <w:rFonts w:eastAsia="Times New Roman" w:cs="Arial"/>
                <w:color w:val="000000" w:themeColor="text1"/>
                <w:sz w:val="24"/>
                <w:szCs w:val="24"/>
                <w:lang w:eastAsia="nb-NO"/>
              </w:rPr>
            </w:pPr>
          </w:p>
          <w:p w14:paraId="7E7E207A" w14:textId="77777777" w:rsidR="0078743B" w:rsidRPr="00A33352" w:rsidRDefault="0078743B">
            <w:pPr>
              <w:textAlignment w:val="baseline"/>
              <w:rPr>
                <w:rFonts w:eastAsia="Times New Roman" w:cs="Arial"/>
                <w:b/>
                <w:bCs/>
                <w:color w:val="000000" w:themeColor="text1"/>
                <w:lang w:eastAsia="nb-NO"/>
              </w:rPr>
            </w:pPr>
            <w:r w:rsidRPr="00A33352">
              <w:rPr>
                <w:rFonts w:eastAsia="Times New Roman" w:cs="Arial"/>
                <w:b/>
                <w:bCs/>
                <w:color w:val="000000" w:themeColor="text1"/>
                <w:lang w:eastAsia="nb-NO"/>
              </w:rPr>
              <w:t>Databehandler</w:t>
            </w:r>
          </w:p>
          <w:p w14:paraId="47B0D62A" w14:textId="77777777" w:rsidR="0078743B" w:rsidRPr="00A33352" w:rsidRDefault="0078743B" w:rsidP="000C1415">
            <w:pPr>
              <w:pStyle w:val="ListParagraph"/>
              <w:numPr>
                <w:ilvl w:val="0"/>
                <w:numId w:val="49"/>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 xml:space="preserve">Microsoft </w:t>
            </w:r>
          </w:p>
          <w:p w14:paraId="6614EE2F" w14:textId="77777777" w:rsidR="0078743B" w:rsidRPr="00A33352" w:rsidRDefault="0078743B">
            <w:pPr>
              <w:textAlignment w:val="baseline"/>
              <w:rPr>
                <w:rFonts w:eastAsia="Times New Roman" w:cs="Arial"/>
                <w:color w:val="000000" w:themeColor="text1"/>
                <w:lang w:eastAsia="nb-NO"/>
              </w:rPr>
            </w:pPr>
          </w:p>
          <w:p w14:paraId="4C02749D" w14:textId="77777777" w:rsidR="0078743B" w:rsidRPr="00A33352" w:rsidRDefault="0078743B">
            <w:pPr>
              <w:textAlignment w:val="baseline"/>
              <w:rPr>
                <w:rFonts w:eastAsia="Times New Roman" w:cs="Arial"/>
                <w:b/>
                <w:bCs/>
                <w:color w:val="000000" w:themeColor="text1"/>
                <w:lang w:eastAsia="nb-NO"/>
              </w:rPr>
            </w:pPr>
            <w:r w:rsidRPr="00A33352">
              <w:rPr>
                <w:rFonts w:eastAsia="Times New Roman" w:cs="Arial"/>
                <w:b/>
                <w:bCs/>
                <w:color w:val="000000" w:themeColor="text1"/>
                <w:lang w:eastAsia="nb-NO"/>
              </w:rPr>
              <w:t xml:space="preserve">Referanser: </w:t>
            </w:r>
          </w:p>
          <w:p w14:paraId="15408853" w14:textId="77777777" w:rsidR="0078743B" w:rsidRPr="00A33352" w:rsidRDefault="0078743B" w:rsidP="000C1415">
            <w:pPr>
              <w:pStyle w:val="ListParagraph"/>
              <w:numPr>
                <w:ilvl w:val="0"/>
                <w:numId w:val="49"/>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All dokumentasjon og informasjon om tjenesten er hentet fra denne siden (med undersider)</w:t>
            </w:r>
            <w:r w:rsidRPr="00A33352">
              <w:rPr>
                <w:rFonts w:cs="Arial"/>
                <w:sz w:val="24"/>
                <w:szCs w:val="24"/>
              </w:rPr>
              <w:t xml:space="preserve"> </w:t>
            </w:r>
            <w:hyperlink r:id="rId13" w:history="1">
              <w:r w:rsidRPr="00A33352">
                <w:rPr>
                  <w:rStyle w:val="Hyperlink"/>
                  <w:rFonts w:eastAsia="Times New Roman" w:cs="Arial"/>
                  <w:sz w:val="24"/>
                  <w:szCs w:val="24"/>
                  <w:lang w:eastAsia="nb-NO"/>
                </w:rPr>
                <w:t>https://learn.microsoft.com/en-us/microsoft-365-copilot/</w:t>
              </w:r>
            </w:hyperlink>
            <w:r w:rsidRPr="00A33352">
              <w:rPr>
                <w:rStyle w:val="Hyperlink"/>
                <w:rFonts w:eastAsia="Times New Roman" w:cs="Arial"/>
                <w:sz w:val="24"/>
                <w:szCs w:val="24"/>
                <w:lang w:eastAsia="nb-NO"/>
              </w:rPr>
              <w:br/>
            </w:r>
            <w:r w:rsidRPr="00A33352">
              <w:rPr>
                <w:rFonts w:eastAsia="Times New Roman" w:cs="Arial"/>
                <w:color w:val="000000" w:themeColor="text1"/>
                <w:sz w:val="24"/>
                <w:szCs w:val="24"/>
                <w:highlight w:val="yellow"/>
                <w:lang w:eastAsia="nb-NO"/>
              </w:rPr>
              <w:t>NB: Dokumentasjonen på nettsidene endrer seg jevnlig, så det er viktig å følge med på hva som gjelder for egen organisasjon.</w:t>
            </w:r>
            <w:r w:rsidRPr="00A33352">
              <w:rPr>
                <w:rFonts w:eastAsia="Times New Roman" w:cs="Arial"/>
                <w:color w:val="000000" w:themeColor="text1"/>
                <w:sz w:val="24"/>
                <w:szCs w:val="24"/>
                <w:lang w:eastAsia="nb-NO"/>
              </w:rPr>
              <w:t xml:space="preserve"> </w:t>
            </w:r>
          </w:p>
          <w:p w14:paraId="67BA9119" w14:textId="77777777" w:rsidR="0078743B" w:rsidRPr="00A33352" w:rsidRDefault="0078743B" w:rsidP="000C1415">
            <w:pPr>
              <w:pStyle w:val="ListParagraph"/>
              <w:numPr>
                <w:ilvl w:val="0"/>
                <w:numId w:val="49"/>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Se lenkesamling til slutt i dokumentet</w:t>
            </w:r>
          </w:p>
          <w:p w14:paraId="7B5D47B7" w14:textId="77777777" w:rsidR="0078743B" w:rsidRPr="00A33352" w:rsidRDefault="0078743B">
            <w:pPr>
              <w:ind w:left="360"/>
              <w:textAlignment w:val="baseline"/>
              <w:rPr>
                <w:rFonts w:eastAsia="Times New Roman" w:cs="Arial"/>
                <w:color w:val="000000" w:themeColor="text1"/>
                <w:lang w:eastAsia="nb-NO"/>
              </w:rPr>
            </w:pPr>
          </w:p>
          <w:p w14:paraId="44953D4D" w14:textId="77777777" w:rsidR="0078743B" w:rsidRPr="00A33352" w:rsidRDefault="0078743B">
            <w:pPr>
              <w:textAlignment w:val="baseline"/>
              <w:rPr>
                <w:rFonts w:eastAsia="Times New Roman" w:cs="Arial"/>
                <w:color w:val="000000" w:themeColor="text1"/>
                <w:lang w:eastAsia="nb-NO"/>
              </w:rPr>
            </w:pPr>
          </w:p>
          <w:p w14:paraId="2C5D9CB3" w14:textId="77777777" w:rsidR="0078743B" w:rsidRPr="00A33352" w:rsidRDefault="0078743B">
            <w:pPr>
              <w:textAlignment w:val="baseline"/>
              <w:rPr>
                <w:rFonts w:eastAsia="Times New Roman" w:cs="Arial"/>
                <w:color w:val="000000" w:themeColor="text1"/>
                <w:lang w:eastAsia="nb-NO"/>
              </w:rPr>
            </w:pPr>
          </w:p>
        </w:tc>
      </w:tr>
    </w:tbl>
    <w:p w14:paraId="2DBD5D02" w14:textId="77777777" w:rsidR="0078743B" w:rsidRPr="00A33352" w:rsidRDefault="0078743B" w:rsidP="0078743B">
      <w:pPr>
        <w:textAlignment w:val="baseline"/>
        <w:rPr>
          <w:rFonts w:eastAsia="Times New Roman" w:cs="Arial"/>
          <w:color w:val="000000" w:themeColor="text1"/>
          <w:lang w:eastAsia="nb-NO"/>
        </w:rPr>
      </w:pPr>
    </w:p>
    <w:p w14:paraId="54A5E6A6" w14:textId="77777777" w:rsidR="0078743B" w:rsidRPr="00A33352" w:rsidRDefault="0078743B" w:rsidP="000C1415">
      <w:pPr>
        <w:numPr>
          <w:ilvl w:val="0"/>
          <w:numId w:val="41"/>
        </w:numPr>
        <w:ind w:left="0" w:firstLine="0"/>
        <w:textAlignment w:val="baseline"/>
        <w:rPr>
          <w:rFonts w:eastAsia="Times New Roman" w:cs="Arial"/>
          <w:color w:val="000000" w:themeColor="text1"/>
          <w:lang w:eastAsia="nb-NO"/>
        </w:rPr>
      </w:pPr>
      <w:r w:rsidRPr="00A33352">
        <w:rPr>
          <w:rFonts w:eastAsia="Times New Roman" w:cs="Arial"/>
          <w:b/>
          <w:bCs/>
          <w:color w:val="000000" w:themeColor="text1"/>
          <w:u w:val="single"/>
          <w:lang w:eastAsia="nb-NO"/>
        </w:rPr>
        <w:t>Behandlingens art</w:t>
      </w:r>
      <w:r w:rsidRPr="00A33352">
        <w:rPr>
          <w:rFonts w:eastAsia="Times New Roman" w:cs="Arial"/>
          <w:color w:val="000000" w:themeColor="text1"/>
          <w:lang w:eastAsia="nb-NO"/>
        </w:rPr>
        <w:t> </w:t>
      </w:r>
    </w:p>
    <w:p w14:paraId="7B8E4EBC"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Behandlingens iboende karakteristikk og hvordan behandlingsaktivitetene skal foregå. Beskrivelser av hva dere planlegger å gjøre med personopplysningene.  </w:t>
      </w:r>
    </w:p>
    <w:p w14:paraId="1D6F79BC" w14:textId="77777777" w:rsidR="0078743B" w:rsidRPr="00A33352" w:rsidRDefault="0078743B" w:rsidP="0078743B">
      <w:pPr>
        <w:textAlignment w:val="baseline"/>
        <w:rPr>
          <w:rFonts w:eastAsia="Times New Roman" w:cs="Arial"/>
          <w:color w:val="000000" w:themeColor="text1"/>
          <w:lang w:eastAsia="nb-NO"/>
        </w:rPr>
      </w:pPr>
    </w:p>
    <w:tbl>
      <w:tblPr>
        <w:tblW w:w="949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69"/>
        <w:gridCol w:w="6521"/>
      </w:tblGrid>
      <w:tr w:rsidR="0078743B" w:rsidRPr="00A33352" w14:paraId="257002DB" w14:textId="77777777" w:rsidTr="00877A64">
        <w:tc>
          <w:tcPr>
            <w:tcW w:w="2969" w:type="dxa"/>
            <w:tcBorders>
              <w:top w:val="outset" w:sz="6" w:space="0" w:color="auto"/>
              <w:left w:val="outset" w:sz="6" w:space="0" w:color="auto"/>
              <w:bottom w:val="outset" w:sz="6" w:space="0" w:color="auto"/>
              <w:right w:val="outset" w:sz="6" w:space="0" w:color="auto"/>
            </w:tcBorders>
            <w:shd w:val="clear" w:color="auto" w:fill="auto"/>
            <w:hideMark/>
          </w:tcPr>
          <w:p w14:paraId="589DE974"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Hvordan skal personopplysningene samles inn? </w:t>
            </w:r>
          </w:p>
        </w:tc>
        <w:tc>
          <w:tcPr>
            <w:tcW w:w="6521" w:type="dxa"/>
            <w:tcBorders>
              <w:top w:val="single" w:sz="6" w:space="0" w:color="auto"/>
              <w:left w:val="nil"/>
              <w:bottom w:val="single" w:sz="6" w:space="0" w:color="auto"/>
              <w:right w:val="single" w:sz="6" w:space="0" w:color="auto"/>
            </w:tcBorders>
            <w:shd w:val="clear" w:color="auto" w:fill="auto"/>
          </w:tcPr>
          <w:p w14:paraId="3D11DDE8" w14:textId="77777777" w:rsidR="0078743B" w:rsidRPr="00A33352" w:rsidRDefault="0078743B">
            <w:pPr>
              <w:shd w:val="clear" w:color="auto" w:fill="FFFFFF" w:themeFill="background1"/>
              <w:spacing w:before="100" w:beforeAutospacing="1" w:after="100" w:afterAutospacing="1"/>
              <w:rPr>
                <w:rFonts w:eastAsia="Times New Roman" w:cs="Arial"/>
                <w:color w:val="000000" w:themeColor="text1"/>
                <w:lang w:eastAsia="nb-NO"/>
              </w:rPr>
            </w:pPr>
            <w:r w:rsidRPr="00A33352">
              <w:rPr>
                <w:rFonts w:eastAsia="Times New Roman" w:cs="Arial"/>
                <w:color w:val="000000" w:themeColor="text1"/>
                <w:lang w:eastAsia="nb-NO"/>
              </w:rPr>
              <w:t xml:space="preserve">Personopplysningene samles inn på ulike måter: </w:t>
            </w:r>
          </w:p>
          <w:p w14:paraId="717AF428" w14:textId="77777777" w:rsidR="0078743B" w:rsidRPr="00A33352" w:rsidRDefault="0078743B" w:rsidP="000C1415">
            <w:pPr>
              <w:pStyle w:val="ListParagraph"/>
              <w:numPr>
                <w:ilvl w:val="0"/>
                <w:numId w:val="49"/>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 xml:space="preserve">fra kjernesystemer (navn, epostadresse, brukernavn </w:t>
            </w:r>
            <w:proofErr w:type="spellStart"/>
            <w:r w:rsidRPr="00A33352">
              <w:rPr>
                <w:rFonts w:eastAsia="Times New Roman" w:cs="Arial"/>
                <w:color w:val="000000" w:themeColor="text1"/>
                <w:sz w:val="24"/>
                <w:szCs w:val="24"/>
                <w:lang w:eastAsia="nb-NO"/>
              </w:rPr>
              <w:t>osv</w:t>
            </w:r>
            <w:proofErr w:type="spellEnd"/>
            <w:r w:rsidRPr="00A33352">
              <w:rPr>
                <w:rFonts w:eastAsia="Times New Roman" w:cs="Arial"/>
                <w:color w:val="000000" w:themeColor="text1"/>
                <w:sz w:val="24"/>
                <w:szCs w:val="24"/>
                <w:lang w:eastAsia="nb-NO"/>
              </w:rPr>
              <w:t>)  </w:t>
            </w:r>
          </w:p>
          <w:p w14:paraId="14F58B6F" w14:textId="77777777" w:rsidR="0078743B" w:rsidRPr="00A33352" w:rsidRDefault="0078743B" w:rsidP="000C1415">
            <w:pPr>
              <w:pStyle w:val="ListParagraph"/>
              <w:numPr>
                <w:ilvl w:val="0"/>
                <w:numId w:val="49"/>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at den registrerte selv oppgir sine egne personopplysninger (for eksempel direkte i epost eller dokumenter)</w:t>
            </w:r>
          </w:p>
          <w:p w14:paraId="2AF2E031" w14:textId="77777777" w:rsidR="0078743B" w:rsidRPr="00A33352" w:rsidRDefault="0078743B" w:rsidP="000C1415">
            <w:pPr>
              <w:pStyle w:val="ListParagraph"/>
              <w:numPr>
                <w:ilvl w:val="0"/>
                <w:numId w:val="49"/>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andre har oppgitt personopplysninger om den registrerte (lager dokumenter med andre sine opplysninger)  </w:t>
            </w:r>
          </w:p>
          <w:p w14:paraId="428F7A7D" w14:textId="77777777" w:rsidR="0078743B" w:rsidRPr="00A33352" w:rsidRDefault="0078743B" w:rsidP="00877A64">
            <w:pPr>
              <w:pStyle w:val="ListParagraph"/>
              <w:numPr>
                <w:ilvl w:val="0"/>
                <w:numId w:val="49"/>
              </w:numPr>
              <w:spacing w:after="0" w:line="240" w:lineRule="auto"/>
              <w:ind w:right="128"/>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Opptak av møter i Teams og transkripsjon av gjennomførte møter (kan også være fysiske møter i rom hvor Teams lytter inn)</w:t>
            </w:r>
          </w:p>
          <w:p w14:paraId="155ADA37" w14:textId="77777777" w:rsidR="0078743B" w:rsidRPr="00A33352" w:rsidRDefault="0078743B" w:rsidP="000C1415">
            <w:pPr>
              <w:pStyle w:val="ListParagraph"/>
              <w:numPr>
                <w:ilvl w:val="0"/>
                <w:numId w:val="49"/>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 xml:space="preserve">Samhandling med M365 Copilot ved </w:t>
            </w:r>
            <w:proofErr w:type="spellStart"/>
            <w:r w:rsidRPr="00A33352">
              <w:rPr>
                <w:rFonts w:eastAsia="Times New Roman" w:cs="Arial"/>
                <w:color w:val="000000" w:themeColor="text1"/>
                <w:sz w:val="24"/>
                <w:szCs w:val="24"/>
                <w:lang w:eastAsia="nb-NO"/>
              </w:rPr>
              <w:t>prompts</w:t>
            </w:r>
            <w:proofErr w:type="spellEnd"/>
            <w:r w:rsidRPr="00A33352">
              <w:rPr>
                <w:rFonts w:eastAsia="Times New Roman" w:cs="Arial"/>
                <w:color w:val="000000" w:themeColor="text1"/>
                <w:sz w:val="24"/>
                <w:szCs w:val="24"/>
                <w:lang w:eastAsia="nb-NO"/>
              </w:rPr>
              <w:t xml:space="preserve">. Svar fra M365 Copilot kan føre til innsamling av personopplysninger da en bruker kan skrive inn personopplysninger i </w:t>
            </w:r>
            <w:proofErr w:type="spellStart"/>
            <w:r w:rsidRPr="00A33352">
              <w:rPr>
                <w:rFonts w:eastAsia="Times New Roman" w:cs="Arial"/>
                <w:color w:val="000000" w:themeColor="text1"/>
                <w:sz w:val="24"/>
                <w:szCs w:val="24"/>
                <w:lang w:eastAsia="nb-NO"/>
              </w:rPr>
              <w:t>prompten</w:t>
            </w:r>
            <w:proofErr w:type="spellEnd"/>
            <w:r w:rsidRPr="00A33352">
              <w:rPr>
                <w:rFonts w:eastAsia="Times New Roman" w:cs="Arial"/>
                <w:color w:val="000000" w:themeColor="text1"/>
                <w:sz w:val="24"/>
                <w:szCs w:val="24"/>
                <w:lang w:eastAsia="nb-NO"/>
              </w:rPr>
              <w:t xml:space="preserve"> og be M365 Copilot om å få personopplysninger i svaret. </w:t>
            </w:r>
            <w:r w:rsidRPr="00A33352">
              <w:rPr>
                <w:rFonts w:eastAsia="Times New Roman" w:cs="Arial"/>
                <w:color w:val="000000" w:themeColor="text1"/>
                <w:sz w:val="24"/>
                <w:szCs w:val="24"/>
                <w:lang w:eastAsia="nb-NO"/>
              </w:rPr>
              <w:lastRenderedPageBreak/>
              <w:t xml:space="preserve">Personopplysninger kan da genereres i M365 Copilot sin respons. </w:t>
            </w:r>
          </w:p>
          <w:p w14:paraId="59722A6C" w14:textId="77777777" w:rsidR="0078743B" w:rsidRPr="00A33352" w:rsidRDefault="0078743B">
            <w:pPr>
              <w:textAlignment w:val="baseline"/>
              <w:rPr>
                <w:rFonts w:eastAsia="Times New Roman" w:cs="Arial"/>
                <w:color w:val="000000" w:themeColor="text1"/>
                <w:lang w:eastAsia="nb-NO"/>
              </w:rPr>
            </w:pPr>
          </w:p>
          <w:p w14:paraId="0BD26527" w14:textId="77777777" w:rsidR="0078743B" w:rsidRPr="00A33352" w:rsidRDefault="0078743B" w:rsidP="00877A64">
            <w:pPr>
              <w:ind w:right="128"/>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Det vil i tillegg samles inn indirekte personopplysninger via de registrertes bruk av verktøyene i Microsoft 365, disse samles inn via deling av personopplysninger i for eksempel chat i Teams, lagring av filer som inneholder personopplysninger eller deling av personopplysninger i Outlook. </w:t>
            </w:r>
          </w:p>
          <w:p w14:paraId="217F3C92" w14:textId="77777777" w:rsidR="0078743B" w:rsidRPr="00A33352" w:rsidRDefault="0078743B">
            <w:pPr>
              <w:textAlignment w:val="baseline"/>
              <w:rPr>
                <w:rFonts w:eastAsia="Times New Roman" w:cs="Arial"/>
                <w:color w:val="000000" w:themeColor="text1"/>
                <w:lang w:eastAsia="nb-NO"/>
              </w:rPr>
            </w:pPr>
          </w:p>
          <w:p w14:paraId="294377BF"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M365 Copilot vil lage nye personopplysninger om de registrerte ved å sammenstille informasjon som finnes i Teams chat, epost, filer og samhandling mellom personer.</w:t>
            </w:r>
          </w:p>
          <w:p w14:paraId="1C559189" w14:textId="77777777" w:rsidR="0078743B" w:rsidRPr="00A33352" w:rsidRDefault="0078743B">
            <w:pPr>
              <w:textAlignment w:val="baseline"/>
              <w:rPr>
                <w:rFonts w:eastAsia="Times New Roman" w:cs="Arial"/>
                <w:color w:val="000000" w:themeColor="text1"/>
                <w:lang w:eastAsia="nb-NO"/>
              </w:rPr>
            </w:pPr>
          </w:p>
          <w:p w14:paraId="19BD029F" w14:textId="77777777" w:rsidR="0078743B" w:rsidRPr="00A33352" w:rsidRDefault="0078743B">
            <w:pPr>
              <w:textAlignment w:val="baseline"/>
              <w:rPr>
                <w:rFonts w:eastAsia="Times New Roman" w:cs="Arial"/>
                <w:i/>
                <w:iCs/>
                <w:color w:val="000000" w:themeColor="text1"/>
                <w:lang w:eastAsia="nb-NO"/>
              </w:rPr>
            </w:pPr>
            <w:r w:rsidRPr="00A33352">
              <w:rPr>
                <w:rFonts w:eastAsia="Times New Roman" w:cs="Arial"/>
                <w:i/>
                <w:iCs/>
                <w:color w:val="000000" w:themeColor="text1"/>
                <w:lang w:eastAsia="nb-NO"/>
              </w:rPr>
              <w:t>Se utfyllende vurdering: Punkt 1.2 og 1.3 «Behandlingens art og behandlingens omfang»</w:t>
            </w:r>
          </w:p>
          <w:p w14:paraId="031A5D0A" w14:textId="77777777" w:rsidR="0078743B" w:rsidRPr="00A33352" w:rsidRDefault="0078743B">
            <w:pPr>
              <w:ind w:left="1080"/>
              <w:textAlignment w:val="baseline"/>
              <w:rPr>
                <w:rFonts w:eastAsia="Times New Roman" w:cs="Arial"/>
                <w:color w:val="000000" w:themeColor="text1"/>
                <w:lang w:eastAsia="nb-NO"/>
              </w:rPr>
            </w:pPr>
          </w:p>
        </w:tc>
      </w:tr>
      <w:tr w:rsidR="0078743B" w:rsidRPr="00A33352" w14:paraId="37F524CF" w14:textId="77777777" w:rsidTr="00877A64">
        <w:tc>
          <w:tcPr>
            <w:tcW w:w="2969" w:type="dxa"/>
            <w:tcBorders>
              <w:top w:val="nil"/>
              <w:left w:val="single" w:sz="6" w:space="0" w:color="auto"/>
              <w:bottom w:val="single" w:sz="6" w:space="0" w:color="auto"/>
              <w:right w:val="single" w:sz="6" w:space="0" w:color="auto"/>
            </w:tcBorders>
            <w:shd w:val="clear" w:color="auto" w:fill="auto"/>
            <w:hideMark/>
          </w:tcPr>
          <w:p w14:paraId="552A4435"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lastRenderedPageBreak/>
              <w:t>Hvordan skal personopplysningene lagres? </w:t>
            </w:r>
          </w:p>
        </w:tc>
        <w:tc>
          <w:tcPr>
            <w:tcW w:w="6521" w:type="dxa"/>
            <w:tcBorders>
              <w:top w:val="nil"/>
              <w:left w:val="nil"/>
              <w:bottom w:val="single" w:sz="6" w:space="0" w:color="auto"/>
              <w:right w:val="single" w:sz="6" w:space="0" w:color="auto"/>
            </w:tcBorders>
            <w:shd w:val="clear" w:color="auto" w:fill="auto"/>
          </w:tcPr>
          <w:p w14:paraId="51877C05"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Personopplysningene som behandles av M365 Copilot lagres på ulike måter:  </w:t>
            </w:r>
          </w:p>
          <w:p w14:paraId="55ADB2B1" w14:textId="77777777" w:rsidR="0078743B" w:rsidRPr="00A33352" w:rsidRDefault="0078743B" w:rsidP="000C1415">
            <w:pPr>
              <w:pStyle w:val="ListParagraph"/>
              <w:numPr>
                <w:ilvl w:val="0"/>
                <w:numId w:val="69"/>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 xml:space="preserve">Brukerdata lagres direkte i et Microsoft-verktøy sin kobling til NTNUs Microsoft </w:t>
            </w:r>
            <w:proofErr w:type="spellStart"/>
            <w:r w:rsidRPr="00A33352">
              <w:rPr>
                <w:rFonts w:eastAsia="Times New Roman" w:cs="Arial"/>
                <w:color w:val="000000" w:themeColor="text1"/>
                <w:sz w:val="24"/>
                <w:szCs w:val="24"/>
                <w:lang w:eastAsia="nb-NO"/>
              </w:rPr>
              <w:t>tenant</w:t>
            </w:r>
            <w:proofErr w:type="spellEnd"/>
            <w:r w:rsidRPr="00A33352">
              <w:rPr>
                <w:rFonts w:eastAsia="Times New Roman" w:cs="Arial"/>
                <w:color w:val="000000" w:themeColor="text1"/>
                <w:sz w:val="24"/>
                <w:szCs w:val="24"/>
                <w:lang w:eastAsia="nb-NO"/>
              </w:rPr>
              <w:t>  </w:t>
            </w:r>
          </w:p>
          <w:p w14:paraId="03AD1934" w14:textId="77777777" w:rsidR="0078743B" w:rsidRPr="00A33352" w:rsidRDefault="0078743B" w:rsidP="000C1415">
            <w:pPr>
              <w:pStyle w:val="ListParagraph"/>
              <w:numPr>
                <w:ilvl w:val="0"/>
                <w:numId w:val="69"/>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Filer som kan inneholde personopplysninger kan være lagret i en brukers OneDrive, SharePoint, på en epostkonto, i chatlogger i Teams </w:t>
            </w:r>
          </w:p>
          <w:p w14:paraId="22AC9EC2" w14:textId="77777777" w:rsidR="0078743B" w:rsidRPr="00A33352" w:rsidRDefault="0078743B" w:rsidP="000C1415">
            <w:pPr>
              <w:pStyle w:val="ListParagraph"/>
              <w:numPr>
                <w:ilvl w:val="0"/>
                <w:numId w:val="69"/>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 xml:space="preserve">Chatlogger etter </w:t>
            </w:r>
            <w:proofErr w:type="spellStart"/>
            <w:r w:rsidRPr="00A33352">
              <w:rPr>
                <w:rFonts w:eastAsia="Times New Roman" w:cs="Arial"/>
                <w:color w:val="000000" w:themeColor="text1"/>
                <w:sz w:val="24"/>
                <w:szCs w:val="24"/>
                <w:lang w:eastAsia="nb-NO"/>
              </w:rPr>
              <w:t>prompting</w:t>
            </w:r>
            <w:proofErr w:type="spellEnd"/>
            <w:r w:rsidRPr="00A33352">
              <w:rPr>
                <w:rFonts w:eastAsia="Times New Roman" w:cs="Arial"/>
                <w:color w:val="000000" w:themeColor="text1"/>
                <w:sz w:val="24"/>
                <w:szCs w:val="24"/>
                <w:lang w:eastAsia="nb-NO"/>
              </w:rPr>
              <w:t xml:space="preserve"> og svar fra M365 Copilot i hver enkelt brukers logg ligger lagret i en mappe i Exchange som brukeren selv ikke har tilgang til</w:t>
            </w:r>
          </w:p>
          <w:p w14:paraId="53533B29"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Listen er ikke uttømmende, men det er en fellesnevner at noder/verktøy og koblinger som blir gjort tilgjengelig for Graph blir behandlet av M365 Copilot og indeksert.</w:t>
            </w:r>
          </w:p>
          <w:p w14:paraId="3B11870F" w14:textId="77777777" w:rsidR="0078743B" w:rsidRPr="00A33352" w:rsidRDefault="0078743B">
            <w:pPr>
              <w:textAlignment w:val="baseline"/>
              <w:rPr>
                <w:rFonts w:cs="Arial"/>
                <w:color w:val="000000" w:themeColor="text1"/>
              </w:rPr>
            </w:pPr>
          </w:p>
          <w:p w14:paraId="2A772B42" w14:textId="77777777" w:rsidR="0078743B" w:rsidRPr="00A33352" w:rsidRDefault="0078743B">
            <w:pPr>
              <w:textAlignment w:val="baseline"/>
              <w:rPr>
                <w:rFonts w:eastAsia="Times New Roman" w:cs="Arial"/>
                <w:i/>
                <w:iCs/>
                <w:color w:val="000000" w:themeColor="text1"/>
                <w:lang w:eastAsia="nb-NO"/>
              </w:rPr>
            </w:pPr>
            <w:r w:rsidRPr="00A33352">
              <w:rPr>
                <w:rFonts w:eastAsia="Times New Roman" w:cs="Arial"/>
                <w:i/>
                <w:iCs/>
                <w:color w:val="000000" w:themeColor="text1"/>
                <w:lang w:eastAsia="nb-NO"/>
              </w:rPr>
              <w:t>Se utfyllende vurdering: Punkt 1.2 og 1.3 «Behandlingens art og behandlingens omfang»</w:t>
            </w:r>
          </w:p>
          <w:p w14:paraId="38C35087" w14:textId="77777777" w:rsidR="0078743B" w:rsidRPr="00A33352" w:rsidRDefault="0078743B">
            <w:pPr>
              <w:textAlignment w:val="baseline"/>
              <w:rPr>
                <w:rFonts w:cs="Arial"/>
                <w:color w:val="000000" w:themeColor="text1"/>
              </w:rPr>
            </w:pPr>
          </w:p>
        </w:tc>
      </w:tr>
      <w:tr w:rsidR="0078743B" w:rsidRPr="00A33352" w14:paraId="5FFB1E56" w14:textId="77777777" w:rsidTr="00877A64">
        <w:tc>
          <w:tcPr>
            <w:tcW w:w="2969" w:type="dxa"/>
            <w:tcBorders>
              <w:top w:val="nil"/>
              <w:left w:val="single" w:sz="6" w:space="0" w:color="auto"/>
              <w:bottom w:val="single" w:sz="6" w:space="0" w:color="auto"/>
              <w:right w:val="single" w:sz="6" w:space="0" w:color="auto"/>
            </w:tcBorders>
            <w:shd w:val="clear" w:color="auto" w:fill="auto"/>
            <w:hideMark/>
          </w:tcPr>
          <w:p w14:paraId="5291E3E7"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Hvordan skal personopplysningene brukes? </w:t>
            </w:r>
          </w:p>
        </w:tc>
        <w:tc>
          <w:tcPr>
            <w:tcW w:w="6521" w:type="dxa"/>
            <w:tcBorders>
              <w:top w:val="nil"/>
              <w:left w:val="nil"/>
              <w:bottom w:val="single" w:sz="6" w:space="0" w:color="auto"/>
              <w:right w:val="single" w:sz="6" w:space="0" w:color="auto"/>
            </w:tcBorders>
            <w:shd w:val="clear" w:color="auto" w:fill="auto"/>
            <w:hideMark/>
          </w:tcPr>
          <w:p w14:paraId="41E0F26E" w14:textId="77777777" w:rsidR="0078743B" w:rsidRPr="00A33352" w:rsidRDefault="0078743B">
            <w:pPr>
              <w:pStyle w:val="NormalWeb"/>
              <w:rPr>
                <w:rFonts w:ascii="Arial" w:hAnsi="Arial" w:cs="Arial"/>
              </w:rPr>
            </w:pPr>
            <w:r w:rsidRPr="00A33352">
              <w:rPr>
                <w:rFonts w:ascii="Arial" w:hAnsi="Arial" w:cs="Arial"/>
              </w:rPr>
              <w:t xml:space="preserve">Personopplysninger i Microsoft 365 brukes på mange måter. Personopplysninger vil bli brukt til identifisering ved pålogging, samhandling, filbehandling etc. All bruk av personopplysninger i Microsoft applikasjoner vil deretter bli indeksert og behandlet av </w:t>
            </w:r>
            <w:proofErr w:type="spellStart"/>
            <w:r w:rsidRPr="00A33352">
              <w:rPr>
                <w:rFonts w:ascii="Arial" w:hAnsi="Arial" w:cs="Arial"/>
              </w:rPr>
              <w:t>Graph’en</w:t>
            </w:r>
            <w:proofErr w:type="spellEnd"/>
            <w:r w:rsidRPr="00A33352">
              <w:rPr>
                <w:rFonts w:ascii="Arial" w:hAnsi="Arial" w:cs="Arial"/>
              </w:rPr>
              <w:t xml:space="preserve">. </w:t>
            </w:r>
          </w:p>
          <w:p w14:paraId="6DC133CF" w14:textId="77777777" w:rsidR="0078743B" w:rsidRPr="00A33352" w:rsidRDefault="0078743B">
            <w:pPr>
              <w:pStyle w:val="NormalWeb"/>
              <w:rPr>
                <w:rFonts w:ascii="Arial" w:hAnsi="Arial" w:cs="Arial"/>
              </w:rPr>
            </w:pPr>
            <w:r w:rsidRPr="00A33352">
              <w:rPr>
                <w:rFonts w:ascii="Arial" w:hAnsi="Arial" w:cs="Arial"/>
              </w:rPr>
              <w:t xml:space="preserve">Når M365 Copilot får tilgang til personopplysninger via Microsoft Graph kan opplysningene bli behandlet, men det </w:t>
            </w:r>
            <w:r w:rsidRPr="00A33352">
              <w:rPr>
                <w:rFonts w:ascii="Arial" w:hAnsi="Arial" w:cs="Arial"/>
                <w:highlight w:val="yellow"/>
              </w:rPr>
              <w:t>er ikke forutsigbart hvordan personopplysningene vil bli behandlet og i hvilken kontekst</w:t>
            </w:r>
            <w:r w:rsidRPr="00A33352">
              <w:rPr>
                <w:rFonts w:ascii="Arial" w:hAnsi="Arial" w:cs="Arial"/>
              </w:rPr>
              <w:t>. M365 Copilot beskriver selv hvordan dette gjøres på følgende måte: </w:t>
            </w:r>
          </w:p>
          <w:p w14:paraId="27ED81D7" w14:textId="77777777" w:rsidR="0078743B" w:rsidRPr="00A33352" w:rsidRDefault="0078743B">
            <w:pPr>
              <w:pStyle w:val="NormalWeb"/>
              <w:rPr>
                <w:rFonts w:ascii="Arial" w:hAnsi="Arial" w:cs="Arial"/>
                <w:i/>
                <w:iCs/>
                <w:sz w:val="22"/>
                <w:szCs w:val="22"/>
              </w:rPr>
            </w:pPr>
            <w:r w:rsidRPr="00A33352">
              <w:rPr>
                <w:rFonts w:ascii="Arial" w:hAnsi="Arial" w:cs="Arial"/>
                <w:i/>
                <w:iCs/>
                <w:sz w:val="22"/>
                <w:szCs w:val="22"/>
              </w:rPr>
              <w:t xml:space="preserve">«Microsoft Graph er en API som gir utviklere tilgang til data og tjenester i Microsoft 365, inkludert brukerprofiler, e-post, kalendere, filer, kontakter, grupper, sikkerhet, enheter og mer. Den tilbyr en enhetlig måte å programmere mot data fra ulike </w:t>
            </w:r>
            <w:r w:rsidRPr="00A33352">
              <w:rPr>
                <w:rFonts w:ascii="Arial" w:hAnsi="Arial" w:cs="Arial"/>
                <w:i/>
                <w:iCs/>
                <w:sz w:val="22"/>
                <w:szCs w:val="22"/>
              </w:rPr>
              <w:lastRenderedPageBreak/>
              <w:t>Microsoft-tjenester og indekserer innhold og signaler fra de fleste Microsoft 365-applikasjoner i organisasjonen din. Når du søker etter noe, bruker Microsoft Graph indeksen til å rangere de mest relevante resultatene basert på personlige forbindelser og sosiale relasjoner.</w:t>
            </w:r>
          </w:p>
          <w:p w14:paraId="5D9ACF79" w14:textId="77777777" w:rsidR="0078743B" w:rsidRPr="00A33352" w:rsidRDefault="0078743B">
            <w:pPr>
              <w:pStyle w:val="NormalWeb"/>
              <w:rPr>
                <w:rFonts w:ascii="Arial" w:hAnsi="Arial" w:cs="Arial"/>
                <w:i/>
                <w:iCs/>
                <w:sz w:val="22"/>
                <w:szCs w:val="22"/>
              </w:rPr>
            </w:pPr>
            <w:proofErr w:type="spellStart"/>
            <w:r w:rsidRPr="00A33352">
              <w:rPr>
                <w:rFonts w:ascii="Arial" w:hAnsi="Arial" w:cs="Arial"/>
                <w:i/>
                <w:iCs/>
                <w:sz w:val="22"/>
                <w:szCs w:val="22"/>
              </w:rPr>
              <w:t>Semantic</w:t>
            </w:r>
            <w:proofErr w:type="spellEnd"/>
            <w:r w:rsidRPr="00A33352">
              <w:rPr>
                <w:rFonts w:ascii="Arial" w:hAnsi="Arial" w:cs="Arial"/>
                <w:i/>
                <w:iCs/>
                <w:sz w:val="22"/>
                <w:szCs w:val="22"/>
              </w:rPr>
              <w:t xml:space="preserve"> Index er en ny funksjon i Microsoft 365-søk som bruker Microsoft Graph for å bedre samhandle med dine personlige og organisatoriske data. Den skaper en ny indeks som muliggjør fremtidige søke- og Copilot-opplevelser og følger sikkerhets- og policyreglene til Microsoft Graph. Bare innhold som en bruker har tilgang til, vises i søket eller i Microsoft Copilot. Den semantiske indeksen forbedrer funksjonene i Microsoft 365 som lar deg finne relevant innhold basert på nøkkelord, personlige preferanser og sosiale forbindelser.</w:t>
            </w:r>
          </w:p>
          <w:p w14:paraId="171641E8" w14:textId="77777777" w:rsidR="0078743B" w:rsidRPr="00A33352" w:rsidRDefault="0078743B">
            <w:pPr>
              <w:pStyle w:val="NormalWeb"/>
              <w:rPr>
                <w:rFonts w:ascii="Arial" w:hAnsi="Arial" w:cs="Arial"/>
                <w:i/>
                <w:iCs/>
                <w:sz w:val="22"/>
                <w:szCs w:val="22"/>
              </w:rPr>
            </w:pPr>
            <w:r w:rsidRPr="00A33352">
              <w:rPr>
                <w:rFonts w:ascii="Arial" w:hAnsi="Arial" w:cs="Arial"/>
                <w:i/>
                <w:iCs/>
                <w:sz w:val="22"/>
                <w:szCs w:val="22"/>
              </w:rPr>
              <w:t xml:space="preserve">Den oppretter </w:t>
            </w:r>
            <w:proofErr w:type="spellStart"/>
            <w:r w:rsidRPr="00A33352">
              <w:rPr>
                <w:rFonts w:ascii="Arial" w:hAnsi="Arial" w:cs="Arial"/>
                <w:i/>
                <w:iCs/>
                <w:sz w:val="22"/>
                <w:szCs w:val="22"/>
              </w:rPr>
              <w:t>vektoriserte</w:t>
            </w:r>
            <w:proofErr w:type="spellEnd"/>
            <w:r w:rsidRPr="00A33352">
              <w:rPr>
                <w:rFonts w:ascii="Arial" w:hAnsi="Arial" w:cs="Arial"/>
                <w:i/>
                <w:iCs/>
                <w:sz w:val="22"/>
                <w:szCs w:val="22"/>
              </w:rPr>
              <w:t xml:space="preserve"> indekser som muliggjør konseptuell forståelse og hjelper deg med å finne det du leter etter og få tilgang til organisatorisk innhold. En vektor er en numerisk representasjon av et ord, bildepiksel eller annet datapunkt, ordnet eller kartlagt med nærliggende tall for å representere likhet.</w:t>
            </w:r>
          </w:p>
          <w:p w14:paraId="4BEB18CD" w14:textId="77777777" w:rsidR="0078743B" w:rsidRPr="00A33352" w:rsidRDefault="0078743B">
            <w:pPr>
              <w:textAlignment w:val="baseline"/>
              <w:rPr>
                <w:rFonts w:eastAsia="Times New Roman" w:cs="Arial"/>
                <w:i/>
                <w:iCs/>
                <w:color w:val="000000" w:themeColor="text1"/>
                <w:lang w:eastAsia="nb-NO"/>
              </w:rPr>
            </w:pPr>
            <w:r w:rsidRPr="00A33352">
              <w:rPr>
                <w:rFonts w:eastAsia="Times New Roman" w:cs="Arial"/>
                <w:i/>
                <w:iCs/>
                <w:color w:val="000000" w:themeColor="text1"/>
                <w:lang w:eastAsia="nb-NO"/>
              </w:rPr>
              <w:t>Se utfyllende vurdering: Punkt 1.2 og 1.3 «Behandlingens art og behandlingens omfang»</w:t>
            </w:r>
          </w:p>
          <w:p w14:paraId="1523612B" w14:textId="77777777" w:rsidR="0078743B" w:rsidRPr="00A33352" w:rsidRDefault="0078743B">
            <w:pPr>
              <w:textAlignment w:val="baseline"/>
              <w:rPr>
                <w:rFonts w:eastAsia="Times New Roman" w:cs="Arial"/>
                <w:i/>
                <w:iCs/>
                <w:color w:val="000000" w:themeColor="text1"/>
                <w:lang w:eastAsia="nb-NO"/>
              </w:rPr>
            </w:pPr>
          </w:p>
          <w:p w14:paraId="0953694B" w14:textId="77777777" w:rsidR="0078743B" w:rsidRPr="00A33352" w:rsidRDefault="0078743B">
            <w:pPr>
              <w:textAlignment w:val="baseline"/>
              <w:rPr>
                <w:rFonts w:eastAsia="Times New Roman" w:cs="Arial"/>
                <w:i/>
                <w:iCs/>
                <w:color w:val="000000" w:themeColor="text1"/>
                <w:lang w:eastAsia="nb-NO"/>
              </w:rPr>
            </w:pPr>
          </w:p>
        </w:tc>
      </w:tr>
      <w:tr w:rsidR="0078743B" w:rsidRPr="00A33352" w14:paraId="67EF393E" w14:textId="77777777" w:rsidTr="00877A64">
        <w:tc>
          <w:tcPr>
            <w:tcW w:w="2969" w:type="dxa"/>
            <w:tcBorders>
              <w:top w:val="nil"/>
              <w:left w:val="single" w:sz="6" w:space="0" w:color="auto"/>
              <w:bottom w:val="single" w:sz="6" w:space="0" w:color="auto"/>
              <w:right w:val="single" w:sz="6" w:space="0" w:color="auto"/>
            </w:tcBorders>
            <w:shd w:val="clear" w:color="auto" w:fill="auto"/>
            <w:hideMark/>
          </w:tcPr>
          <w:p w14:paraId="3FC7BD02"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lastRenderedPageBreak/>
              <w:t>Hvem skal ha tilgang til personopplysningene? </w:t>
            </w:r>
          </w:p>
        </w:tc>
        <w:tc>
          <w:tcPr>
            <w:tcW w:w="6521" w:type="dxa"/>
            <w:tcBorders>
              <w:top w:val="nil"/>
              <w:left w:val="nil"/>
              <w:bottom w:val="single" w:sz="6" w:space="0" w:color="auto"/>
              <w:right w:val="single" w:sz="6" w:space="0" w:color="auto"/>
            </w:tcBorders>
            <w:shd w:val="clear" w:color="auto" w:fill="auto"/>
            <w:hideMark/>
          </w:tcPr>
          <w:p w14:paraId="6CAAC18D"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Microsoft som databehandler</w:t>
            </w:r>
          </w:p>
          <w:p w14:paraId="6DD03787"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NTNU som behandlingsansvarlig</w:t>
            </w:r>
          </w:p>
        </w:tc>
      </w:tr>
      <w:tr w:rsidR="0078743B" w:rsidRPr="00A33352" w14:paraId="125B950E" w14:textId="77777777" w:rsidTr="00877A64">
        <w:tc>
          <w:tcPr>
            <w:tcW w:w="2969" w:type="dxa"/>
            <w:tcBorders>
              <w:top w:val="nil"/>
              <w:left w:val="single" w:sz="6" w:space="0" w:color="auto"/>
              <w:bottom w:val="single" w:sz="6" w:space="0" w:color="auto"/>
              <w:right w:val="single" w:sz="6" w:space="0" w:color="auto"/>
            </w:tcBorders>
            <w:shd w:val="clear" w:color="auto" w:fill="auto"/>
            <w:hideMark/>
          </w:tcPr>
          <w:p w14:paraId="5F73DB75"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Hvem skal det samles inn personopplysninger om? </w:t>
            </w:r>
          </w:p>
        </w:tc>
        <w:tc>
          <w:tcPr>
            <w:tcW w:w="6521" w:type="dxa"/>
            <w:tcBorders>
              <w:top w:val="nil"/>
              <w:left w:val="nil"/>
              <w:bottom w:val="single" w:sz="6" w:space="0" w:color="auto"/>
              <w:right w:val="single" w:sz="6" w:space="0" w:color="auto"/>
            </w:tcBorders>
            <w:shd w:val="clear" w:color="auto" w:fill="auto"/>
          </w:tcPr>
          <w:p w14:paraId="7AB712D5"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Ansatte</w:t>
            </w:r>
          </w:p>
          <w:p w14:paraId="5C5A74D5"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Studenter</w:t>
            </w:r>
          </w:p>
          <w:p w14:paraId="1540E82C"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Eksterne (for eksempel via </w:t>
            </w:r>
            <w:proofErr w:type="spellStart"/>
            <w:r w:rsidRPr="00A33352">
              <w:rPr>
                <w:rFonts w:eastAsia="Times New Roman" w:cs="Arial"/>
                <w:color w:val="000000" w:themeColor="text1"/>
                <w:lang w:eastAsia="nb-NO"/>
              </w:rPr>
              <w:t>shared</w:t>
            </w:r>
            <w:proofErr w:type="spellEnd"/>
            <w:r w:rsidRPr="00A33352">
              <w:rPr>
                <w:rFonts w:eastAsia="Times New Roman" w:cs="Arial"/>
                <w:color w:val="000000" w:themeColor="text1"/>
                <w:lang w:eastAsia="nb-NO"/>
              </w:rPr>
              <w:t xml:space="preserve"> </w:t>
            </w:r>
            <w:proofErr w:type="spellStart"/>
            <w:r w:rsidRPr="00A33352">
              <w:rPr>
                <w:rFonts w:eastAsia="Times New Roman" w:cs="Arial"/>
                <w:color w:val="000000" w:themeColor="text1"/>
                <w:lang w:eastAsia="nb-NO"/>
              </w:rPr>
              <w:t>channels</w:t>
            </w:r>
            <w:proofErr w:type="spellEnd"/>
            <w:r w:rsidRPr="00A33352">
              <w:rPr>
                <w:rFonts w:eastAsia="Times New Roman" w:cs="Arial"/>
                <w:color w:val="000000" w:themeColor="text1"/>
                <w:lang w:eastAsia="nb-NO"/>
              </w:rPr>
              <w:t>)</w:t>
            </w:r>
          </w:p>
          <w:p w14:paraId="76179CD3"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Forskningsdeltakere</w:t>
            </w:r>
          </w:p>
          <w:p w14:paraId="02E83761"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Potensielle studenter</w:t>
            </w:r>
          </w:p>
          <w:p w14:paraId="21A126EF"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Personer som henvender seg til NTNU </w:t>
            </w:r>
            <w:r w:rsidRPr="00A33352">
              <w:rPr>
                <w:rFonts w:eastAsia="Times New Roman" w:cs="Arial"/>
                <w:color w:val="000000" w:themeColor="text1"/>
                <w:highlight w:val="yellow"/>
                <w:lang w:eastAsia="nb-NO"/>
              </w:rPr>
              <w:t>(via epost eller skjemaverktøy som videresender til epostlister)</w:t>
            </w:r>
          </w:p>
          <w:p w14:paraId="3E5F5620" w14:textId="77777777" w:rsidR="0078743B" w:rsidRPr="00A33352" w:rsidRDefault="0078743B">
            <w:pPr>
              <w:textAlignment w:val="baseline"/>
              <w:rPr>
                <w:rFonts w:eastAsia="Times New Roman" w:cs="Arial"/>
                <w:color w:val="000000" w:themeColor="text1"/>
                <w:lang w:eastAsia="nb-NO"/>
              </w:rPr>
            </w:pPr>
          </w:p>
          <w:p w14:paraId="6A77D60D"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highlight w:val="yellow"/>
                <w:lang w:eastAsia="nb-NO"/>
              </w:rPr>
              <w:t>Den store mengden registrerte som NTNU på et tidspunkt tidligere har behandlet personopplysningene til. Dette kan være uklassifiserte/</w:t>
            </w:r>
            <w:proofErr w:type="spellStart"/>
            <w:r w:rsidRPr="00A33352">
              <w:rPr>
                <w:rFonts w:eastAsia="Times New Roman" w:cs="Arial"/>
                <w:color w:val="000000" w:themeColor="text1"/>
                <w:highlight w:val="yellow"/>
                <w:lang w:eastAsia="nb-NO"/>
              </w:rPr>
              <w:t>ukryptere</w:t>
            </w:r>
            <w:proofErr w:type="spellEnd"/>
            <w:r w:rsidRPr="00A33352">
              <w:rPr>
                <w:rFonts w:eastAsia="Times New Roman" w:cs="Arial"/>
                <w:color w:val="000000" w:themeColor="text1"/>
                <w:highlight w:val="yellow"/>
                <w:lang w:eastAsia="nb-NO"/>
              </w:rPr>
              <w:t xml:space="preserve"> filer som ikke er slettet og som ligger på en brukers lagringsområde/epost osv. </w:t>
            </w:r>
          </w:p>
        </w:tc>
      </w:tr>
      <w:tr w:rsidR="0078743B" w:rsidRPr="00A33352" w14:paraId="30676E44" w14:textId="77777777" w:rsidTr="00877A64">
        <w:tc>
          <w:tcPr>
            <w:tcW w:w="2969" w:type="dxa"/>
            <w:tcBorders>
              <w:top w:val="nil"/>
              <w:left w:val="single" w:sz="6" w:space="0" w:color="auto"/>
              <w:bottom w:val="single" w:sz="6" w:space="0" w:color="auto"/>
              <w:right w:val="single" w:sz="6" w:space="0" w:color="auto"/>
            </w:tcBorders>
            <w:shd w:val="clear" w:color="auto" w:fill="auto"/>
            <w:hideMark/>
          </w:tcPr>
          <w:p w14:paraId="5E71F5E1"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Hvordan kan den registrerte utøve sine rettigheter? </w:t>
            </w:r>
          </w:p>
        </w:tc>
        <w:tc>
          <w:tcPr>
            <w:tcW w:w="6521" w:type="dxa"/>
            <w:tcBorders>
              <w:top w:val="nil"/>
              <w:left w:val="nil"/>
              <w:bottom w:val="single" w:sz="6" w:space="0" w:color="auto"/>
              <w:right w:val="single" w:sz="6" w:space="0" w:color="auto"/>
            </w:tcBorders>
            <w:shd w:val="clear" w:color="auto" w:fill="auto"/>
            <w:hideMark/>
          </w:tcPr>
          <w:p w14:paraId="54F290A1"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Retten til informasjon vil bli ivaretatt ved å informere om behandling av personopplysninger i personvernerklæringen til NTNU. </w:t>
            </w:r>
          </w:p>
          <w:p w14:paraId="78A34CCC" w14:textId="77777777" w:rsidR="0078743B" w:rsidRPr="00A33352" w:rsidRDefault="0078743B">
            <w:pPr>
              <w:textAlignment w:val="baseline"/>
              <w:rPr>
                <w:rFonts w:eastAsia="Times New Roman" w:cs="Arial"/>
                <w:color w:val="000000" w:themeColor="text1"/>
                <w:lang w:eastAsia="nb-NO"/>
              </w:rPr>
            </w:pPr>
          </w:p>
          <w:p w14:paraId="2BC625EC"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Den registrerte har rett til å se/få innsyn i alle personopplysninger som er registrert om seg ved NTNU. Den registrerte har rett til å få utlevert en kopi av personopplysninger om seg selv. Utfyllende informasjon på https://innsida.ntnu.no/wiki/-</w:t>
            </w:r>
          </w:p>
          <w:p w14:paraId="6BA9934B"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/wiki/Norsk/</w:t>
            </w:r>
            <w:proofErr w:type="spellStart"/>
            <w:r w:rsidRPr="00A33352">
              <w:rPr>
                <w:rFonts w:eastAsia="Times New Roman" w:cs="Arial"/>
                <w:color w:val="000000" w:themeColor="text1"/>
                <w:lang w:eastAsia="nb-NO"/>
              </w:rPr>
              <w:t>Personvernerklæring+NTNU</w:t>
            </w:r>
            <w:proofErr w:type="spellEnd"/>
          </w:p>
          <w:p w14:paraId="638485CD" w14:textId="77777777" w:rsidR="0078743B" w:rsidRPr="00A33352" w:rsidRDefault="0078743B">
            <w:pPr>
              <w:textAlignment w:val="baseline"/>
              <w:rPr>
                <w:rFonts w:eastAsia="Times New Roman" w:cs="Arial"/>
                <w:color w:val="000000" w:themeColor="text1"/>
                <w:lang w:eastAsia="nb-NO"/>
              </w:rPr>
            </w:pPr>
          </w:p>
          <w:p w14:paraId="6E0DF67E"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lastRenderedPageBreak/>
              <w:t xml:space="preserve">Det blir i tillegg utviklet en egen modul for innsyn etter GDPR gjennom prosjektet NTNU Sak. </w:t>
            </w:r>
            <w:r w:rsidRPr="00A33352">
              <w:rPr>
                <w:rFonts w:eastAsia="Times New Roman" w:cs="Arial"/>
                <w:color w:val="000000" w:themeColor="text1"/>
                <w:highlight w:val="green"/>
                <w:lang w:eastAsia="nb-NO"/>
              </w:rPr>
              <w:t>Tilgangene som M365 Copilot har inngår i datagrunnlaget med personopplysninger som Microsoft vet om NTNUs brukere.</w:t>
            </w:r>
          </w:p>
          <w:p w14:paraId="28B624A1" w14:textId="77777777" w:rsidR="0078743B" w:rsidRPr="00A33352" w:rsidRDefault="0078743B">
            <w:pPr>
              <w:textAlignment w:val="baseline"/>
              <w:rPr>
                <w:rFonts w:eastAsia="Times New Roman" w:cs="Arial"/>
                <w:color w:val="000000" w:themeColor="text1"/>
                <w:lang w:eastAsia="nb-NO"/>
              </w:rPr>
            </w:pPr>
          </w:p>
          <w:p w14:paraId="6EA7FAD8"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lang w:eastAsia="nb-NO"/>
              </w:rPr>
              <w:t xml:space="preserve">Den registrerte kan henvende seg til NTNU som behandlingsansvarlig for å be om </w:t>
            </w:r>
            <w:r w:rsidRPr="00A33352">
              <w:rPr>
                <w:rFonts w:eastAsia="Times New Roman" w:cs="Arial"/>
                <w:color w:val="000000" w:themeColor="text1"/>
                <w:lang w:eastAsia="nb-NO"/>
              </w:rPr>
              <w:t>sletting, retting og begrensning. NTNU vil da gjøre en vurdering om hvorvidt dette kan la seg gjøre etter personvernforordningen og jf. lovverk som arkivloven, forvaltningsloven og regnskapsloven m.fl.</w:t>
            </w:r>
          </w:p>
          <w:p w14:paraId="3D4F1FD0" w14:textId="77777777" w:rsidR="0078743B" w:rsidRPr="00A33352" w:rsidRDefault="0078743B">
            <w:pPr>
              <w:textAlignment w:val="baseline"/>
              <w:rPr>
                <w:rFonts w:eastAsia="Times New Roman" w:cs="Arial"/>
                <w:color w:val="000000" w:themeColor="text1"/>
                <w:lang w:eastAsia="nb-NO"/>
              </w:rPr>
            </w:pPr>
          </w:p>
          <w:p w14:paraId="1F844568" w14:textId="77777777" w:rsidR="0078743B" w:rsidRPr="00A33352" w:rsidRDefault="0078743B">
            <w:pPr>
              <w:textAlignment w:val="baseline"/>
              <w:rPr>
                <w:rFonts w:eastAsia="Times New Roman" w:cs="Arial"/>
                <w:color w:val="000000" w:themeColor="text1"/>
                <w:lang w:eastAsia="nb-NO"/>
              </w:rPr>
            </w:pPr>
          </w:p>
        </w:tc>
      </w:tr>
      <w:tr w:rsidR="0078743B" w:rsidRPr="00A33352" w14:paraId="30D6C447" w14:textId="77777777" w:rsidTr="00877A64">
        <w:tc>
          <w:tcPr>
            <w:tcW w:w="2969" w:type="dxa"/>
            <w:tcBorders>
              <w:top w:val="nil"/>
              <w:left w:val="single" w:sz="6" w:space="0" w:color="auto"/>
              <w:bottom w:val="single" w:sz="6" w:space="0" w:color="auto"/>
              <w:right w:val="single" w:sz="6" w:space="0" w:color="auto"/>
            </w:tcBorders>
            <w:shd w:val="clear" w:color="auto" w:fill="auto"/>
            <w:hideMark/>
          </w:tcPr>
          <w:p w14:paraId="0AFDE51F"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lastRenderedPageBreak/>
              <w:t>Vil det være systematisk behandling av personopplysninger? </w:t>
            </w:r>
          </w:p>
        </w:tc>
        <w:tc>
          <w:tcPr>
            <w:tcW w:w="6521" w:type="dxa"/>
            <w:tcBorders>
              <w:top w:val="nil"/>
              <w:left w:val="nil"/>
              <w:bottom w:val="single" w:sz="6" w:space="0" w:color="auto"/>
              <w:right w:val="single" w:sz="6" w:space="0" w:color="auto"/>
            </w:tcBorders>
            <w:shd w:val="clear" w:color="auto" w:fill="auto"/>
            <w:hideMark/>
          </w:tcPr>
          <w:p w14:paraId="494B9580"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highlight w:val="yellow"/>
                <w:lang w:eastAsia="nb-NO"/>
              </w:rPr>
              <w:t>Ja! - M365 Copilot vil kontinuerlig bearbeide og analysere brukernes data. Den vil bearbeide de dataene den får tilgang til, og en bruker vil ikke kunne merke at behandlingen skjer</w:t>
            </w:r>
            <w:r w:rsidRPr="00A33352">
              <w:rPr>
                <w:rFonts w:eastAsia="Times New Roman" w:cs="Arial"/>
                <w:color w:val="000000" w:themeColor="text1"/>
                <w:lang w:eastAsia="nb-NO"/>
              </w:rPr>
              <w:t xml:space="preserve">. </w:t>
            </w:r>
          </w:p>
          <w:p w14:paraId="73B33506" w14:textId="77777777" w:rsidR="0078743B" w:rsidRPr="00A33352" w:rsidRDefault="0078743B">
            <w:pPr>
              <w:textAlignment w:val="baseline"/>
              <w:rPr>
                <w:rFonts w:eastAsia="Times New Roman" w:cs="Arial"/>
                <w:color w:val="000000" w:themeColor="text1"/>
                <w:lang w:eastAsia="nb-NO"/>
              </w:rPr>
            </w:pPr>
          </w:p>
          <w:p w14:paraId="3D062C1A" w14:textId="77777777" w:rsidR="0078743B" w:rsidRPr="00A33352" w:rsidRDefault="0078743B">
            <w:pPr>
              <w:rPr>
                <w:rFonts w:eastAsia="Times New Roman" w:cs="Arial"/>
                <w:lang w:eastAsia="nb-NO"/>
              </w:rPr>
            </w:pPr>
          </w:p>
        </w:tc>
      </w:tr>
      <w:tr w:rsidR="0078743B" w:rsidRPr="00A33352" w14:paraId="61A0845B" w14:textId="77777777" w:rsidTr="00877A64">
        <w:tc>
          <w:tcPr>
            <w:tcW w:w="2969" w:type="dxa"/>
            <w:tcBorders>
              <w:top w:val="nil"/>
              <w:left w:val="single" w:sz="6" w:space="0" w:color="auto"/>
              <w:bottom w:val="single" w:sz="6" w:space="0" w:color="auto"/>
              <w:right w:val="single" w:sz="6" w:space="0" w:color="auto"/>
            </w:tcBorders>
            <w:shd w:val="clear" w:color="auto" w:fill="auto"/>
            <w:hideMark/>
          </w:tcPr>
          <w:p w14:paraId="3A34A1AC"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Brukes det ny teknologi eller ny bruk av eksisterende teknologi hvor personvernkonsekvenser ikke har blitt vurdert? </w:t>
            </w:r>
          </w:p>
        </w:tc>
        <w:tc>
          <w:tcPr>
            <w:tcW w:w="6521" w:type="dxa"/>
            <w:tcBorders>
              <w:top w:val="nil"/>
              <w:left w:val="nil"/>
              <w:bottom w:val="single" w:sz="6" w:space="0" w:color="auto"/>
              <w:right w:val="single" w:sz="6" w:space="0" w:color="auto"/>
            </w:tcBorders>
            <w:shd w:val="clear" w:color="auto" w:fill="auto"/>
            <w:hideMark/>
          </w:tcPr>
          <w:p w14:paraId="102B2113"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For UH-sektoren er dette ny teknologi. Verktøyene som er valgt er ikke nye «for verden», men ganske tidlig i utviklingsløpet og teknologien utvikler seg fortløpende. </w:t>
            </w:r>
          </w:p>
        </w:tc>
      </w:tr>
    </w:tbl>
    <w:p w14:paraId="66028893"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w:t>
      </w:r>
    </w:p>
    <w:p w14:paraId="0A3E505D" w14:textId="77777777" w:rsidR="0078743B" w:rsidRPr="00A33352" w:rsidRDefault="0078743B" w:rsidP="0078743B">
      <w:pPr>
        <w:textAlignment w:val="baseline"/>
        <w:rPr>
          <w:rFonts w:eastAsia="Times New Roman" w:cs="Arial"/>
          <w:color w:val="000000" w:themeColor="text1"/>
          <w:lang w:eastAsia="nb-NO"/>
        </w:rPr>
      </w:pPr>
    </w:p>
    <w:p w14:paraId="139DB4EA" w14:textId="77777777" w:rsidR="0078743B" w:rsidRPr="00A33352" w:rsidRDefault="0078743B" w:rsidP="000C1415">
      <w:pPr>
        <w:numPr>
          <w:ilvl w:val="0"/>
          <w:numId w:val="42"/>
        </w:numPr>
        <w:ind w:left="0" w:firstLine="0"/>
        <w:textAlignment w:val="baseline"/>
        <w:rPr>
          <w:rFonts w:eastAsia="Times New Roman" w:cs="Arial"/>
          <w:color w:val="000000" w:themeColor="text1"/>
          <w:lang w:eastAsia="nb-NO"/>
        </w:rPr>
      </w:pPr>
      <w:r w:rsidRPr="00A33352">
        <w:rPr>
          <w:rFonts w:eastAsia="Times New Roman" w:cs="Arial"/>
          <w:b/>
          <w:bCs/>
          <w:color w:val="000000" w:themeColor="text1"/>
          <w:u w:val="single"/>
          <w:lang w:eastAsia="nb-NO"/>
        </w:rPr>
        <w:t>Behandlingens omfang</w:t>
      </w:r>
      <w:r w:rsidRPr="00A33352">
        <w:rPr>
          <w:rFonts w:eastAsia="Times New Roman" w:cs="Arial"/>
          <w:color w:val="000000" w:themeColor="text1"/>
          <w:lang w:eastAsia="nb-NO"/>
        </w:rPr>
        <w:t> </w:t>
      </w:r>
    </w:p>
    <w:tbl>
      <w:tblPr>
        <w:tblW w:w="949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69"/>
        <w:gridCol w:w="6521"/>
      </w:tblGrid>
      <w:tr w:rsidR="0078743B" w:rsidRPr="00A33352" w14:paraId="6953DDF9" w14:textId="77777777" w:rsidTr="00877A64">
        <w:tc>
          <w:tcPr>
            <w:tcW w:w="2969" w:type="dxa"/>
            <w:tcBorders>
              <w:top w:val="outset" w:sz="6" w:space="0" w:color="auto"/>
              <w:left w:val="outset" w:sz="6" w:space="0" w:color="auto"/>
              <w:bottom w:val="outset" w:sz="6" w:space="0" w:color="auto"/>
              <w:right w:val="outset" w:sz="6" w:space="0" w:color="auto"/>
            </w:tcBorders>
            <w:shd w:val="clear" w:color="auto" w:fill="auto"/>
            <w:hideMark/>
          </w:tcPr>
          <w:p w14:paraId="2432202B"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Kategorier av personopplysninger som behandles </w:t>
            </w:r>
          </w:p>
        </w:tc>
        <w:tc>
          <w:tcPr>
            <w:tcW w:w="6521" w:type="dxa"/>
            <w:tcBorders>
              <w:top w:val="single" w:sz="6" w:space="0" w:color="auto"/>
              <w:left w:val="nil"/>
              <w:bottom w:val="single" w:sz="6" w:space="0" w:color="auto"/>
              <w:right w:val="single" w:sz="6" w:space="0" w:color="auto"/>
            </w:tcBorders>
            <w:shd w:val="clear" w:color="auto" w:fill="auto"/>
            <w:hideMark/>
          </w:tcPr>
          <w:p w14:paraId="3208DD13" w14:textId="77777777" w:rsidR="0078743B" w:rsidRPr="00A33352" w:rsidRDefault="0078743B">
            <w:pPr>
              <w:textAlignment w:val="baseline"/>
              <w:rPr>
                <w:rFonts w:eastAsia="Times New Roman" w:cs="Arial"/>
                <w:strike/>
                <w:color w:val="000000" w:themeColor="text1"/>
                <w:lang w:eastAsia="nb-NO"/>
              </w:rPr>
            </w:pPr>
            <w:r w:rsidRPr="00A33352">
              <w:rPr>
                <w:rFonts w:eastAsia="Times New Roman" w:cs="Arial"/>
                <w:color w:val="000000" w:themeColor="text1"/>
                <w:lang w:eastAsia="nb-NO"/>
              </w:rPr>
              <w:t>M365 Copilot vil behandle samme data som Microsoft 365 plattformen i tråd med NTNUs lagringsguide</w:t>
            </w:r>
            <w:r w:rsidRPr="00A33352">
              <w:rPr>
                <w:rFonts w:cs="Arial"/>
              </w:rPr>
              <w:t xml:space="preserve"> (</w:t>
            </w:r>
            <w:hyperlink r:id="rId14" w:history="1">
              <w:r w:rsidRPr="00A33352">
                <w:rPr>
                  <w:rStyle w:val="Hyperlink"/>
                  <w:rFonts w:eastAsia="Times New Roman" w:cs="Arial"/>
                  <w:lang w:eastAsia="nb-NO"/>
                </w:rPr>
                <w:t>https://i.ntnu.no/wiki/-/wiki/Norsk/Lagringsguide</w:t>
              </w:r>
            </w:hyperlink>
            <w:r w:rsidRPr="00A33352">
              <w:rPr>
                <w:rFonts w:eastAsia="Times New Roman" w:cs="Arial"/>
                <w:color w:val="000000" w:themeColor="text1"/>
                <w:lang w:eastAsia="nb-NO"/>
              </w:rPr>
              <w:t>) og er godkjent for klassifiseringene åpen, intern og fortrolig informasjon med de forbehold som gjelder. Løsningen blir ikke godkjent til strengt fortrolig</w:t>
            </w:r>
            <w:r w:rsidRPr="00A33352">
              <w:rPr>
                <w:rFonts w:eastAsia="Times New Roman" w:cs="Arial"/>
                <w:color w:val="FF0000"/>
                <w:lang w:eastAsia="nb-NO"/>
              </w:rPr>
              <w:t xml:space="preserve">. </w:t>
            </w:r>
          </w:p>
          <w:p w14:paraId="1915F85F" w14:textId="77777777" w:rsidR="0078743B" w:rsidRPr="00A33352" w:rsidRDefault="0078743B">
            <w:pPr>
              <w:textAlignment w:val="baseline"/>
              <w:rPr>
                <w:rFonts w:eastAsia="Times New Roman" w:cs="Arial"/>
                <w:color w:val="000000" w:themeColor="text1"/>
                <w:lang w:eastAsia="nb-NO"/>
              </w:rPr>
            </w:pPr>
          </w:p>
          <w:p w14:paraId="7AE61F83"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M365 Copilot vil behandle vanlige og personopplysninger av særlig kategorier jf. Personvernforordningens artikkel 9. M365 Copilot behandler alle personopplysninger som både tilgjengeliggjøres via </w:t>
            </w:r>
            <w:proofErr w:type="spellStart"/>
            <w:r w:rsidRPr="00A33352">
              <w:rPr>
                <w:rFonts w:eastAsia="Times New Roman" w:cs="Arial"/>
                <w:color w:val="000000" w:themeColor="text1"/>
                <w:lang w:eastAsia="nb-NO"/>
              </w:rPr>
              <w:t>prompts</w:t>
            </w:r>
            <w:proofErr w:type="spellEnd"/>
            <w:r w:rsidRPr="00A33352">
              <w:rPr>
                <w:rFonts w:eastAsia="Times New Roman" w:cs="Arial"/>
                <w:color w:val="000000" w:themeColor="text1"/>
                <w:lang w:eastAsia="nb-NO"/>
              </w:rPr>
              <w:t>, men også personopplysninger som hver enkelt bruker har tilgang til via sine filer, alle eposter som ligger lagret i alle epostkasser, chatter etc</w:t>
            </w:r>
            <w:r w:rsidRPr="00A33352">
              <w:rPr>
                <w:rFonts w:eastAsia="Times New Roman" w:cs="Arial"/>
                <w:color w:val="000000" w:themeColor="text1"/>
                <w:highlight w:val="yellow"/>
                <w:lang w:eastAsia="nb-NO"/>
              </w:rPr>
              <w:t>. M365 Copilot kan også behandle data fra web og M365 Copilot sin kommando ut mot web kan inneholde personopplysninger</w:t>
            </w:r>
            <w:r w:rsidRPr="00A33352">
              <w:rPr>
                <w:rFonts w:eastAsia="Times New Roman" w:cs="Arial"/>
                <w:color w:val="000000" w:themeColor="text1"/>
                <w:lang w:eastAsia="nb-NO"/>
              </w:rPr>
              <w:t>. Kategorisering av personopplysninger som kan bli hentet fra web er vanskelig, men man bør anta at M365 Copilot kan behandle alle kategorier personopplysninger i det den henter innhold fra web.</w:t>
            </w:r>
          </w:p>
        </w:tc>
      </w:tr>
      <w:tr w:rsidR="0078743B" w:rsidRPr="00A33352" w14:paraId="1021C3A1" w14:textId="77777777" w:rsidTr="00877A64">
        <w:tc>
          <w:tcPr>
            <w:tcW w:w="2969" w:type="dxa"/>
            <w:tcBorders>
              <w:top w:val="nil"/>
              <w:left w:val="single" w:sz="6" w:space="0" w:color="auto"/>
              <w:bottom w:val="single" w:sz="6" w:space="0" w:color="auto"/>
              <w:right w:val="single" w:sz="6" w:space="0" w:color="auto"/>
            </w:tcBorders>
            <w:shd w:val="clear" w:color="auto" w:fill="auto"/>
            <w:hideMark/>
          </w:tcPr>
          <w:p w14:paraId="51777D30"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Antall registrerte involvert i behandlingen </w:t>
            </w:r>
          </w:p>
        </w:tc>
        <w:tc>
          <w:tcPr>
            <w:tcW w:w="6521" w:type="dxa"/>
            <w:tcBorders>
              <w:top w:val="nil"/>
              <w:left w:val="nil"/>
              <w:bottom w:val="single" w:sz="6" w:space="0" w:color="auto"/>
              <w:right w:val="single" w:sz="6" w:space="0" w:color="auto"/>
            </w:tcBorders>
            <w:shd w:val="clear" w:color="auto" w:fill="auto"/>
            <w:hideMark/>
          </w:tcPr>
          <w:p w14:paraId="700A6B35"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highlight w:val="green"/>
                <w:lang w:eastAsia="nb-NO"/>
              </w:rPr>
              <w:t xml:space="preserve">Antall brukere (dvs. personer ved NTNU med M365 Copilot-lisens) av tjenesten er ikke definert for driftsfasen da dette henger sammen med oppfølging av </w:t>
            </w:r>
            <w:proofErr w:type="spellStart"/>
            <w:r w:rsidRPr="00A33352">
              <w:rPr>
                <w:rFonts w:eastAsia="Times New Roman" w:cs="Arial"/>
                <w:color w:val="000000" w:themeColor="text1"/>
                <w:highlight w:val="green"/>
                <w:lang w:eastAsia="nb-NO"/>
              </w:rPr>
              <w:t>DPIAens</w:t>
            </w:r>
            <w:proofErr w:type="spellEnd"/>
            <w:r w:rsidRPr="00A33352">
              <w:rPr>
                <w:rFonts w:eastAsia="Times New Roman" w:cs="Arial"/>
                <w:color w:val="000000" w:themeColor="text1"/>
                <w:highlight w:val="green"/>
                <w:lang w:eastAsia="nb-NO"/>
              </w:rPr>
              <w:t xml:space="preserve"> tiltaksliste, hvem som har tjenstlig behov osv.</w:t>
            </w:r>
          </w:p>
          <w:p w14:paraId="5ABFC91D" w14:textId="77777777" w:rsidR="0078743B" w:rsidRPr="00A33352" w:rsidRDefault="0078743B">
            <w:pPr>
              <w:textAlignment w:val="baseline"/>
              <w:rPr>
                <w:rFonts w:eastAsia="Times New Roman" w:cs="Arial"/>
                <w:color w:val="000000" w:themeColor="text1"/>
                <w:lang w:eastAsia="nb-NO"/>
              </w:rPr>
            </w:pPr>
          </w:p>
          <w:p w14:paraId="0A9336EE"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Antall registrerte involvert i behandlingen vil avhenge av hvorvidt NTNU tilgjengeliggjør tjenesten for eksempelvis 10, </w:t>
            </w:r>
            <w:r w:rsidRPr="00A33352">
              <w:rPr>
                <w:rFonts w:eastAsia="Times New Roman" w:cs="Arial"/>
                <w:color w:val="000000" w:themeColor="text1"/>
                <w:lang w:eastAsia="nb-NO"/>
              </w:rPr>
              <w:lastRenderedPageBreak/>
              <w:t xml:space="preserve">50, 100 brukere, alle ansatte (8000) eller alle ansatte og studenter (tilsvarer 43 000 studenter og 8000 ansatte). </w:t>
            </w:r>
          </w:p>
          <w:p w14:paraId="4CAEF053" w14:textId="77777777" w:rsidR="0078743B" w:rsidRPr="00A33352" w:rsidRDefault="0078743B">
            <w:pPr>
              <w:textAlignment w:val="baseline"/>
              <w:rPr>
                <w:rFonts w:eastAsia="Times New Roman" w:cs="Arial"/>
                <w:color w:val="000000" w:themeColor="text1"/>
                <w:lang w:eastAsia="nb-NO"/>
              </w:rPr>
            </w:pPr>
          </w:p>
          <w:p w14:paraId="6E466BE7"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Antall registrerte avhenger av hvor mange brukere som har tilgang til M365 Copilot og hvem dette er. Antallet avhenger av brukernes tilgang til personopplysninger i sine filer, epostkasser, chatmeldinger, samhandling etc. Alle personopplysninger en bruker har tilgang til i Microsoft 365 vil bli behandlet av M365 Copilot, og derav vil antallet registrerte være høyt, men vanskelig å tallfeste eksakt. </w:t>
            </w:r>
          </w:p>
          <w:p w14:paraId="1EA66F43" w14:textId="77777777" w:rsidR="0078743B" w:rsidRPr="00A33352" w:rsidRDefault="0078743B">
            <w:pPr>
              <w:textAlignment w:val="baseline"/>
              <w:rPr>
                <w:rFonts w:eastAsia="Times New Roman" w:cs="Arial"/>
                <w:color w:val="000000" w:themeColor="text1"/>
                <w:lang w:eastAsia="nb-NO"/>
              </w:rPr>
            </w:pPr>
          </w:p>
          <w:p w14:paraId="72071802"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Uansett tilnærmingsmåte bør antallet registrerte regnes som høyt da dette vil påvirke risikobildet. </w:t>
            </w:r>
          </w:p>
          <w:p w14:paraId="1530E72F"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 </w:t>
            </w:r>
          </w:p>
        </w:tc>
      </w:tr>
      <w:tr w:rsidR="0078743B" w:rsidRPr="00A33352" w14:paraId="6928D5DF" w14:textId="77777777" w:rsidTr="00877A64">
        <w:tc>
          <w:tcPr>
            <w:tcW w:w="2969" w:type="dxa"/>
            <w:tcBorders>
              <w:top w:val="nil"/>
              <w:left w:val="single" w:sz="6" w:space="0" w:color="auto"/>
              <w:bottom w:val="single" w:sz="6" w:space="0" w:color="auto"/>
              <w:right w:val="single" w:sz="6" w:space="0" w:color="auto"/>
            </w:tcBorders>
            <w:shd w:val="clear" w:color="auto" w:fill="auto"/>
            <w:hideMark/>
          </w:tcPr>
          <w:p w14:paraId="7A5AAAE3"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lastRenderedPageBreak/>
              <w:t>Datavolum </w:t>
            </w:r>
          </w:p>
        </w:tc>
        <w:tc>
          <w:tcPr>
            <w:tcW w:w="6521" w:type="dxa"/>
            <w:tcBorders>
              <w:top w:val="nil"/>
              <w:left w:val="nil"/>
              <w:bottom w:val="single" w:sz="6" w:space="0" w:color="auto"/>
              <w:right w:val="single" w:sz="6" w:space="0" w:color="auto"/>
            </w:tcBorders>
            <w:shd w:val="clear" w:color="auto" w:fill="auto"/>
            <w:hideMark/>
          </w:tcPr>
          <w:p w14:paraId="035AB789"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Det er avhengig av hva brukerne har tilgang til i sine filer, chatter, epostkasser etc. og hva brukerne har tilgang til ved bruk av applikasjoner i M365 og via </w:t>
            </w:r>
            <w:proofErr w:type="spellStart"/>
            <w:r w:rsidRPr="00A33352">
              <w:rPr>
                <w:rFonts w:eastAsia="Times New Roman" w:cs="Arial"/>
                <w:color w:val="000000" w:themeColor="text1"/>
                <w:lang w:eastAsia="nb-NO"/>
              </w:rPr>
              <w:t>prompting</w:t>
            </w:r>
            <w:proofErr w:type="spellEnd"/>
            <w:r w:rsidRPr="00A33352">
              <w:rPr>
                <w:rFonts w:eastAsia="Times New Roman" w:cs="Arial"/>
                <w:color w:val="000000" w:themeColor="text1"/>
                <w:lang w:eastAsia="nb-NO"/>
              </w:rPr>
              <w:t xml:space="preserve"> med M365 Copilot.</w:t>
            </w:r>
          </w:p>
          <w:p w14:paraId="4A3FB9FE" w14:textId="77777777" w:rsidR="0078743B" w:rsidRPr="00A33352" w:rsidRDefault="0078743B">
            <w:pPr>
              <w:textAlignment w:val="baseline"/>
              <w:rPr>
                <w:rFonts w:eastAsia="Times New Roman" w:cs="Arial"/>
                <w:color w:val="000000" w:themeColor="text1"/>
                <w:lang w:eastAsia="nb-NO"/>
              </w:rPr>
            </w:pPr>
          </w:p>
          <w:p w14:paraId="09CF1A19" w14:textId="77777777" w:rsidR="0078743B" w:rsidRPr="00A33352" w:rsidRDefault="0078743B">
            <w:pPr>
              <w:textAlignment w:val="baseline"/>
              <w:rPr>
                <w:rFonts w:eastAsia="Times New Roman" w:cs="Arial"/>
                <w:color w:val="000000" w:themeColor="text1"/>
                <w:lang w:eastAsia="nb-NO"/>
              </w:rPr>
            </w:pPr>
          </w:p>
        </w:tc>
      </w:tr>
      <w:tr w:rsidR="0078743B" w:rsidRPr="00A33352" w14:paraId="1CE78C20" w14:textId="77777777" w:rsidTr="00877A64">
        <w:tc>
          <w:tcPr>
            <w:tcW w:w="2969" w:type="dxa"/>
            <w:tcBorders>
              <w:top w:val="nil"/>
              <w:left w:val="single" w:sz="6" w:space="0" w:color="auto"/>
              <w:bottom w:val="single" w:sz="6" w:space="0" w:color="auto"/>
              <w:right w:val="single" w:sz="6" w:space="0" w:color="auto"/>
            </w:tcBorders>
            <w:shd w:val="clear" w:color="auto" w:fill="auto"/>
            <w:hideMark/>
          </w:tcPr>
          <w:p w14:paraId="5EA1ACF8"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Behandlingsfrekvens </w:t>
            </w:r>
          </w:p>
        </w:tc>
        <w:tc>
          <w:tcPr>
            <w:tcW w:w="6521" w:type="dxa"/>
            <w:tcBorders>
              <w:top w:val="nil"/>
              <w:left w:val="nil"/>
              <w:bottom w:val="single" w:sz="6" w:space="0" w:color="auto"/>
              <w:right w:val="single" w:sz="6" w:space="0" w:color="auto"/>
            </w:tcBorders>
            <w:shd w:val="clear" w:color="auto" w:fill="auto"/>
            <w:hideMark/>
          </w:tcPr>
          <w:p w14:paraId="7B758194"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highlight w:val="green"/>
                <w:lang w:eastAsia="nb-NO"/>
              </w:rPr>
              <w:t>Kontinuerlig.</w:t>
            </w:r>
            <w:r w:rsidRPr="00A33352">
              <w:rPr>
                <w:rFonts w:eastAsia="Times New Roman" w:cs="Arial"/>
                <w:color w:val="000000" w:themeColor="text1"/>
                <w:lang w:eastAsia="nb-NO"/>
              </w:rPr>
              <w:t xml:space="preserve"> Personopplysninger vil behandles kontinuerlig ved bruk av M365 Copilot. Dette gjelder både de brukerne som har M365 Copilot lisens (påloggingsinfo </w:t>
            </w:r>
            <w:proofErr w:type="spellStart"/>
            <w:r w:rsidRPr="00A33352">
              <w:rPr>
                <w:rFonts w:eastAsia="Times New Roman" w:cs="Arial"/>
                <w:color w:val="000000" w:themeColor="text1"/>
                <w:lang w:eastAsia="nb-NO"/>
              </w:rPr>
              <w:t>etc</w:t>
            </w:r>
            <w:proofErr w:type="spellEnd"/>
            <w:r w:rsidRPr="00A33352">
              <w:rPr>
                <w:rFonts w:eastAsia="Times New Roman" w:cs="Arial"/>
                <w:color w:val="000000" w:themeColor="text1"/>
                <w:lang w:eastAsia="nb-NO"/>
              </w:rPr>
              <w:t xml:space="preserve">), og de registrertes personopplysninger som behandles i applikasjonene i M365 (Teams, Word, Outlook </w:t>
            </w:r>
            <w:proofErr w:type="spellStart"/>
            <w:r w:rsidRPr="00A33352">
              <w:rPr>
                <w:rFonts w:eastAsia="Times New Roman" w:cs="Arial"/>
                <w:color w:val="000000" w:themeColor="text1"/>
                <w:lang w:eastAsia="nb-NO"/>
              </w:rPr>
              <w:t>etc</w:t>
            </w:r>
            <w:proofErr w:type="spellEnd"/>
            <w:r w:rsidRPr="00A33352">
              <w:rPr>
                <w:rFonts w:eastAsia="Times New Roman" w:cs="Arial"/>
                <w:color w:val="000000" w:themeColor="text1"/>
                <w:lang w:eastAsia="nb-NO"/>
              </w:rPr>
              <w:t xml:space="preserve">) og som er tilgjengelig for brukerne. </w:t>
            </w:r>
          </w:p>
          <w:p w14:paraId="65F902A6"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 </w:t>
            </w:r>
          </w:p>
        </w:tc>
      </w:tr>
      <w:tr w:rsidR="0078743B" w:rsidRPr="00A33352" w14:paraId="0AB9BD7F" w14:textId="77777777" w:rsidTr="00877A64">
        <w:tc>
          <w:tcPr>
            <w:tcW w:w="2969" w:type="dxa"/>
            <w:tcBorders>
              <w:top w:val="nil"/>
              <w:left w:val="single" w:sz="6" w:space="0" w:color="auto"/>
              <w:bottom w:val="single" w:sz="6" w:space="0" w:color="auto"/>
              <w:right w:val="single" w:sz="6" w:space="0" w:color="auto"/>
            </w:tcBorders>
            <w:shd w:val="clear" w:color="auto" w:fill="auto"/>
            <w:hideMark/>
          </w:tcPr>
          <w:p w14:paraId="79F757BA"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Lagringstid for personopplysningene </w:t>
            </w:r>
          </w:p>
        </w:tc>
        <w:tc>
          <w:tcPr>
            <w:tcW w:w="6521" w:type="dxa"/>
            <w:tcBorders>
              <w:top w:val="nil"/>
              <w:left w:val="nil"/>
              <w:bottom w:val="single" w:sz="6" w:space="0" w:color="auto"/>
              <w:right w:val="single" w:sz="6" w:space="0" w:color="auto"/>
            </w:tcBorders>
            <w:shd w:val="clear" w:color="auto" w:fill="auto"/>
            <w:hideMark/>
          </w:tcPr>
          <w:p w14:paraId="20ED6BF0"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Personopplysningene som behandles av M365 Copilot lagres på ulike måter:  </w:t>
            </w:r>
          </w:p>
          <w:p w14:paraId="4F52A948" w14:textId="77777777" w:rsidR="0078743B" w:rsidRPr="00A33352" w:rsidRDefault="0078743B" w:rsidP="000C1415">
            <w:pPr>
              <w:pStyle w:val="ListParagraph"/>
              <w:numPr>
                <w:ilvl w:val="0"/>
                <w:numId w:val="70"/>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 xml:space="preserve">Brukerdata lagres direkte i et Microsoft-verktøy sin kobling til NTNUs Microsoft </w:t>
            </w:r>
            <w:proofErr w:type="spellStart"/>
            <w:r w:rsidRPr="00A33352">
              <w:rPr>
                <w:rFonts w:eastAsia="Times New Roman" w:cs="Arial"/>
                <w:color w:val="000000" w:themeColor="text1"/>
                <w:sz w:val="24"/>
                <w:szCs w:val="24"/>
                <w:lang w:eastAsia="nb-NO"/>
              </w:rPr>
              <w:t>tenant</w:t>
            </w:r>
            <w:proofErr w:type="spellEnd"/>
            <w:r w:rsidRPr="00A33352">
              <w:rPr>
                <w:rFonts w:eastAsia="Times New Roman" w:cs="Arial"/>
                <w:color w:val="000000" w:themeColor="text1"/>
                <w:sz w:val="24"/>
                <w:szCs w:val="24"/>
                <w:lang w:eastAsia="nb-NO"/>
              </w:rPr>
              <w:t>  </w:t>
            </w:r>
          </w:p>
          <w:p w14:paraId="313519DB" w14:textId="77777777" w:rsidR="0078743B" w:rsidRPr="00A33352" w:rsidRDefault="0078743B" w:rsidP="000C1415">
            <w:pPr>
              <w:pStyle w:val="ListParagraph"/>
              <w:numPr>
                <w:ilvl w:val="0"/>
                <w:numId w:val="70"/>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 xml:space="preserve">Filer som kan inneholde personopplysninger kan være lagret i en brukers OneDrive, </w:t>
            </w:r>
            <w:proofErr w:type="spellStart"/>
            <w:r w:rsidRPr="00A33352">
              <w:rPr>
                <w:rFonts w:eastAsia="Times New Roman" w:cs="Arial"/>
                <w:color w:val="000000" w:themeColor="text1"/>
                <w:sz w:val="24"/>
                <w:szCs w:val="24"/>
                <w:lang w:eastAsia="nb-NO"/>
              </w:rPr>
              <w:t>Sharepoint</w:t>
            </w:r>
            <w:proofErr w:type="spellEnd"/>
            <w:r w:rsidRPr="00A33352">
              <w:rPr>
                <w:rFonts w:eastAsia="Times New Roman" w:cs="Arial"/>
                <w:color w:val="000000" w:themeColor="text1"/>
                <w:sz w:val="24"/>
                <w:szCs w:val="24"/>
                <w:lang w:eastAsia="nb-NO"/>
              </w:rPr>
              <w:t>, på en epostkonto, i chatlogger i Teams </w:t>
            </w:r>
          </w:p>
          <w:p w14:paraId="5D2DB335" w14:textId="77777777" w:rsidR="0078743B" w:rsidRPr="00A33352" w:rsidRDefault="0078743B" w:rsidP="000C1415">
            <w:pPr>
              <w:pStyle w:val="ListParagraph"/>
              <w:numPr>
                <w:ilvl w:val="0"/>
                <w:numId w:val="70"/>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w:t>
            </w:r>
          </w:p>
          <w:p w14:paraId="3D40F17D" w14:textId="77777777" w:rsidR="0078743B" w:rsidRPr="00A33352" w:rsidRDefault="0078743B">
            <w:pPr>
              <w:textAlignment w:val="baseline"/>
              <w:rPr>
                <w:rFonts w:eastAsia="Times New Roman" w:cs="Arial"/>
                <w:color w:val="000000" w:themeColor="text1"/>
                <w:lang w:eastAsia="nb-NO"/>
              </w:rPr>
            </w:pPr>
          </w:p>
          <w:p w14:paraId="7F7D1E33"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Listen er ikke uttømmende, men det er en fellesnevner at noder/verktøy og koblinger som blir gjort tilgjengelig for Graph blir behandlet av M365 Copilot og indeksert.</w:t>
            </w:r>
          </w:p>
          <w:p w14:paraId="7DFC89E7" w14:textId="77777777" w:rsidR="0078743B" w:rsidRPr="00A33352" w:rsidRDefault="0078743B">
            <w:pPr>
              <w:textAlignment w:val="baseline"/>
              <w:rPr>
                <w:rFonts w:eastAsia="Times New Roman" w:cs="Arial"/>
                <w:color w:val="000000" w:themeColor="text1"/>
                <w:lang w:eastAsia="nb-NO"/>
              </w:rPr>
            </w:pPr>
          </w:p>
          <w:p w14:paraId="5C435B07" w14:textId="77777777" w:rsidR="0078743B" w:rsidRPr="00A33352" w:rsidRDefault="0078743B">
            <w:pPr>
              <w:pStyle w:val="BodyText"/>
              <w:rPr>
                <w:rFonts w:ascii="Arial" w:hAnsi="Arial" w:cs="Arial"/>
                <w:lang w:val="nb-NO"/>
              </w:rPr>
            </w:pPr>
            <w:r w:rsidRPr="00A33352">
              <w:rPr>
                <w:rFonts w:ascii="Arial" w:hAnsi="Arial" w:cs="Arial"/>
                <w:color w:val="000000" w:themeColor="text1"/>
                <w:lang w:val="nb-NO" w:eastAsia="nb-NO"/>
              </w:rPr>
              <w:t xml:space="preserve">Ved å samhandle med M365 Copilot ved at en registrert legger inn </w:t>
            </w:r>
            <w:proofErr w:type="spellStart"/>
            <w:r w:rsidRPr="00A33352">
              <w:rPr>
                <w:rFonts w:ascii="Arial" w:hAnsi="Arial" w:cs="Arial"/>
                <w:color w:val="000000" w:themeColor="text1"/>
                <w:lang w:val="nb-NO" w:eastAsia="nb-NO"/>
              </w:rPr>
              <w:t>prompts</w:t>
            </w:r>
            <w:proofErr w:type="spellEnd"/>
            <w:r w:rsidRPr="00A33352">
              <w:rPr>
                <w:rFonts w:ascii="Arial" w:hAnsi="Arial" w:cs="Arial"/>
                <w:color w:val="000000" w:themeColor="text1"/>
                <w:lang w:val="nb-NO" w:eastAsia="nb-NO"/>
              </w:rPr>
              <w:t xml:space="preserve"> og mottar svar, vil Microsoft lagre data </w:t>
            </w:r>
            <w:r w:rsidRPr="00A33352">
              <w:rPr>
                <w:rFonts w:ascii="Arial" w:hAnsi="Arial" w:cs="Arial"/>
                <w:lang w:val="nb-NO"/>
              </w:rPr>
              <w:t xml:space="preserve">om samhandlingen. Hva som er skrevet, hvilket svar M365 Copilot har gitt, og informasjon som brukes til å forankre M365 </w:t>
            </w:r>
            <w:proofErr w:type="spellStart"/>
            <w:r w:rsidRPr="00A33352">
              <w:rPr>
                <w:rFonts w:ascii="Arial" w:hAnsi="Arial" w:cs="Arial"/>
                <w:lang w:val="nb-NO"/>
              </w:rPr>
              <w:t>Copilots</w:t>
            </w:r>
            <w:proofErr w:type="spellEnd"/>
            <w:r w:rsidRPr="00A33352">
              <w:rPr>
                <w:rFonts w:ascii="Arial" w:hAnsi="Arial" w:cs="Arial"/>
                <w:lang w:val="nb-NO"/>
              </w:rPr>
              <w:t xml:space="preserve"> svar.</w:t>
            </w:r>
          </w:p>
          <w:p w14:paraId="1F07FBFA" w14:textId="77777777" w:rsidR="0078743B" w:rsidRPr="00A33352" w:rsidRDefault="0078743B">
            <w:pPr>
              <w:pStyle w:val="BodyText"/>
              <w:rPr>
                <w:rFonts w:ascii="Arial" w:hAnsi="Arial" w:cs="Arial"/>
                <w:lang w:val="nb-NO"/>
              </w:rPr>
            </w:pPr>
          </w:p>
          <w:p w14:paraId="105A76E5" w14:textId="77777777" w:rsidR="0078743B" w:rsidRPr="00A33352" w:rsidRDefault="0078743B">
            <w:pPr>
              <w:pStyle w:val="BodyText"/>
              <w:rPr>
                <w:rFonts w:ascii="Arial" w:hAnsi="Arial" w:cs="Arial"/>
                <w:i/>
                <w:iCs/>
                <w:lang w:val="nb-NO"/>
              </w:rPr>
            </w:pPr>
            <w:r w:rsidRPr="00A33352">
              <w:rPr>
                <w:rFonts w:ascii="Arial" w:hAnsi="Arial" w:cs="Arial"/>
                <w:i/>
                <w:iCs/>
                <w:lang w:val="nb-NO"/>
              </w:rPr>
              <w:t>Se utfyllende vurdering: Punkt 1.2 og 1.3 «Behandlingens art og behandlingens omfang»</w:t>
            </w:r>
          </w:p>
          <w:p w14:paraId="798FF732" w14:textId="77777777" w:rsidR="0078743B" w:rsidRPr="00A33352" w:rsidRDefault="0078743B">
            <w:pPr>
              <w:pStyle w:val="BodyText"/>
              <w:rPr>
                <w:rFonts w:ascii="Arial" w:hAnsi="Arial" w:cs="Arial"/>
                <w:lang w:val="nb-NO"/>
              </w:rPr>
            </w:pPr>
          </w:p>
          <w:p w14:paraId="230B285C" w14:textId="77777777" w:rsidR="0078743B" w:rsidRPr="00A33352" w:rsidRDefault="0078743B">
            <w:pPr>
              <w:pStyle w:val="BodyText"/>
              <w:rPr>
                <w:rFonts w:ascii="Arial" w:hAnsi="Arial" w:cs="Arial"/>
                <w:color w:val="000000" w:themeColor="text1"/>
                <w:lang w:val="nb-NO" w:eastAsia="nb-NO"/>
              </w:rPr>
            </w:pPr>
            <w:r w:rsidRPr="00A33352">
              <w:rPr>
                <w:rFonts w:ascii="Arial" w:hAnsi="Arial" w:cs="Arial"/>
                <w:lang w:val="nb-NO"/>
              </w:rPr>
              <w:t>Innstillinger for lagring, mellomlagring og sletting er tilgjengelig for organisasjonens</w:t>
            </w:r>
            <w:r w:rsidRPr="00A33352">
              <w:rPr>
                <w:rFonts w:ascii="Arial" w:hAnsi="Arial" w:cs="Arial"/>
                <w:color w:val="000000" w:themeColor="text1"/>
                <w:lang w:val="nb-NO" w:eastAsia="nb-NO"/>
              </w:rPr>
              <w:t xml:space="preserve"> administratorer.  Microsoft </w:t>
            </w:r>
            <w:r w:rsidRPr="00A33352">
              <w:rPr>
                <w:rFonts w:ascii="Arial" w:hAnsi="Arial" w:cs="Arial"/>
                <w:color w:val="000000" w:themeColor="text1"/>
                <w:lang w:val="nb-NO" w:eastAsia="nb-NO"/>
              </w:rPr>
              <w:lastRenderedPageBreak/>
              <w:t>opererer med «</w:t>
            </w:r>
            <w:proofErr w:type="spellStart"/>
            <w:r w:rsidRPr="00A33352">
              <w:rPr>
                <w:rFonts w:ascii="Arial" w:hAnsi="Arial" w:cs="Arial"/>
                <w:color w:val="000000" w:themeColor="text1"/>
                <w:lang w:val="nb-NO" w:eastAsia="nb-NO"/>
              </w:rPr>
              <w:t>retention</w:t>
            </w:r>
            <w:proofErr w:type="spellEnd"/>
            <w:r w:rsidRPr="00A33352">
              <w:rPr>
                <w:rFonts w:ascii="Arial" w:hAnsi="Arial" w:cs="Arial"/>
                <w:color w:val="000000" w:themeColor="text1"/>
                <w:lang w:val="nb-NO" w:eastAsia="nb-NO"/>
              </w:rPr>
              <w:t xml:space="preserve"> </w:t>
            </w:r>
            <w:proofErr w:type="spellStart"/>
            <w:r w:rsidRPr="00A33352">
              <w:rPr>
                <w:rFonts w:ascii="Arial" w:hAnsi="Arial" w:cs="Arial"/>
                <w:color w:val="000000" w:themeColor="text1"/>
                <w:lang w:val="nb-NO" w:eastAsia="nb-NO"/>
              </w:rPr>
              <w:t>policies</w:t>
            </w:r>
            <w:proofErr w:type="spellEnd"/>
            <w:r w:rsidRPr="00A33352">
              <w:rPr>
                <w:rFonts w:ascii="Arial" w:hAnsi="Arial" w:cs="Arial"/>
                <w:color w:val="000000" w:themeColor="text1"/>
                <w:lang w:val="nb-NO" w:eastAsia="nb-NO"/>
              </w:rPr>
              <w:t>» (retningslinjer for oppbevaring) som kan administreres på ulike måter for de ulike appene innenfor «</w:t>
            </w:r>
            <w:proofErr w:type="spellStart"/>
            <w:r w:rsidRPr="00A33352">
              <w:rPr>
                <w:rFonts w:ascii="Arial" w:hAnsi="Arial" w:cs="Arial"/>
                <w:color w:val="000000" w:themeColor="text1"/>
                <w:lang w:val="nb-NO" w:eastAsia="nb-NO"/>
              </w:rPr>
              <w:t>Modern</w:t>
            </w:r>
            <w:proofErr w:type="spellEnd"/>
            <w:r w:rsidRPr="00A33352">
              <w:rPr>
                <w:rFonts w:ascii="Arial" w:hAnsi="Arial" w:cs="Arial"/>
                <w:color w:val="000000" w:themeColor="text1"/>
                <w:lang w:val="nb-NO" w:eastAsia="nb-NO"/>
              </w:rPr>
              <w:t xml:space="preserve"> </w:t>
            </w:r>
            <w:proofErr w:type="spellStart"/>
            <w:r w:rsidRPr="00A33352">
              <w:rPr>
                <w:rFonts w:ascii="Arial" w:hAnsi="Arial" w:cs="Arial"/>
                <w:color w:val="000000" w:themeColor="text1"/>
                <w:lang w:val="nb-NO" w:eastAsia="nb-NO"/>
              </w:rPr>
              <w:t>work</w:t>
            </w:r>
            <w:proofErr w:type="spellEnd"/>
            <w:r w:rsidRPr="00A33352">
              <w:rPr>
                <w:rFonts w:ascii="Arial" w:hAnsi="Arial" w:cs="Arial"/>
                <w:color w:val="000000" w:themeColor="text1"/>
                <w:lang w:val="nb-NO" w:eastAsia="nb-NO"/>
              </w:rPr>
              <w:t>»-programvarene i Microsoft 365. «</w:t>
            </w:r>
            <w:proofErr w:type="spellStart"/>
            <w:r w:rsidRPr="00A33352">
              <w:rPr>
                <w:rFonts w:ascii="Arial" w:hAnsi="Arial" w:cs="Arial"/>
                <w:color w:val="000000" w:themeColor="text1"/>
                <w:lang w:val="nb-NO" w:eastAsia="nb-NO"/>
              </w:rPr>
              <w:t>Retention</w:t>
            </w:r>
            <w:proofErr w:type="spellEnd"/>
            <w:r w:rsidRPr="00A33352">
              <w:rPr>
                <w:rFonts w:ascii="Arial" w:hAnsi="Arial" w:cs="Arial"/>
                <w:color w:val="000000" w:themeColor="text1"/>
                <w:lang w:val="nb-NO" w:eastAsia="nb-NO"/>
              </w:rPr>
              <w:t xml:space="preserve"> </w:t>
            </w:r>
            <w:proofErr w:type="spellStart"/>
            <w:r w:rsidRPr="00A33352">
              <w:rPr>
                <w:rFonts w:ascii="Arial" w:hAnsi="Arial" w:cs="Arial"/>
                <w:color w:val="000000" w:themeColor="text1"/>
                <w:lang w:val="nb-NO" w:eastAsia="nb-NO"/>
              </w:rPr>
              <w:t>policies</w:t>
            </w:r>
            <w:proofErr w:type="spellEnd"/>
            <w:r w:rsidRPr="00A33352">
              <w:rPr>
                <w:rFonts w:ascii="Arial" w:hAnsi="Arial" w:cs="Arial"/>
                <w:color w:val="000000" w:themeColor="text1"/>
                <w:lang w:val="nb-NO" w:eastAsia="nb-NO"/>
              </w:rPr>
              <w:t>» kan implementeres for å bestemme hvor lenge data skal behandles (lagres), og hva som skal skje med dataene når de ikke lenger er nødvendige.</w:t>
            </w:r>
          </w:p>
          <w:p w14:paraId="7E181A2C" w14:textId="77777777" w:rsidR="0078743B" w:rsidRPr="00A33352" w:rsidRDefault="0078743B">
            <w:pPr>
              <w:textAlignment w:val="baseline"/>
              <w:rPr>
                <w:rFonts w:eastAsia="Times New Roman" w:cs="Arial"/>
                <w:color w:val="000000" w:themeColor="text1"/>
                <w:lang w:eastAsia="nb-NO"/>
              </w:rPr>
            </w:pPr>
          </w:p>
          <w:p w14:paraId="7DB1187F" w14:textId="77777777" w:rsidR="0078743B" w:rsidRDefault="0078743B">
            <w:pPr>
              <w:textAlignment w:val="baseline"/>
              <w:rPr>
                <w:rFonts w:eastAsia="Times New Roman" w:cs="Arial"/>
                <w:i/>
                <w:iCs/>
                <w:color w:val="000000" w:themeColor="text1"/>
                <w:lang w:eastAsia="nb-NO"/>
              </w:rPr>
            </w:pPr>
            <w:r w:rsidRPr="00A33352">
              <w:rPr>
                <w:rFonts w:eastAsia="Times New Roman" w:cs="Arial"/>
                <w:i/>
                <w:iCs/>
                <w:color w:val="000000" w:themeColor="text1"/>
                <w:lang w:eastAsia="nb-NO"/>
              </w:rPr>
              <w:t>Se utfyllende vurdering: Punkt 1.8 – Dataflyt, lagring og mellomlagring»</w:t>
            </w:r>
          </w:p>
          <w:p w14:paraId="6FC9837A" w14:textId="77777777" w:rsidR="00981EDD" w:rsidRPr="00A33352" w:rsidRDefault="00981EDD">
            <w:pPr>
              <w:textAlignment w:val="baseline"/>
              <w:rPr>
                <w:rFonts w:eastAsia="Times New Roman" w:cs="Arial"/>
                <w:i/>
                <w:iCs/>
                <w:color w:val="000000" w:themeColor="text1"/>
                <w:lang w:eastAsia="nb-NO"/>
              </w:rPr>
            </w:pPr>
          </w:p>
          <w:p w14:paraId="0E05AC90" w14:textId="77777777" w:rsidR="0078743B" w:rsidRPr="00A33352" w:rsidRDefault="0078743B">
            <w:pPr>
              <w:textAlignment w:val="baseline"/>
              <w:rPr>
                <w:rFonts w:eastAsia="Arial" w:cs="Arial"/>
                <w:color w:val="000000" w:themeColor="text1"/>
              </w:rPr>
            </w:pPr>
          </w:p>
        </w:tc>
      </w:tr>
      <w:tr w:rsidR="0078743B" w:rsidRPr="00A33352" w14:paraId="743119DE" w14:textId="77777777" w:rsidTr="00877A64">
        <w:tc>
          <w:tcPr>
            <w:tcW w:w="2969" w:type="dxa"/>
            <w:tcBorders>
              <w:top w:val="nil"/>
              <w:left w:val="single" w:sz="6" w:space="0" w:color="auto"/>
              <w:bottom w:val="single" w:sz="6" w:space="0" w:color="auto"/>
              <w:right w:val="single" w:sz="6" w:space="0" w:color="auto"/>
            </w:tcBorders>
            <w:shd w:val="clear" w:color="auto" w:fill="auto"/>
            <w:hideMark/>
          </w:tcPr>
          <w:p w14:paraId="12A778EC"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lastRenderedPageBreak/>
              <w:t>Geografisk omfang </w:t>
            </w:r>
          </w:p>
        </w:tc>
        <w:tc>
          <w:tcPr>
            <w:tcW w:w="6521" w:type="dxa"/>
            <w:tcBorders>
              <w:top w:val="nil"/>
              <w:left w:val="nil"/>
              <w:bottom w:val="single" w:sz="6" w:space="0" w:color="auto"/>
              <w:right w:val="single" w:sz="6" w:space="0" w:color="auto"/>
            </w:tcBorders>
            <w:shd w:val="clear" w:color="auto" w:fill="auto"/>
            <w:hideMark/>
          </w:tcPr>
          <w:p w14:paraId="3DD6A9A9"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NTNUs ansatte og studenter er hovedsakelig lokalisert i Trondheim, Gjøvik og Ålesund, men løsningen blir tilgjengelig uavhengig av lokasjon, så fremt brukeren er logget på Microsoft-kontoen de har hos NTNU. </w:t>
            </w:r>
          </w:p>
          <w:p w14:paraId="6F378D83" w14:textId="77777777" w:rsidR="0078743B" w:rsidRPr="00A33352" w:rsidRDefault="0078743B">
            <w:pPr>
              <w:textAlignment w:val="baseline"/>
              <w:rPr>
                <w:rFonts w:eastAsia="Times New Roman" w:cs="Arial"/>
                <w:color w:val="000000" w:themeColor="text1"/>
                <w:lang w:eastAsia="nb-NO"/>
              </w:rPr>
            </w:pPr>
          </w:p>
          <w:p w14:paraId="413CC19E"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Dette innebærer at M365 Copilot på NTNUs </w:t>
            </w:r>
            <w:proofErr w:type="spellStart"/>
            <w:r w:rsidRPr="00A33352">
              <w:rPr>
                <w:rFonts w:eastAsia="Times New Roman" w:cs="Arial"/>
                <w:color w:val="000000" w:themeColor="text1"/>
                <w:lang w:eastAsia="nb-NO"/>
              </w:rPr>
              <w:t>tenant</w:t>
            </w:r>
            <w:proofErr w:type="spellEnd"/>
            <w:r w:rsidRPr="00A33352">
              <w:rPr>
                <w:rFonts w:eastAsia="Times New Roman" w:cs="Arial"/>
                <w:color w:val="000000" w:themeColor="text1"/>
                <w:lang w:eastAsia="nb-NO"/>
              </w:rPr>
              <w:t xml:space="preserve"> kan bli benyttet fra hvor som helst i verden der brukerne er. </w:t>
            </w:r>
          </w:p>
          <w:p w14:paraId="52DC9AF2" w14:textId="77777777" w:rsidR="0078743B" w:rsidRPr="00A33352" w:rsidRDefault="0078743B">
            <w:pPr>
              <w:textAlignment w:val="baseline"/>
              <w:rPr>
                <w:rFonts w:eastAsia="Times New Roman" w:cs="Arial"/>
                <w:color w:val="000000" w:themeColor="text1"/>
                <w:lang w:eastAsia="nb-NO"/>
              </w:rPr>
            </w:pPr>
          </w:p>
        </w:tc>
      </w:tr>
    </w:tbl>
    <w:p w14:paraId="1ABA3F54"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w:t>
      </w:r>
    </w:p>
    <w:p w14:paraId="70810298" w14:textId="77777777" w:rsidR="00F912AC" w:rsidRDefault="00F912AC" w:rsidP="0078743B">
      <w:pPr>
        <w:textAlignment w:val="baseline"/>
        <w:rPr>
          <w:rFonts w:eastAsia="Times New Roman" w:cs="Arial"/>
          <w:color w:val="000000" w:themeColor="text1"/>
          <w:lang w:eastAsia="nb-NO"/>
        </w:rPr>
      </w:pPr>
    </w:p>
    <w:p w14:paraId="56F80EBD" w14:textId="77777777" w:rsidR="00F912AC" w:rsidRPr="00A33352" w:rsidRDefault="00F912AC" w:rsidP="0078743B">
      <w:pPr>
        <w:textAlignment w:val="baseline"/>
        <w:rPr>
          <w:rFonts w:eastAsia="Times New Roman" w:cs="Arial"/>
          <w:color w:val="000000" w:themeColor="text1"/>
          <w:lang w:eastAsia="nb-NO"/>
        </w:rPr>
      </w:pPr>
    </w:p>
    <w:p w14:paraId="34C57D9D" w14:textId="77777777" w:rsidR="0078743B" w:rsidRPr="00A33352" w:rsidRDefault="0078743B" w:rsidP="000C1415">
      <w:pPr>
        <w:numPr>
          <w:ilvl w:val="0"/>
          <w:numId w:val="43"/>
        </w:numPr>
        <w:ind w:left="0" w:firstLine="0"/>
        <w:textAlignment w:val="baseline"/>
        <w:rPr>
          <w:rFonts w:eastAsia="Times New Roman" w:cs="Arial"/>
          <w:color w:val="000000" w:themeColor="text1"/>
          <w:lang w:eastAsia="nb-NO"/>
        </w:rPr>
      </w:pPr>
      <w:r w:rsidRPr="00A33352">
        <w:rPr>
          <w:rFonts w:eastAsia="Times New Roman" w:cs="Arial"/>
          <w:b/>
          <w:bCs/>
          <w:color w:val="000000" w:themeColor="text1"/>
          <w:u w:val="single"/>
          <w:lang w:eastAsia="nb-NO"/>
        </w:rPr>
        <w:t>Behandlingens formål</w:t>
      </w:r>
      <w:r w:rsidRPr="00A33352">
        <w:rPr>
          <w:rFonts w:eastAsia="Times New Roman" w:cs="Arial"/>
          <w:color w:val="000000" w:themeColor="text1"/>
          <w:lang w:eastAsia="nb-NO"/>
        </w:rPr>
        <w:t> </w:t>
      </w:r>
    </w:p>
    <w:tbl>
      <w:tblPr>
        <w:tblW w:w="949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30"/>
        <w:gridCol w:w="6460"/>
      </w:tblGrid>
      <w:tr w:rsidR="0078743B" w:rsidRPr="00A33352" w14:paraId="1DDBC48E" w14:textId="77777777" w:rsidTr="00877A64">
        <w:tc>
          <w:tcPr>
            <w:tcW w:w="3030" w:type="dxa"/>
            <w:tcBorders>
              <w:top w:val="outset" w:sz="6" w:space="0" w:color="auto"/>
              <w:left w:val="outset" w:sz="6" w:space="0" w:color="auto"/>
              <w:bottom w:val="outset" w:sz="6" w:space="0" w:color="auto"/>
              <w:right w:val="outset" w:sz="6" w:space="0" w:color="auto"/>
            </w:tcBorders>
            <w:shd w:val="clear" w:color="auto" w:fill="auto"/>
            <w:hideMark/>
          </w:tcPr>
          <w:p w14:paraId="1770CEF9"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Behandlingens formål </w:t>
            </w:r>
          </w:p>
        </w:tc>
        <w:tc>
          <w:tcPr>
            <w:tcW w:w="6460" w:type="dxa"/>
            <w:tcBorders>
              <w:top w:val="single" w:sz="6" w:space="0" w:color="auto"/>
              <w:left w:val="nil"/>
              <w:bottom w:val="single" w:sz="6" w:space="0" w:color="auto"/>
              <w:right w:val="single" w:sz="6" w:space="0" w:color="auto"/>
            </w:tcBorders>
            <w:shd w:val="clear" w:color="auto" w:fill="auto"/>
            <w:hideMark/>
          </w:tcPr>
          <w:p w14:paraId="5DC0DF40" w14:textId="77777777" w:rsidR="0078743B" w:rsidRPr="00A33352" w:rsidRDefault="0078743B">
            <w:pPr>
              <w:textAlignment w:val="baseline"/>
              <w:rPr>
                <w:rFonts w:eastAsia="Times New Roman" w:cs="Arial"/>
                <w:lang w:eastAsia="nb-NO"/>
              </w:rPr>
            </w:pPr>
            <w:r w:rsidRPr="00A33352">
              <w:rPr>
                <w:rFonts w:eastAsia="Times New Roman" w:cs="Arial"/>
                <w:lang w:eastAsia="nb-NO"/>
              </w:rPr>
              <w:t xml:space="preserve">Det er komplisert å definere ett eller flere klare og tydelige formål for bruk av M365 Copilot i tråd med Personvernforordningens artikler 5 og 6. M365 Copilot er bygd som en tilleggsfunksjonalitet inni allerede eksisterende verktøy som tekstbehandling, epost, regneverktøy osv. Behandlingens formål må derfor ses i direkte sammenheng med bruken av allerede eksisterende verktøy hvor M365 Copilot blir en "forsterker" både med tanke på effektivitet, behandlingsomfang av personopplysninger og risiko. </w:t>
            </w:r>
          </w:p>
          <w:p w14:paraId="4B418E50" w14:textId="77777777" w:rsidR="0078743B" w:rsidRPr="00A33352" w:rsidRDefault="0078743B">
            <w:pPr>
              <w:textAlignment w:val="baseline"/>
              <w:rPr>
                <w:rFonts w:eastAsia="Times New Roman" w:cs="Arial"/>
                <w:lang w:eastAsia="nb-NO"/>
              </w:rPr>
            </w:pPr>
          </w:p>
          <w:p w14:paraId="2CFD7AC4" w14:textId="77777777" w:rsidR="0078743B" w:rsidRPr="00A33352" w:rsidRDefault="0078743B">
            <w:pPr>
              <w:textAlignment w:val="baseline"/>
              <w:rPr>
                <w:rFonts w:eastAsia="Times New Roman" w:cs="Arial"/>
                <w:i/>
                <w:lang w:eastAsia="nb-NO"/>
              </w:rPr>
            </w:pPr>
            <w:r w:rsidRPr="00A33352">
              <w:rPr>
                <w:rFonts w:eastAsia="Times New Roman" w:cs="Arial"/>
                <w:lang w:eastAsia="nb-NO"/>
              </w:rPr>
              <w:t>Bruken av M365 Copilot kan direkte relateres til NTNUs egne retningslinjer for behovet for vurdering av personvernkonsekvenser:</w:t>
            </w:r>
            <w:r w:rsidRPr="00A33352">
              <w:rPr>
                <w:rFonts w:eastAsia="Times New Roman" w:cs="Arial"/>
                <w:i/>
                <w:iCs/>
                <w:lang w:eastAsia="nb-NO"/>
              </w:rPr>
              <w:t xml:space="preserve"> Punkt "8.</w:t>
            </w:r>
            <w:r w:rsidRPr="00A33352">
              <w:rPr>
                <w:rFonts w:eastAsia="Times New Roman" w:cs="Arial"/>
                <w:i/>
                <w:lang w:eastAsia="nb-NO"/>
              </w:rPr>
              <w:t xml:space="preserve"> Innovativ bruk eller anvendelse av ny teknologisk eller organisatorisk løsning</w:t>
            </w:r>
            <w:r w:rsidRPr="00A33352">
              <w:rPr>
                <w:rFonts w:eastAsia="Times New Roman" w:cs="Arial"/>
                <w:i/>
                <w:iCs/>
                <w:lang w:eastAsia="nb-NO"/>
              </w:rPr>
              <w:t xml:space="preserve"> […]</w:t>
            </w:r>
            <w:r w:rsidRPr="00A33352">
              <w:rPr>
                <w:rFonts w:eastAsia="Times New Roman" w:cs="Arial"/>
                <w:i/>
                <w:lang w:eastAsia="nb-NO"/>
              </w:rPr>
              <w:t xml:space="preserve"> bruk av ny teknologi som defineres «i samsvar med det oppnådde nivået av teknisk kunnskap» kan medføre behov for å gjennomføre en vurdering av personvernkonsekvenser.</w:t>
            </w:r>
            <w:r w:rsidRPr="00A33352">
              <w:rPr>
                <w:rFonts w:eastAsia="Times New Roman" w:cs="Arial"/>
                <w:i/>
                <w:iCs/>
                <w:lang w:eastAsia="nb-NO"/>
              </w:rPr>
              <w:t xml:space="preserve"> Grunnen</w:t>
            </w:r>
            <w:r w:rsidRPr="00A33352">
              <w:rPr>
                <w:rFonts w:eastAsia="Times New Roman" w:cs="Arial"/>
                <w:i/>
                <w:lang w:eastAsia="nb-NO"/>
              </w:rPr>
              <w:t xml:space="preserve"> til dette er at anvendelse av ny teknologi kan medføre nye former for innsamling og bruk av personopplysninger, eventuelt med høy risiko for den enkeltes rettigheter og friheter. De personlige og sosiale konsekvensene ved anvendelsen av ny teknologi kan være ukjente. En vurdering av personvernkonsekvenser hjelper den behandlingsansvarlige å forstå og håndtere slike risikoer. For eksempel kan visse «tingenes internett»-applikasjoner få betydelige konsekvenser for den enkeltes dagligliv og privatliv, og kan derfor kreve en vurdering av personvernkonsekvenser</w:t>
            </w:r>
            <w:r w:rsidRPr="00A33352">
              <w:rPr>
                <w:rFonts w:eastAsia="Times New Roman" w:cs="Arial"/>
                <w:i/>
                <w:iCs/>
                <w:lang w:eastAsia="nb-NO"/>
              </w:rPr>
              <w:t>.»</w:t>
            </w:r>
            <w:r w:rsidRPr="00A33352">
              <w:rPr>
                <w:rFonts w:eastAsia="Times New Roman" w:cs="Arial"/>
                <w:i/>
                <w:lang w:eastAsia="nb-NO"/>
              </w:rPr>
              <w:t xml:space="preserve"> </w:t>
            </w:r>
            <w:r w:rsidRPr="00A33352">
              <w:rPr>
                <w:rFonts w:eastAsia="Times New Roman" w:cs="Arial"/>
                <w:i/>
                <w:iCs/>
                <w:lang w:eastAsia="nb-NO"/>
              </w:rPr>
              <w:lastRenderedPageBreak/>
              <w:t>(</w:t>
            </w:r>
            <w:hyperlink r:id="rId15" w:history="1">
              <w:r w:rsidRPr="00A33352">
                <w:rPr>
                  <w:rStyle w:val="Hyperlink"/>
                  <w:rFonts w:eastAsia="Times New Roman" w:cs="Arial"/>
                  <w:i/>
                  <w:iCs/>
                  <w:lang w:eastAsia="nb-NO"/>
                </w:rPr>
                <w:t>https://i.ntnu.no/wiki/-/wiki/Norsk/Vurdere+personvernkonsekvenser</w:t>
              </w:r>
            </w:hyperlink>
            <w:r w:rsidRPr="00A33352">
              <w:rPr>
                <w:rFonts w:eastAsia="Times New Roman" w:cs="Arial"/>
                <w:i/>
                <w:iCs/>
                <w:lang w:eastAsia="nb-NO"/>
              </w:rPr>
              <w:t xml:space="preserve">)  </w:t>
            </w:r>
          </w:p>
          <w:p w14:paraId="135B73AB" w14:textId="77777777" w:rsidR="0078743B" w:rsidRPr="00A33352" w:rsidRDefault="0078743B">
            <w:pPr>
              <w:textAlignment w:val="baseline"/>
              <w:rPr>
                <w:rFonts w:eastAsia="Times New Roman" w:cs="Arial"/>
                <w:lang w:eastAsia="nb-NO"/>
              </w:rPr>
            </w:pPr>
          </w:p>
          <w:p w14:paraId="36711F05" w14:textId="77777777" w:rsidR="0078743B" w:rsidRPr="00A33352" w:rsidRDefault="0078743B">
            <w:pPr>
              <w:textAlignment w:val="baseline"/>
              <w:rPr>
                <w:rFonts w:eastAsia="Times New Roman" w:cs="Arial"/>
                <w:lang w:eastAsia="nb-NO"/>
              </w:rPr>
            </w:pPr>
            <w:r w:rsidRPr="00A33352">
              <w:rPr>
                <w:rFonts w:eastAsia="Times New Roman" w:cs="Arial"/>
                <w:lang w:eastAsia="nb-NO"/>
              </w:rPr>
              <w:t>På bakgrunn av dette må konklusjonen være at beskrivelse av behandlingens formål for bruk av M365 Copilot må ses i direkte sammenheng med bruk av allerede eksisterende Microsoft-verktøy. Dette kan gjøres gjennom eksisterende rammeverk og oversikt over saksprosesser i protokoll/behandlingsoversikt. Bruk av verktøy med innebygd kunstig intelligens og M365 Copilot særskilt må kartlegges, dokumenteres og vurderes pr saksprosess av den prosessansvarlige.</w:t>
            </w:r>
          </w:p>
          <w:p w14:paraId="2CBFC9A0" w14:textId="77777777" w:rsidR="0078743B" w:rsidRPr="00A33352" w:rsidRDefault="0078743B">
            <w:pPr>
              <w:textAlignment w:val="baseline"/>
              <w:rPr>
                <w:rFonts w:eastAsia="Times New Roman" w:cs="Arial"/>
                <w:highlight w:val="green"/>
                <w:lang w:eastAsia="nb-NO"/>
              </w:rPr>
            </w:pPr>
          </w:p>
          <w:p w14:paraId="55C9C6B1" w14:textId="77777777" w:rsidR="0078743B" w:rsidRDefault="0078743B">
            <w:pPr>
              <w:textAlignment w:val="baseline"/>
              <w:rPr>
                <w:rFonts w:eastAsia="Times New Roman" w:cs="Arial"/>
                <w:lang w:eastAsia="nb-NO"/>
              </w:rPr>
            </w:pPr>
            <w:r w:rsidRPr="00A33352">
              <w:rPr>
                <w:rFonts w:eastAsia="Times New Roman" w:cs="Arial"/>
                <w:highlight w:val="green"/>
                <w:lang w:eastAsia="nb-NO"/>
              </w:rPr>
              <w:t>NB: Bruk av verktøy med innebygd kunstig intelligens må følges opp kontinuerlig. Det blir viktig med gode interne prosedyrer og retningslinjer. NTNU har valgt å se dette i sammenheng med oppfølging av protokoll/oversikt over behandling av personopplysninger.</w:t>
            </w:r>
          </w:p>
          <w:p w14:paraId="00E8C007" w14:textId="77777777" w:rsidR="00877A64" w:rsidRDefault="00877A64">
            <w:pPr>
              <w:textAlignment w:val="baseline"/>
              <w:rPr>
                <w:rFonts w:eastAsia="Times New Roman" w:cs="Arial"/>
                <w:lang w:eastAsia="nb-NO"/>
              </w:rPr>
            </w:pPr>
          </w:p>
          <w:p w14:paraId="54A6CB8D" w14:textId="77777777" w:rsidR="00981EDD" w:rsidRPr="00A33352" w:rsidRDefault="00981EDD">
            <w:pPr>
              <w:textAlignment w:val="baseline"/>
              <w:rPr>
                <w:rFonts w:eastAsia="Times New Roman" w:cs="Arial"/>
                <w:lang w:eastAsia="nb-NO"/>
              </w:rPr>
            </w:pPr>
          </w:p>
        </w:tc>
      </w:tr>
      <w:tr w:rsidR="0078743B" w:rsidRPr="00A33352" w14:paraId="7DC03A4C" w14:textId="77777777" w:rsidTr="00877A64">
        <w:tc>
          <w:tcPr>
            <w:tcW w:w="3030" w:type="dxa"/>
            <w:tcBorders>
              <w:top w:val="nil"/>
              <w:left w:val="single" w:sz="6" w:space="0" w:color="auto"/>
              <w:bottom w:val="single" w:sz="6" w:space="0" w:color="auto"/>
              <w:right w:val="single" w:sz="6" w:space="0" w:color="auto"/>
            </w:tcBorders>
            <w:shd w:val="clear" w:color="auto" w:fill="auto"/>
            <w:hideMark/>
          </w:tcPr>
          <w:p w14:paraId="13103762"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lastRenderedPageBreak/>
              <w:t>Vil det være kontrollformål? </w:t>
            </w:r>
          </w:p>
        </w:tc>
        <w:tc>
          <w:tcPr>
            <w:tcW w:w="6460" w:type="dxa"/>
            <w:tcBorders>
              <w:top w:val="nil"/>
              <w:left w:val="nil"/>
              <w:bottom w:val="single" w:sz="6" w:space="0" w:color="auto"/>
              <w:right w:val="single" w:sz="6" w:space="0" w:color="auto"/>
            </w:tcBorders>
            <w:shd w:val="clear" w:color="auto" w:fill="auto"/>
          </w:tcPr>
          <w:p w14:paraId="70295C20"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Nei</w:t>
            </w:r>
          </w:p>
        </w:tc>
      </w:tr>
      <w:tr w:rsidR="0078743B" w:rsidRPr="00A33352" w14:paraId="5721294D" w14:textId="77777777" w:rsidTr="00877A64">
        <w:tc>
          <w:tcPr>
            <w:tcW w:w="3030" w:type="dxa"/>
            <w:tcBorders>
              <w:top w:val="nil"/>
              <w:left w:val="single" w:sz="6" w:space="0" w:color="auto"/>
              <w:bottom w:val="single" w:sz="6" w:space="0" w:color="auto"/>
              <w:right w:val="single" w:sz="6" w:space="0" w:color="auto"/>
            </w:tcBorders>
            <w:shd w:val="clear" w:color="auto" w:fill="auto"/>
            <w:hideMark/>
          </w:tcPr>
          <w:p w14:paraId="52896D6B"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Er formålet å treffe avgjørelser om enkeltpersoner basert på systematisk og omfattende analyse av personlige aspekter? </w:t>
            </w:r>
          </w:p>
        </w:tc>
        <w:tc>
          <w:tcPr>
            <w:tcW w:w="6460" w:type="dxa"/>
            <w:tcBorders>
              <w:top w:val="nil"/>
              <w:left w:val="nil"/>
              <w:bottom w:val="single" w:sz="6" w:space="0" w:color="auto"/>
              <w:right w:val="single" w:sz="6" w:space="0" w:color="auto"/>
            </w:tcBorders>
            <w:shd w:val="clear" w:color="auto" w:fill="auto"/>
            <w:hideMark/>
          </w:tcPr>
          <w:p w14:paraId="7D378CCA"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Nei</w:t>
            </w:r>
          </w:p>
        </w:tc>
      </w:tr>
      <w:tr w:rsidR="0078743B" w:rsidRPr="00A33352" w14:paraId="52F32C32" w14:textId="77777777" w:rsidTr="00877A64">
        <w:tc>
          <w:tcPr>
            <w:tcW w:w="3030" w:type="dxa"/>
            <w:tcBorders>
              <w:top w:val="nil"/>
              <w:left w:val="single" w:sz="6" w:space="0" w:color="auto"/>
              <w:bottom w:val="single" w:sz="6" w:space="0" w:color="auto"/>
              <w:right w:val="single" w:sz="6" w:space="0" w:color="auto"/>
            </w:tcBorders>
            <w:shd w:val="clear" w:color="auto" w:fill="auto"/>
            <w:hideMark/>
          </w:tcPr>
          <w:p w14:paraId="2E3A5BFF"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Har behandlingen av personopplysninger som mål å ta beslutninger som får betydning for den registrerte? </w:t>
            </w:r>
          </w:p>
        </w:tc>
        <w:tc>
          <w:tcPr>
            <w:tcW w:w="6460" w:type="dxa"/>
            <w:tcBorders>
              <w:top w:val="nil"/>
              <w:left w:val="nil"/>
              <w:bottom w:val="single" w:sz="6" w:space="0" w:color="auto"/>
              <w:right w:val="single" w:sz="6" w:space="0" w:color="auto"/>
            </w:tcBorders>
            <w:shd w:val="clear" w:color="auto" w:fill="auto"/>
          </w:tcPr>
          <w:p w14:paraId="0FE80421" w14:textId="77777777" w:rsidR="0078743B" w:rsidRPr="00A33352" w:rsidRDefault="0078743B">
            <w:pPr>
              <w:pStyle w:val="TableParagraph"/>
              <w:spacing w:before="1"/>
              <w:ind w:left="17" w:right="45"/>
              <w:rPr>
                <w:rFonts w:ascii="Arial" w:hAnsi="Arial" w:cs="Arial"/>
                <w:color w:val="000000" w:themeColor="text1"/>
                <w:sz w:val="24"/>
                <w:lang w:val="nb-NO"/>
              </w:rPr>
            </w:pPr>
            <w:r w:rsidRPr="00A33352">
              <w:rPr>
                <w:rFonts w:ascii="Arial" w:hAnsi="Arial" w:cs="Arial"/>
                <w:color w:val="000000" w:themeColor="text1"/>
                <w:sz w:val="24"/>
                <w:szCs w:val="24"/>
                <w:lang w:val="nb-NO" w:eastAsia="nb-NO"/>
              </w:rPr>
              <w:t>Nei</w:t>
            </w:r>
          </w:p>
        </w:tc>
      </w:tr>
      <w:tr w:rsidR="0078743B" w:rsidRPr="00A33352" w14:paraId="337D4C40" w14:textId="77777777" w:rsidTr="00877A64">
        <w:tc>
          <w:tcPr>
            <w:tcW w:w="3030" w:type="dxa"/>
            <w:tcBorders>
              <w:top w:val="nil"/>
              <w:left w:val="single" w:sz="6" w:space="0" w:color="auto"/>
              <w:bottom w:val="single" w:sz="6" w:space="0" w:color="auto"/>
              <w:right w:val="single" w:sz="6" w:space="0" w:color="auto"/>
            </w:tcBorders>
            <w:shd w:val="clear" w:color="auto" w:fill="auto"/>
            <w:hideMark/>
          </w:tcPr>
          <w:p w14:paraId="55F35B92"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Skal opplysningene brukes til å profilere den registrerte? </w:t>
            </w:r>
          </w:p>
        </w:tc>
        <w:tc>
          <w:tcPr>
            <w:tcW w:w="6460" w:type="dxa"/>
            <w:tcBorders>
              <w:top w:val="nil"/>
              <w:left w:val="nil"/>
              <w:bottom w:val="single" w:sz="6" w:space="0" w:color="auto"/>
              <w:right w:val="single" w:sz="6" w:space="0" w:color="auto"/>
            </w:tcBorders>
            <w:shd w:val="clear" w:color="auto" w:fill="auto"/>
          </w:tcPr>
          <w:p w14:paraId="740CCEF8" w14:textId="77777777" w:rsidR="0078743B" w:rsidRPr="00A33352" w:rsidRDefault="0078743B">
            <w:pPr>
              <w:rPr>
                <w:rFonts w:cs="Arial"/>
                <w:highlight w:val="yellow"/>
              </w:rPr>
            </w:pPr>
            <w:r w:rsidRPr="00A33352">
              <w:rPr>
                <w:rFonts w:cs="Arial"/>
                <w:highlight w:val="yellow"/>
              </w:rPr>
              <w:t xml:space="preserve">Da NTNU testet M365 Copilot ble </w:t>
            </w:r>
            <w:r w:rsidRPr="00A33352">
              <w:rPr>
                <w:rFonts w:cs="Arial"/>
                <w:highlight w:val="yellow"/>
                <w:lang w:eastAsia="nb-NO"/>
              </w:rPr>
              <w:t xml:space="preserve">funksjoner som kan </w:t>
            </w:r>
            <w:r w:rsidRPr="00A33352">
              <w:rPr>
                <w:rFonts w:cs="Arial"/>
                <w:highlight w:val="yellow"/>
              </w:rPr>
              <w:t xml:space="preserve">brukes </w:t>
            </w:r>
            <w:r w:rsidRPr="00A33352">
              <w:rPr>
                <w:rFonts w:cs="Arial"/>
                <w:highlight w:val="yellow"/>
                <w:lang w:eastAsia="nb-NO"/>
              </w:rPr>
              <w:t xml:space="preserve">til å profilere de registrerte </w:t>
            </w:r>
            <w:r w:rsidRPr="00A33352">
              <w:rPr>
                <w:rFonts w:cs="Arial"/>
                <w:highlight w:val="yellow"/>
              </w:rPr>
              <w:t>identifisert</w:t>
            </w:r>
            <w:r w:rsidRPr="00A33352">
              <w:rPr>
                <w:rFonts w:cs="Arial"/>
                <w:highlight w:val="yellow"/>
                <w:lang w:eastAsia="nb-NO"/>
              </w:rPr>
              <w:t>. Det er uklart hvorvidt dette er formålet til de aktuelle funksjonene, og om utfallet av denne behandlingen regnes som profilering, men NTNU vurderer det dithen at ved bruk av de aktuelle funksjonene vil profilering sannsynligvis skje</w:t>
            </w:r>
            <w:r w:rsidRPr="00A33352">
              <w:rPr>
                <w:rFonts w:cs="Arial"/>
                <w:highlight w:val="yellow"/>
              </w:rPr>
              <w:t>.</w:t>
            </w:r>
            <w:r w:rsidRPr="00A33352">
              <w:rPr>
                <w:rFonts w:cs="Arial"/>
                <w:highlight w:val="yellow"/>
                <w:lang w:eastAsia="nb-NO"/>
              </w:rPr>
              <w:t xml:space="preserve"> </w:t>
            </w:r>
          </w:p>
          <w:p w14:paraId="5D8AFDFC" w14:textId="77777777" w:rsidR="0078743B" w:rsidRDefault="0078743B">
            <w:pPr>
              <w:rPr>
                <w:rFonts w:cs="Arial"/>
                <w:i/>
                <w:iCs/>
                <w:lang w:eastAsia="nb-NO"/>
              </w:rPr>
            </w:pPr>
            <w:r w:rsidRPr="00A33352">
              <w:rPr>
                <w:rFonts w:cs="Arial"/>
                <w:i/>
                <w:iCs/>
              </w:rPr>
              <w:br/>
              <w:t>Se u</w:t>
            </w:r>
            <w:r w:rsidRPr="00A33352">
              <w:rPr>
                <w:rFonts w:cs="Arial"/>
                <w:i/>
                <w:iCs/>
                <w:lang w:eastAsia="nb-NO"/>
              </w:rPr>
              <w:t>tfyllende vurdering:</w:t>
            </w:r>
            <w:r w:rsidRPr="00A33352">
              <w:rPr>
                <w:rFonts w:cs="Arial"/>
                <w:i/>
                <w:iCs/>
              </w:rPr>
              <w:t xml:space="preserve"> </w:t>
            </w:r>
            <w:r w:rsidRPr="00A33352">
              <w:rPr>
                <w:rFonts w:cs="Arial"/>
                <w:i/>
                <w:iCs/>
                <w:lang w:eastAsia="nb-NO"/>
              </w:rPr>
              <w:t>Punkt 1.4 – Behandlingens formål» og «Punkt 2.2 – De registrertes rettigheter</w:t>
            </w:r>
          </w:p>
          <w:p w14:paraId="2A6D059E" w14:textId="77777777" w:rsidR="00981EDD" w:rsidRPr="00A33352" w:rsidRDefault="00981EDD">
            <w:pPr>
              <w:rPr>
                <w:rFonts w:cs="Arial"/>
                <w:i/>
                <w:iCs/>
              </w:rPr>
            </w:pPr>
          </w:p>
        </w:tc>
      </w:tr>
      <w:tr w:rsidR="0078743B" w:rsidRPr="00A33352" w14:paraId="01DFD422" w14:textId="77777777" w:rsidTr="00877A64">
        <w:trPr>
          <w:trHeight w:val="2295"/>
        </w:trPr>
        <w:tc>
          <w:tcPr>
            <w:tcW w:w="3030" w:type="dxa"/>
            <w:tcBorders>
              <w:top w:val="nil"/>
              <w:left w:val="single" w:sz="6" w:space="0" w:color="auto"/>
              <w:bottom w:val="single" w:sz="6" w:space="0" w:color="auto"/>
              <w:right w:val="single" w:sz="6" w:space="0" w:color="auto"/>
            </w:tcBorders>
            <w:shd w:val="clear" w:color="auto" w:fill="auto"/>
            <w:hideMark/>
          </w:tcPr>
          <w:p w14:paraId="68E30286"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Brukes personopplysninger for å avdekke ukjente sider eller for å gjenkjenne mønstre ved den registrerte? </w:t>
            </w:r>
          </w:p>
        </w:tc>
        <w:tc>
          <w:tcPr>
            <w:tcW w:w="6460" w:type="dxa"/>
            <w:tcBorders>
              <w:top w:val="nil"/>
              <w:left w:val="nil"/>
              <w:bottom w:val="single" w:sz="6" w:space="0" w:color="auto"/>
              <w:right w:val="single" w:sz="6" w:space="0" w:color="auto"/>
            </w:tcBorders>
            <w:shd w:val="clear" w:color="auto" w:fill="auto"/>
            <w:hideMark/>
          </w:tcPr>
          <w:p w14:paraId="67E4AF43" w14:textId="77777777" w:rsidR="0078743B" w:rsidRPr="00A33352" w:rsidRDefault="0078743B">
            <w:pPr>
              <w:textAlignment w:val="baseline"/>
              <w:rPr>
                <w:rFonts w:cs="Arial"/>
                <w:color w:val="000000" w:themeColor="text1"/>
                <w:highlight w:val="yellow"/>
              </w:rPr>
            </w:pPr>
            <w:r w:rsidRPr="00A33352">
              <w:rPr>
                <w:rFonts w:cs="Arial"/>
                <w:color w:val="000000" w:themeColor="text1"/>
                <w:highlight w:val="yellow"/>
              </w:rPr>
              <w:t xml:space="preserve">NTNUs formål er ikke å bruke personopplysningene til å avdekke ukjente sider eller gjenkjenne mønstre ved den registrerte. </w:t>
            </w:r>
          </w:p>
          <w:p w14:paraId="4B247C59" w14:textId="77777777" w:rsidR="0078743B" w:rsidRPr="00A33352" w:rsidRDefault="0078743B">
            <w:pPr>
              <w:textAlignment w:val="baseline"/>
              <w:rPr>
                <w:rFonts w:cs="Arial"/>
                <w:color w:val="000000" w:themeColor="text1"/>
                <w:highlight w:val="yellow"/>
              </w:rPr>
            </w:pPr>
          </w:p>
          <w:p w14:paraId="51C34875" w14:textId="77777777" w:rsidR="0078743B" w:rsidRPr="00A33352" w:rsidRDefault="0078743B">
            <w:pPr>
              <w:textAlignment w:val="baseline"/>
              <w:rPr>
                <w:rFonts w:cs="Arial"/>
                <w:color w:val="000000" w:themeColor="text1"/>
                <w:highlight w:val="yellow"/>
              </w:rPr>
            </w:pPr>
            <w:r w:rsidRPr="00A33352">
              <w:rPr>
                <w:rFonts w:eastAsia="Times New Roman" w:cs="Arial"/>
                <w:color w:val="000000" w:themeColor="text1"/>
                <w:highlight w:val="yellow"/>
                <w:lang w:eastAsia="nb-NO"/>
              </w:rPr>
              <w:t xml:space="preserve">Da NTNU testet M365 Copilot ble funksjoner som kan brukes til å </w:t>
            </w:r>
            <w:r w:rsidRPr="00A33352">
              <w:rPr>
                <w:rFonts w:cs="Arial"/>
                <w:color w:val="000000" w:themeColor="text1"/>
                <w:highlight w:val="yellow"/>
              </w:rPr>
              <w:t xml:space="preserve">avdekke ukjente sider eller gjenkjenne mønstre ved den registrerte identifisert. </w:t>
            </w:r>
          </w:p>
          <w:p w14:paraId="4BBFA072" w14:textId="77777777" w:rsidR="0078743B" w:rsidRPr="00A33352" w:rsidRDefault="0078743B">
            <w:pPr>
              <w:textAlignment w:val="baseline"/>
              <w:rPr>
                <w:rFonts w:cs="Arial"/>
                <w:color w:val="000000" w:themeColor="text1"/>
                <w:highlight w:val="yellow"/>
              </w:rPr>
            </w:pPr>
          </w:p>
          <w:p w14:paraId="117B1D7E" w14:textId="77777777" w:rsidR="0078743B" w:rsidRPr="00A33352" w:rsidRDefault="0078743B">
            <w:pPr>
              <w:rPr>
                <w:rFonts w:cs="Arial"/>
                <w:highlight w:val="yellow"/>
              </w:rPr>
            </w:pPr>
            <w:r w:rsidRPr="00A33352">
              <w:rPr>
                <w:rFonts w:cs="Arial"/>
                <w:highlight w:val="yellow"/>
              </w:rPr>
              <w:lastRenderedPageBreak/>
              <w:t>Eks: En bruker kan spørre M365 Copilot om hvilken sinnsstemning en navngitt person er i, basert på samhandling i bl.a. chat. M365 Copilot responderer med å analysere innhold i samhandling mellom brukerne, og gi en vurdering av gitte brukers «</w:t>
            </w:r>
            <w:proofErr w:type="spellStart"/>
            <w:r w:rsidRPr="00A33352">
              <w:rPr>
                <w:rFonts w:cs="Arial"/>
                <w:highlight w:val="yellow"/>
              </w:rPr>
              <w:t>mood</w:t>
            </w:r>
            <w:proofErr w:type="spellEnd"/>
            <w:r w:rsidRPr="00A33352">
              <w:rPr>
                <w:rFonts w:cs="Arial"/>
                <w:highlight w:val="yellow"/>
              </w:rPr>
              <w:t>».</w:t>
            </w:r>
          </w:p>
          <w:p w14:paraId="3B2729B7" w14:textId="77777777" w:rsidR="0078743B" w:rsidRPr="00A33352" w:rsidRDefault="0078743B">
            <w:pPr>
              <w:rPr>
                <w:rFonts w:cs="Arial"/>
                <w:i/>
                <w:iCs/>
              </w:rPr>
            </w:pPr>
            <w:r w:rsidRPr="00A33352">
              <w:rPr>
                <w:rFonts w:cs="Arial"/>
                <w:i/>
                <w:iCs/>
              </w:rPr>
              <w:t xml:space="preserve">Se utfyllende vurdering: Punkt 1.2 og 1.3 – Behandlingens art og behandlingens omfang </w:t>
            </w:r>
          </w:p>
          <w:p w14:paraId="68781B22" w14:textId="77777777" w:rsidR="0078743B" w:rsidRPr="00A33352" w:rsidRDefault="0078743B">
            <w:pPr>
              <w:rPr>
                <w:rFonts w:cs="Arial"/>
                <w:i/>
                <w:iCs/>
              </w:rPr>
            </w:pPr>
            <w:r w:rsidRPr="00A33352">
              <w:rPr>
                <w:rFonts w:cs="Arial"/>
                <w:i/>
                <w:iCs/>
              </w:rPr>
              <w:t xml:space="preserve">og </w:t>
            </w:r>
          </w:p>
          <w:p w14:paraId="62B5D665" w14:textId="77777777" w:rsidR="0078743B" w:rsidRPr="00A33352" w:rsidRDefault="0078743B">
            <w:pPr>
              <w:rPr>
                <w:rFonts w:cs="Arial"/>
                <w:i/>
                <w:iCs/>
              </w:rPr>
            </w:pPr>
            <w:r w:rsidRPr="00A33352">
              <w:rPr>
                <w:rFonts w:cs="Arial"/>
                <w:i/>
                <w:iCs/>
              </w:rPr>
              <w:t>utfyllende vurdering: Punkt 1.4 – Behandlingens formål</w:t>
            </w:r>
          </w:p>
          <w:p w14:paraId="74EEC1DF" w14:textId="77777777" w:rsidR="0078743B" w:rsidRPr="00A33352" w:rsidRDefault="0078743B">
            <w:pPr>
              <w:textAlignment w:val="baseline"/>
              <w:rPr>
                <w:rFonts w:cs="Arial"/>
                <w:color w:val="000000" w:themeColor="text1"/>
                <w:highlight w:val="yellow"/>
              </w:rPr>
            </w:pPr>
          </w:p>
          <w:p w14:paraId="06907868" w14:textId="77777777" w:rsidR="0078743B" w:rsidRPr="00A33352" w:rsidRDefault="0078743B">
            <w:pPr>
              <w:textAlignment w:val="baseline"/>
              <w:rPr>
                <w:rFonts w:cs="Arial"/>
                <w:color w:val="000000" w:themeColor="text1"/>
                <w:highlight w:val="yellow"/>
              </w:rPr>
            </w:pPr>
            <w:r w:rsidRPr="00A33352">
              <w:rPr>
                <w:rFonts w:cs="Arial"/>
                <w:color w:val="000000" w:themeColor="text1"/>
                <w:highlight w:val="yellow"/>
              </w:rPr>
              <w:t xml:space="preserve">Selv om NTNUs formål ved å ta verktøyet i bruk ikke er å avdekke ukjente sider eller gjenkjenne mønstre, må NTNU anta at så lenge funksjonen er tilgjengelig for brukere, vil behandlingen skje. </w:t>
            </w:r>
            <w:r w:rsidRPr="00A33352">
              <w:rPr>
                <w:rFonts w:cs="Arial"/>
                <w:color w:val="000000" w:themeColor="text1"/>
                <w:highlight w:val="green"/>
              </w:rPr>
              <w:t>Det er derfor nødvendig å vurdere tekniske og organisatoriske tiltak fortløpende for å motvirke feilaktig bruk.</w:t>
            </w:r>
          </w:p>
          <w:p w14:paraId="6F67F2F0" w14:textId="77777777" w:rsidR="0078743B" w:rsidRPr="00A33352" w:rsidRDefault="0078743B">
            <w:pPr>
              <w:textAlignment w:val="baseline"/>
              <w:rPr>
                <w:rFonts w:cs="Arial"/>
                <w:color w:val="000000" w:themeColor="text1"/>
                <w:highlight w:val="yellow"/>
              </w:rPr>
            </w:pPr>
          </w:p>
        </w:tc>
      </w:tr>
      <w:tr w:rsidR="0078743B" w:rsidRPr="00A33352" w14:paraId="76534B1B" w14:textId="77777777" w:rsidTr="00877A64">
        <w:tc>
          <w:tcPr>
            <w:tcW w:w="3030" w:type="dxa"/>
            <w:tcBorders>
              <w:top w:val="nil"/>
              <w:left w:val="single" w:sz="6" w:space="0" w:color="auto"/>
              <w:bottom w:val="single" w:sz="6" w:space="0" w:color="auto"/>
              <w:right w:val="single" w:sz="6" w:space="0" w:color="auto"/>
            </w:tcBorders>
            <w:shd w:val="clear" w:color="auto" w:fill="auto"/>
            <w:hideMark/>
          </w:tcPr>
          <w:p w14:paraId="02D9C20B" w14:textId="77777777" w:rsidR="0078743B" w:rsidRPr="00A33352" w:rsidRDefault="0078743B">
            <w:pPr>
              <w:textAlignment w:val="baseline"/>
              <w:rPr>
                <w:rFonts w:eastAsia="Times New Roman" w:cs="Arial"/>
                <w:color w:val="FF0000"/>
                <w:lang w:eastAsia="nb-NO"/>
              </w:rPr>
            </w:pPr>
            <w:r w:rsidRPr="00A33352">
              <w:rPr>
                <w:rFonts w:eastAsia="Times New Roman" w:cs="Arial"/>
                <w:color w:val="000000" w:themeColor="text1"/>
                <w:lang w:eastAsia="nb-NO"/>
              </w:rPr>
              <w:lastRenderedPageBreak/>
              <w:t xml:space="preserve">Vil personopplysningene </w:t>
            </w:r>
            <w:proofErr w:type="spellStart"/>
            <w:r w:rsidRPr="00A33352">
              <w:rPr>
                <w:rFonts w:eastAsia="Times New Roman" w:cs="Arial"/>
                <w:color w:val="000000" w:themeColor="text1"/>
                <w:lang w:eastAsia="nb-NO"/>
              </w:rPr>
              <w:t>viderebehandles</w:t>
            </w:r>
            <w:proofErr w:type="spellEnd"/>
            <w:r w:rsidRPr="00A33352">
              <w:rPr>
                <w:rFonts w:eastAsia="Times New Roman" w:cs="Arial"/>
                <w:color w:val="000000" w:themeColor="text1"/>
                <w:lang w:eastAsia="nb-NO"/>
              </w:rPr>
              <w:t xml:space="preserve"> til nye eller andre formål?</w:t>
            </w:r>
            <w:r w:rsidRPr="00A33352">
              <w:rPr>
                <w:rFonts w:eastAsia="Times New Roman" w:cs="Arial"/>
                <w:color w:val="FF0000"/>
                <w:lang w:eastAsia="nb-NO"/>
              </w:rPr>
              <w:t> </w:t>
            </w:r>
          </w:p>
        </w:tc>
        <w:tc>
          <w:tcPr>
            <w:tcW w:w="6460" w:type="dxa"/>
            <w:tcBorders>
              <w:top w:val="nil"/>
              <w:left w:val="nil"/>
              <w:bottom w:val="single" w:sz="6" w:space="0" w:color="auto"/>
              <w:right w:val="single" w:sz="6" w:space="0" w:color="auto"/>
            </w:tcBorders>
            <w:shd w:val="clear" w:color="auto" w:fill="auto"/>
            <w:hideMark/>
          </w:tcPr>
          <w:p w14:paraId="76F5E17C" w14:textId="77777777" w:rsidR="0078743B" w:rsidRPr="00A33352" w:rsidRDefault="0078743B">
            <w:pPr>
              <w:rPr>
                <w:rFonts w:eastAsia="Times New Roman" w:cs="Arial"/>
                <w:color w:val="000000" w:themeColor="text1"/>
                <w:lang w:eastAsia="nb-NO"/>
              </w:rPr>
            </w:pPr>
            <w:r w:rsidRPr="00A33352">
              <w:rPr>
                <w:rFonts w:eastAsia="Times New Roman" w:cs="Arial"/>
                <w:color w:val="000000" w:themeColor="text1"/>
                <w:highlight w:val="yellow"/>
                <w:lang w:eastAsia="nb-NO"/>
              </w:rPr>
              <w:t xml:space="preserve">Da NTNU testet M365 Copilot ble det identifisert funksjoner som gjør at personopplysninger samlet inn for ett formål vil bli </w:t>
            </w:r>
            <w:proofErr w:type="spellStart"/>
            <w:r w:rsidRPr="00A33352">
              <w:rPr>
                <w:rFonts w:eastAsia="Times New Roman" w:cs="Arial"/>
                <w:color w:val="000000" w:themeColor="text1"/>
                <w:highlight w:val="yellow"/>
                <w:lang w:eastAsia="nb-NO"/>
              </w:rPr>
              <w:t>viderebrukt</w:t>
            </w:r>
            <w:proofErr w:type="spellEnd"/>
            <w:r w:rsidRPr="00A33352">
              <w:rPr>
                <w:rFonts w:eastAsia="Times New Roman" w:cs="Arial"/>
                <w:color w:val="000000" w:themeColor="text1"/>
                <w:highlight w:val="yellow"/>
                <w:lang w:eastAsia="nb-NO"/>
              </w:rPr>
              <w:t xml:space="preserve"> til nye eller andre formål</w:t>
            </w:r>
            <w:r w:rsidRPr="00A33352">
              <w:rPr>
                <w:rFonts w:eastAsia="Times New Roman" w:cs="Arial"/>
                <w:color w:val="000000" w:themeColor="text1"/>
                <w:lang w:eastAsia="nb-NO"/>
              </w:rPr>
              <w:t xml:space="preserve">. </w:t>
            </w:r>
          </w:p>
          <w:p w14:paraId="51D83971" w14:textId="77777777" w:rsidR="0078743B" w:rsidRPr="00A33352" w:rsidRDefault="0078743B">
            <w:pPr>
              <w:rPr>
                <w:rFonts w:cs="Arial"/>
              </w:rPr>
            </w:pPr>
          </w:p>
          <w:p w14:paraId="6F208FDF" w14:textId="77777777" w:rsidR="0078743B" w:rsidRPr="00A33352" w:rsidRDefault="0078743B">
            <w:pPr>
              <w:rPr>
                <w:rFonts w:cs="Arial"/>
              </w:rPr>
            </w:pPr>
            <w:r w:rsidRPr="00A33352">
              <w:rPr>
                <w:rFonts w:cs="Arial"/>
              </w:rPr>
              <w:t xml:space="preserve">I og med at M365 Copilot bruker personopplysninger som kan ligge lagret i epostkasser, Teams chat og annen samhandling mellom brukere, kan man anse at personopplysningene vil bli </w:t>
            </w:r>
            <w:proofErr w:type="spellStart"/>
            <w:r w:rsidRPr="00A33352">
              <w:rPr>
                <w:rFonts w:cs="Arial"/>
              </w:rPr>
              <w:t>viderebehandlet</w:t>
            </w:r>
            <w:proofErr w:type="spellEnd"/>
            <w:r w:rsidRPr="00A33352">
              <w:rPr>
                <w:rFonts w:cs="Arial"/>
              </w:rPr>
              <w:t xml:space="preserve"> til nye eller andre formål.</w:t>
            </w:r>
          </w:p>
          <w:p w14:paraId="4F3C4676" w14:textId="77777777" w:rsidR="0078743B" w:rsidRPr="00A33352" w:rsidRDefault="0078743B">
            <w:pPr>
              <w:rPr>
                <w:rFonts w:cs="Arial"/>
              </w:rPr>
            </w:pPr>
          </w:p>
          <w:p w14:paraId="5667FECC" w14:textId="77777777" w:rsidR="0078743B" w:rsidRPr="00A33352" w:rsidRDefault="0078743B">
            <w:pPr>
              <w:rPr>
                <w:rFonts w:cs="Arial"/>
              </w:rPr>
            </w:pPr>
            <w:r w:rsidRPr="00A33352">
              <w:rPr>
                <w:rFonts w:cs="Arial"/>
                <w:color w:val="000000" w:themeColor="text1"/>
                <w:highlight w:val="green"/>
              </w:rPr>
              <w:t>Det er derfor nødvendig å vurdere tekniske og organisatoriske tiltak fortløpende for å motvirke feilaktig bruk.</w:t>
            </w:r>
          </w:p>
          <w:p w14:paraId="6EA6C175" w14:textId="77777777" w:rsidR="0078743B" w:rsidRPr="00A33352" w:rsidRDefault="0078743B">
            <w:pPr>
              <w:textAlignment w:val="baseline"/>
              <w:rPr>
                <w:rFonts w:eastAsia="Times New Roman" w:cs="Arial"/>
                <w:color w:val="FF0000"/>
                <w:highlight w:val="yellow"/>
                <w:lang w:eastAsia="nb-NO"/>
              </w:rPr>
            </w:pPr>
          </w:p>
          <w:p w14:paraId="0E588E2F" w14:textId="77777777" w:rsidR="0078743B" w:rsidRPr="00A33352" w:rsidRDefault="0078743B">
            <w:pPr>
              <w:textAlignment w:val="baseline"/>
              <w:rPr>
                <w:rFonts w:eastAsia="Times New Roman" w:cs="Arial"/>
                <w:color w:val="FF0000"/>
                <w:highlight w:val="yellow"/>
                <w:lang w:eastAsia="nb-NO"/>
              </w:rPr>
            </w:pPr>
          </w:p>
        </w:tc>
      </w:tr>
    </w:tbl>
    <w:p w14:paraId="74754730" w14:textId="77777777" w:rsidR="0078743B" w:rsidRPr="00A33352" w:rsidRDefault="0078743B" w:rsidP="0078743B">
      <w:pPr>
        <w:textAlignment w:val="baseline"/>
        <w:rPr>
          <w:rFonts w:eastAsia="Times New Roman" w:cs="Arial"/>
          <w:color w:val="000000" w:themeColor="text1"/>
          <w:lang w:eastAsia="nb-NO"/>
        </w:rPr>
      </w:pPr>
    </w:p>
    <w:p w14:paraId="5238EA5B"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w:t>
      </w:r>
    </w:p>
    <w:p w14:paraId="6C8390E1" w14:textId="77777777" w:rsidR="0078743B" w:rsidRPr="00A33352" w:rsidRDefault="0078743B" w:rsidP="000C1415">
      <w:pPr>
        <w:numPr>
          <w:ilvl w:val="0"/>
          <w:numId w:val="44"/>
        </w:numPr>
        <w:ind w:left="0" w:firstLine="0"/>
        <w:textAlignment w:val="baseline"/>
        <w:rPr>
          <w:rFonts w:eastAsia="Times New Roman" w:cs="Arial"/>
          <w:b/>
          <w:color w:val="000000" w:themeColor="text1"/>
          <w:lang w:eastAsia="nb-NO"/>
        </w:rPr>
      </w:pPr>
      <w:r w:rsidRPr="00A33352">
        <w:rPr>
          <w:rFonts w:eastAsia="Times New Roman" w:cs="Arial"/>
          <w:b/>
          <w:color w:val="000000" w:themeColor="text1"/>
          <w:u w:val="single"/>
          <w:lang w:eastAsia="nb-NO"/>
        </w:rPr>
        <w:t>Sammenhengen behandlingen utføres i (kontekst)</w:t>
      </w:r>
      <w:r w:rsidRPr="00A33352">
        <w:rPr>
          <w:rFonts w:eastAsia="Times New Roman" w:cs="Arial"/>
          <w:b/>
          <w:color w:val="000000" w:themeColor="text1"/>
          <w:lang w:eastAsia="nb-NO"/>
        </w:rPr>
        <w:t> </w:t>
      </w:r>
    </w:p>
    <w:p w14:paraId="0E59F031"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Her er målet å se behandlingen i et større bilde og vurdere alle interne og eksterne faktorer som kan påvirke forventninger eller konsekvenser.  </w:t>
      </w:r>
    </w:p>
    <w:p w14:paraId="2B60435F" w14:textId="77777777" w:rsidR="0078743B" w:rsidRPr="00A33352" w:rsidRDefault="0078743B" w:rsidP="0078743B">
      <w:pPr>
        <w:textAlignment w:val="baseline"/>
        <w:rPr>
          <w:rFonts w:eastAsia="Times New Roman" w:cs="Arial"/>
          <w:color w:val="000000" w:themeColor="text1"/>
          <w:lang w:eastAsia="nb-NO"/>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18"/>
        <w:gridCol w:w="6958"/>
      </w:tblGrid>
      <w:tr w:rsidR="0078743B" w:rsidRPr="00A33352" w14:paraId="4497CF87" w14:textId="77777777" w:rsidTr="00877A64">
        <w:tc>
          <w:tcPr>
            <w:tcW w:w="2518" w:type="dxa"/>
            <w:tcBorders>
              <w:top w:val="outset" w:sz="6" w:space="0" w:color="auto"/>
              <w:left w:val="outset" w:sz="6" w:space="0" w:color="auto"/>
              <w:bottom w:val="outset" w:sz="6" w:space="0" w:color="auto"/>
              <w:right w:val="outset" w:sz="6" w:space="0" w:color="auto"/>
            </w:tcBorders>
            <w:shd w:val="clear" w:color="auto" w:fill="auto"/>
            <w:hideMark/>
          </w:tcPr>
          <w:p w14:paraId="27055680"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Hvilke kilder brukes for innhenting av personopplysninger? </w:t>
            </w:r>
          </w:p>
        </w:tc>
        <w:tc>
          <w:tcPr>
            <w:tcW w:w="6405" w:type="dxa"/>
            <w:tcBorders>
              <w:top w:val="single" w:sz="6" w:space="0" w:color="auto"/>
              <w:left w:val="nil"/>
              <w:bottom w:val="single" w:sz="6" w:space="0" w:color="auto"/>
              <w:right w:val="single" w:sz="6" w:space="0" w:color="auto"/>
            </w:tcBorders>
            <w:shd w:val="clear" w:color="auto" w:fill="auto"/>
            <w:hideMark/>
          </w:tcPr>
          <w:p w14:paraId="12D42ED1"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Alle Microsoft sine tjenester er koblet sammen gjennom kjernetjenesten i «Microsoft Graph»: «Microsoft 365 </w:t>
            </w:r>
            <w:proofErr w:type="spellStart"/>
            <w:r w:rsidRPr="00A33352">
              <w:rPr>
                <w:rFonts w:eastAsia="Times New Roman" w:cs="Arial"/>
                <w:color w:val="000000" w:themeColor="text1"/>
                <w:lang w:eastAsia="nb-NO"/>
              </w:rPr>
              <w:t>core</w:t>
            </w:r>
            <w:proofErr w:type="spellEnd"/>
            <w:r w:rsidRPr="00A33352">
              <w:rPr>
                <w:rFonts w:eastAsia="Times New Roman" w:cs="Arial"/>
                <w:color w:val="000000" w:themeColor="text1"/>
                <w:lang w:eastAsia="nb-NO"/>
              </w:rPr>
              <w:t xml:space="preserve"> services: Bookings, </w:t>
            </w:r>
            <w:proofErr w:type="spellStart"/>
            <w:r w:rsidRPr="00A33352">
              <w:rPr>
                <w:rFonts w:eastAsia="Times New Roman" w:cs="Arial"/>
                <w:color w:val="000000" w:themeColor="text1"/>
                <w:lang w:eastAsia="nb-NO"/>
              </w:rPr>
              <w:t>Calendar</w:t>
            </w:r>
            <w:proofErr w:type="spellEnd"/>
            <w:r w:rsidRPr="00A33352">
              <w:rPr>
                <w:rFonts w:eastAsia="Times New Roman" w:cs="Arial"/>
                <w:color w:val="000000" w:themeColor="text1"/>
                <w:lang w:eastAsia="nb-NO"/>
              </w:rPr>
              <w:t xml:space="preserve">, </w:t>
            </w:r>
            <w:proofErr w:type="spellStart"/>
            <w:r w:rsidRPr="00A33352">
              <w:rPr>
                <w:rFonts w:eastAsia="Times New Roman" w:cs="Arial"/>
                <w:color w:val="000000" w:themeColor="text1"/>
                <w:lang w:eastAsia="nb-NO"/>
              </w:rPr>
              <w:t>Delve</w:t>
            </w:r>
            <w:proofErr w:type="spellEnd"/>
            <w:r w:rsidRPr="00A33352">
              <w:rPr>
                <w:rFonts w:eastAsia="Times New Roman" w:cs="Arial"/>
                <w:color w:val="000000" w:themeColor="text1"/>
                <w:lang w:eastAsia="nb-NO"/>
              </w:rPr>
              <w:t xml:space="preserve">, Excel, Microsoft 365 </w:t>
            </w:r>
            <w:proofErr w:type="spellStart"/>
            <w:r w:rsidRPr="00A33352">
              <w:rPr>
                <w:rFonts w:eastAsia="Times New Roman" w:cs="Arial"/>
                <w:color w:val="000000" w:themeColor="text1"/>
                <w:lang w:eastAsia="nb-NO"/>
              </w:rPr>
              <w:t>compliance</w:t>
            </w:r>
            <w:proofErr w:type="spellEnd"/>
            <w:r w:rsidRPr="00A33352">
              <w:rPr>
                <w:rFonts w:eastAsia="Times New Roman" w:cs="Arial"/>
                <w:color w:val="000000" w:themeColor="text1"/>
                <w:lang w:eastAsia="nb-NO"/>
              </w:rPr>
              <w:t xml:space="preserve"> </w:t>
            </w:r>
            <w:proofErr w:type="spellStart"/>
            <w:r w:rsidRPr="00A33352">
              <w:rPr>
                <w:rFonts w:eastAsia="Times New Roman" w:cs="Arial"/>
                <w:color w:val="000000" w:themeColor="text1"/>
                <w:lang w:eastAsia="nb-NO"/>
              </w:rPr>
              <w:t>eDiscovery</w:t>
            </w:r>
            <w:proofErr w:type="spellEnd"/>
            <w:r w:rsidRPr="00A33352">
              <w:rPr>
                <w:rFonts w:eastAsia="Times New Roman" w:cs="Arial"/>
                <w:color w:val="000000" w:themeColor="text1"/>
                <w:lang w:eastAsia="nb-NO"/>
              </w:rPr>
              <w:t xml:space="preserve">, Microsoft </w:t>
            </w:r>
            <w:proofErr w:type="spellStart"/>
            <w:r w:rsidRPr="00A33352">
              <w:rPr>
                <w:rFonts w:eastAsia="Times New Roman" w:cs="Arial"/>
                <w:color w:val="000000" w:themeColor="text1"/>
                <w:lang w:eastAsia="nb-NO"/>
              </w:rPr>
              <w:t>Search</w:t>
            </w:r>
            <w:proofErr w:type="spellEnd"/>
            <w:r w:rsidRPr="00A33352">
              <w:rPr>
                <w:rFonts w:eastAsia="Times New Roman" w:cs="Arial"/>
                <w:color w:val="000000" w:themeColor="text1"/>
                <w:lang w:eastAsia="nb-NO"/>
              </w:rPr>
              <w:t xml:space="preserve">, OneDrive, OneNote, Outlook/Exchange, People (Outlook </w:t>
            </w:r>
            <w:proofErr w:type="spellStart"/>
            <w:r w:rsidRPr="00A33352">
              <w:rPr>
                <w:rFonts w:eastAsia="Times New Roman" w:cs="Arial"/>
                <w:color w:val="000000" w:themeColor="text1"/>
                <w:lang w:eastAsia="nb-NO"/>
              </w:rPr>
              <w:t>contacts</w:t>
            </w:r>
            <w:proofErr w:type="spellEnd"/>
            <w:r w:rsidRPr="00A33352">
              <w:rPr>
                <w:rFonts w:eastAsia="Times New Roman" w:cs="Arial"/>
                <w:color w:val="000000" w:themeColor="text1"/>
                <w:lang w:eastAsia="nb-NO"/>
              </w:rPr>
              <w:t>), Planner, SharePoint, Teams, To Do, Viva Insights»</w:t>
            </w:r>
          </w:p>
          <w:p w14:paraId="7114B1E2"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Alle personopplysninger vil behandles på tvers av de ulike tjenestene. </w:t>
            </w:r>
          </w:p>
          <w:p w14:paraId="41F92084" w14:textId="77777777" w:rsidR="0078743B" w:rsidRPr="00A33352" w:rsidRDefault="0078743B">
            <w:pPr>
              <w:textAlignment w:val="baseline"/>
              <w:rPr>
                <w:rFonts w:eastAsia="Times New Roman" w:cs="Arial"/>
                <w:color w:val="000000" w:themeColor="text1"/>
                <w:lang w:eastAsia="nb-NO"/>
              </w:rPr>
            </w:pPr>
          </w:p>
          <w:p w14:paraId="0D6133B6"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Eksempler på kilder som brukes for innhenting av personopplysninger er: Profiler, dokumenter, eposter (innboks, sendte eposter, slettede elementer </w:t>
            </w:r>
            <w:proofErr w:type="spellStart"/>
            <w:r w:rsidRPr="00A33352">
              <w:rPr>
                <w:rFonts w:eastAsia="Times New Roman" w:cs="Arial"/>
                <w:color w:val="000000" w:themeColor="text1"/>
                <w:lang w:eastAsia="nb-NO"/>
              </w:rPr>
              <w:t>etc</w:t>
            </w:r>
            <w:proofErr w:type="spellEnd"/>
            <w:r w:rsidRPr="00A33352">
              <w:rPr>
                <w:rFonts w:eastAsia="Times New Roman" w:cs="Arial"/>
                <w:color w:val="000000" w:themeColor="text1"/>
                <w:lang w:eastAsia="nb-NO"/>
              </w:rPr>
              <w:t xml:space="preserve">), Teams, samhandling som chatlogger etc. </w:t>
            </w:r>
          </w:p>
          <w:p w14:paraId="650972BB" w14:textId="77777777" w:rsidR="0078743B" w:rsidRPr="00A33352" w:rsidRDefault="0078743B">
            <w:pPr>
              <w:textAlignment w:val="baseline"/>
              <w:rPr>
                <w:rFonts w:eastAsia="Times New Roman" w:cs="Arial"/>
                <w:color w:val="000000" w:themeColor="text1"/>
                <w:lang w:eastAsia="nb-NO"/>
              </w:rPr>
            </w:pPr>
          </w:p>
          <w:p w14:paraId="368350D1" w14:textId="77777777" w:rsidR="0078743B" w:rsidRPr="00A33352" w:rsidRDefault="0078743B">
            <w:pPr>
              <w:textAlignment w:val="baseline"/>
              <w:rPr>
                <w:rFonts w:eastAsia="Times New Roman" w:cs="Arial"/>
                <w:i/>
                <w:iCs/>
                <w:color w:val="000000" w:themeColor="text1"/>
                <w:lang w:eastAsia="nb-NO"/>
              </w:rPr>
            </w:pPr>
            <w:r w:rsidRPr="00A33352">
              <w:rPr>
                <w:rFonts w:eastAsia="Times New Roman" w:cs="Arial"/>
                <w:i/>
                <w:iCs/>
                <w:color w:val="000000" w:themeColor="text1"/>
                <w:lang w:eastAsia="nb-NO"/>
              </w:rPr>
              <w:lastRenderedPageBreak/>
              <w:t>Se utfyllende vurdering: Punkt 1.5 – Sammenhengen behandlingen utføres i (kontekst)</w:t>
            </w:r>
          </w:p>
          <w:p w14:paraId="66C03671" w14:textId="77777777" w:rsidR="0078743B" w:rsidRPr="00A33352" w:rsidRDefault="0078743B">
            <w:pPr>
              <w:textAlignment w:val="baseline"/>
              <w:rPr>
                <w:rFonts w:eastAsia="Times New Roman" w:cs="Arial"/>
                <w:color w:val="000000" w:themeColor="text1"/>
                <w:lang w:eastAsia="nb-NO"/>
              </w:rPr>
            </w:pPr>
          </w:p>
          <w:p w14:paraId="76F5890E" w14:textId="77777777" w:rsidR="0078743B" w:rsidRPr="00A33352" w:rsidRDefault="0078743B">
            <w:pPr>
              <w:textAlignment w:val="baseline"/>
              <w:rPr>
                <w:rFonts w:eastAsia="Times New Roman" w:cs="Arial"/>
                <w:color w:val="000000" w:themeColor="text1"/>
                <w:lang w:eastAsia="nb-NO"/>
              </w:rPr>
            </w:pPr>
          </w:p>
        </w:tc>
      </w:tr>
      <w:tr w:rsidR="0078743B" w:rsidRPr="00A33352" w14:paraId="2F8540C0" w14:textId="77777777" w:rsidTr="00877A64">
        <w:tc>
          <w:tcPr>
            <w:tcW w:w="2518" w:type="dxa"/>
            <w:tcBorders>
              <w:top w:val="nil"/>
              <w:left w:val="single" w:sz="6" w:space="0" w:color="auto"/>
              <w:bottom w:val="single" w:sz="6" w:space="0" w:color="auto"/>
              <w:right w:val="single" w:sz="6" w:space="0" w:color="auto"/>
            </w:tcBorders>
            <w:shd w:val="clear" w:color="auto" w:fill="auto"/>
            <w:hideMark/>
          </w:tcPr>
          <w:p w14:paraId="0F01482F"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lastRenderedPageBreak/>
              <w:t>Relasjon mellom behandlingsansvarlig og den registrerte  </w:t>
            </w:r>
          </w:p>
        </w:tc>
        <w:tc>
          <w:tcPr>
            <w:tcW w:w="6405" w:type="dxa"/>
            <w:tcBorders>
              <w:top w:val="nil"/>
              <w:left w:val="nil"/>
              <w:bottom w:val="single" w:sz="6" w:space="0" w:color="auto"/>
              <w:right w:val="single" w:sz="6" w:space="0" w:color="auto"/>
            </w:tcBorders>
            <w:shd w:val="clear" w:color="auto" w:fill="auto"/>
            <w:hideMark/>
          </w:tcPr>
          <w:p w14:paraId="3F3AFA42"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De registrerte er alle som har fått sine personopplysninger behandlet i Microsoft applikasjonene som brukerne av verktøyet har tilgang til, jf. punkt 2. Ved NTNU vil det si at det er ansatte, studenter, potensielle studenter som samhandler med organisasjonen, forskningsdeltakere, eksterne/gjestebrukere etc. </w:t>
            </w:r>
          </w:p>
          <w:p w14:paraId="549F7EE2" w14:textId="77777777" w:rsidR="0078743B" w:rsidRPr="00A33352" w:rsidRDefault="0078743B">
            <w:pPr>
              <w:textAlignment w:val="baseline"/>
              <w:rPr>
                <w:rFonts w:eastAsia="Times New Roman" w:cs="Arial"/>
                <w:color w:val="000000" w:themeColor="text1"/>
                <w:lang w:eastAsia="nb-NO"/>
              </w:rPr>
            </w:pPr>
          </w:p>
          <w:p w14:paraId="05D373D4"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highlight w:val="yellow"/>
                <w:lang w:eastAsia="nb-NO"/>
              </w:rPr>
              <w:t xml:space="preserve">Relasjonen mellom behandlingsansvarlig og de registrerte kan i mange av disse tilfellene anses som et skjevt maktforhold (for eksempel arbeidstaker – arbeidsgiver, student-veileder </w:t>
            </w:r>
            <w:proofErr w:type="spellStart"/>
            <w:r w:rsidRPr="00A33352">
              <w:rPr>
                <w:rFonts w:eastAsia="Times New Roman" w:cs="Arial"/>
                <w:color w:val="000000" w:themeColor="text1"/>
                <w:highlight w:val="yellow"/>
                <w:lang w:eastAsia="nb-NO"/>
              </w:rPr>
              <w:t>osv</w:t>
            </w:r>
            <w:proofErr w:type="spellEnd"/>
            <w:r w:rsidRPr="00A33352">
              <w:rPr>
                <w:rFonts w:eastAsia="Times New Roman" w:cs="Arial"/>
                <w:color w:val="000000" w:themeColor="text1"/>
                <w:highlight w:val="yellow"/>
                <w:lang w:eastAsia="nb-NO"/>
              </w:rPr>
              <w:t>).</w:t>
            </w:r>
            <w:r w:rsidRPr="00A33352">
              <w:rPr>
                <w:rFonts w:eastAsia="Times New Roman" w:cs="Arial"/>
                <w:color w:val="000000" w:themeColor="text1"/>
                <w:lang w:eastAsia="nb-NO"/>
              </w:rPr>
              <w:t xml:space="preserve"> </w:t>
            </w:r>
          </w:p>
          <w:p w14:paraId="1C0F49AF" w14:textId="77777777" w:rsidR="0078743B" w:rsidRPr="00A33352" w:rsidRDefault="0078743B">
            <w:pPr>
              <w:textAlignment w:val="baseline"/>
              <w:rPr>
                <w:rFonts w:eastAsia="Times New Roman" w:cs="Arial"/>
                <w:color w:val="000000" w:themeColor="text1"/>
                <w:lang w:eastAsia="nb-NO"/>
              </w:rPr>
            </w:pPr>
          </w:p>
          <w:p w14:paraId="0A17ADF0" w14:textId="17A8FCC6" w:rsidR="0078743B" w:rsidRPr="00B26C68" w:rsidRDefault="0078743B" w:rsidP="00B26C68">
            <w:pPr>
              <w:rPr>
                <w:rFonts w:cs="Arial"/>
              </w:rPr>
            </w:pPr>
            <w:r w:rsidRPr="00A33352">
              <w:rPr>
                <w:rFonts w:cs="Arial"/>
                <w:color w:val="000000" w:themeColor="text1"/>
                <w:highlight w:val="green"/>
              </w:rPr>
              <w:t>Det er derfor nødvendig å vurdere tekniske, organisatoriske og pedagogiske tiltak fortløpende for å motvirke feilaktig bruk og for å sikre god informasjon til alle involverte parter.</w:t>
            </w:r>
            <w:r w:rsidRPr="00A33352">
              <w:rPr>
                <w:rFonts w:cs="Arial"/>
                <w:color w:val="000000" w:themeColor="text1"/>
              </w:rPr>
              <w:t xml:space="preserve"> </w:t>
            </w:r>
          </w:p>
          <w:p w14:paraId="497884A3" w14:textId="77777777" w:rsidR="0078743B" w:rsidRPr="00A33352" w:rsidRDefault="0078743B">
            <w:pPr>
              <w:pStyle w:val="TableParagraph"/>
              <w:spacing w:before="1" w:line="242" w:lineRule="auto"/>
              <w:ind w:left="17" w:right="45"/>
              <w:rPr>
                <w:rFonts w:ascii="Arial" w:hAnsi="Arial" w:cs="Arial"/>
                <w:color w:val="000000" w:themeColor="text1"/>
                <w:sz w:val="24"/>
                <w:szCs w:val="24"/>
                <w:lang w:val="nb-NO" w:eastAsia="nb-NO"/>
              </w:rPr>
            </w:pPr>
          </w:p>
        </w:tc>
      </w:tr>
      <w:tr w:rsidR="0078743B" w:rsidRPr="00A33352" w14:paraId="6F44577D" w14:textId="77777777" w:rsidTr="00877A64">
        <w:tc>
          <w:tcPr>
            <w:tcW w:w="2518" w:type="dxa"/>
            <w:tcBorders>
              <w:top w:val="nil"/>
              <w:left w:val="single" w:sz="6" w:space="0" w:color="auto"/>
              <w:bottom w:val="single" w:sz="6" w:space="0" w:color="auto"/>
              <w:right w:val="single" w:sz="6" w:space="0" w:color="auto"/>
            </w:tcBorders>
            <w:shd w:val="clear" w:color="auto" w:fill="auto"/>
            <w:hideMark/>
          </w:tcPr>
          <w:p w14:paraId="2611CFEE"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I hvilken grad har den registrerte kontroll over sine opplysninger? </w:t>
            </w:r>
          </w:p>
        </w:tc>
        <w:tc>
          <w:tcPr>
            <w:tcW w:w="6405" w:type="dxa"/>
            <w:tcBorders>
              <w:top w:val="nil"/>
              <w:left w:val="nil"/>
              <w:bottom w:val="single" w:sz="6" w:space="0" w:color="auto"/>
              <w:right w:val="single" w:sz="6" w:space="0" w:color="auto"/>
            </w:tcBorders>
            <w:shd w:val="clear" w:color="auto" w:fill="auto"/>
            <w:hideMark/>
          </w:tcPr>
          <w:p w14:paraId="1462B08F" w14:textId="77777777" w:rsidR="0078743B" w:rsidRPr="00A33352" w:rsidRDefault="0078743B">
            <w:pPr>
              <w:textAlignment w:val="baseline"/>
              <w:rPr>
                <w:rFonts w:eastAsia="Times New Roman" w:cs="Arial"/>
                <w:sz w:val="20"/>
                <w:szCs w:val="20"/>
                <w:lang w:eastAsia="nb-NO"/>
              </w:rPr>
            </w:pPr>
            <w:r w:rsidRPr="00A33352">
              <w:rPr>
                <w:rFonts w:eastAsia="Times New Roman" w:cs="Arial"/>
                <w:lang w:eastAsia="nb-NO"/>
              </w:rPr>
              <w:t>De registrerte har til en viss grad kontroll over egne personopplysninger som de selv deler i epost utvekslinger og Teams chat meldinger og interaksjoner/reaksjoner på innlegg i Teams-kanaler. Eksempelvis kan en bruker slette sin kommentar til et innlegg, slik at denne ikke lenger er synlig for andre brukere i Teams.  </w:t>
            </w:r>
          </w:p>
          <w:p w14:paraId="291C2249" w14:textId="77777777" w:rsidR="0078743B" w:rsidRPr="00A33352" w:rsidRDefault="0078743B">
            <w:pPr>
              <w:textAlignment w:val="baseline"/>
              <w:rPr>
                <w:rFonts w:eastAsia="Times New Roman" w:cs="Arial"/>
                <w:sz w:val="20"/>
                <w:szCs w:val="20"/>
                <w:lang w:eastAsia="nb-NO"/>
              </w:rPr>
            </w:pPr>
            <w:r w:rsidRPr="00A33352">
              <w:rPr>
                <w:rFonts w:eastAsia="Times New Roman" w:cs="Arial"/>
                <w:lang w:eastAsia="nb-NO"/>
              </w:rPr>
              <w:t> </w:t>
            </w:r>
          </w:p>
          <w:p w14:paraId="375C172C" w14:textId="77777777" w:rsidR="0078743B" w:rsidRPr="00A33352" w:rsidRDefault="0078743B">
            <w:pPr>
              <w:textAlignment w:val="baseline"/>
              <w:rPr>
                <w:rFonts w:eastAsia="Times New Roman" w:cs="Arial"/>
                <w:sz w:val="20"/>
                <w:szCs w:val="20"/>
                <w:lang w:eastAsia="nb-NO"/>
              </w:rPr>
            </w:pPr>
            <w:r w:rsidRPr="00A33352">
              <w:rPr>
                <w:rFonts w:eastAsia="Times New Roman" w:cs="Arial"/>
                <w:lang w:eastAsia="nb-NO"/>
              </w:rPr>
              <w:t xml:space="preserve">En bruker med M365 Copilot-lisens kan også slette egen historikk i M365 Copilot via Settings &amp; </w:t>
            </w:r>
            <w:proofErr w:type="spellStart"/>
            <w:r w:rsidRPr="00A33352">
              <w:rPr>
                <w:rFonts w:eastAsia="Times New Roman" w:cs="Arial"/>
                <w:lang w:eastAsia="nb-NO"/>
              </w:rPr>
              <w:t>Privacy</w:t>
            </w:r>
            <w:proofErr w:type="spellEnd"/>
            <w:r w:rsidRPr="00A33352">
              <w:rPr>
                <w:rFonts w:eastAsia="Times New Roman" w:cs="Arial"/>
                <w:lang w:eastAsia="nb-NO"/>
              </w:rPr>
              <w:t xml:space="preserve"> innstillinger. Dette kan inkludere sletting av egne og andre registrertes personopplysninger.</w:t>
            </w:r>
          </w:p>
          <w:p w14:paraId="62F1C5DA" w14:textId="77777777" w:rsidR="0078743B" w:rsidRPr="00A33352" w:rsidRDefault="0078743B">
            <w:pPr>
              <w:textAlignment w:val="baseline"/>
              <w:rPr>
                <w:rFonts w:eastAsia="Times New Roman" w:cs="Arial"/>
                <w:sz w:val="20"/>
                <w:szCs w:val="20"/>
                <w:lang w:eastAsia="nb-NO"/>
              </w:rPr>
            </w:pPr>
            <w:r w:rsidRPr="00A33352">
              <w:rPr>
                <w:rFonts w:eastAsia="Times New Roman" w:cs="Arial"/>
                <w:lang w:eastAsia="nb-NO"/>
              </w:rPr>
              <w:t> </w:t>
            </w:r>
          </w:p>
          <w:p w14:paraId="70403859" w14:textId="77777777" w:rsidR="0078743B" w:rsidRPr="00A33352" w:rsidRDefault="0078743B">
            <w:pPr>
              <w:textAlignment w:val="baseline"/>
              <w:rPr>
                <w:rFonts w:eastAsia="Times New Roman" w:cs="Arial"/>
                <w:sz w:val="20"/>
                <w:szCs w:val="20"/>
                <w:lang w:eastAsia="nb-NO"/>
              </w:rPr>
            </w:pPr>
            <w:r w:rsidRPr="00A33352">
              <w:rPr>
                <w:rFonts w:eastAsia="Times New Roman" w:cs="Arial"/>
                <w:lang w:eastAsia="nb-NO"/>
              </w:rPr>
              <w:t xml:space="preserve">En registrert kan be om innsyn i alle personopplysninger som er registrert om seg ved NTNU. Den registrerte har rett til å få utlevert en kopi av personopplysninger om seg selv. Utfyllende informasjon på </w:t>
            </w:r>
            <w:hyperlink r:id="rId16" w:tgtFrame="_blank" w:history="1">
              <w:r w:rsidRPr="00A33352">
                <w:rPr>
                  <w:rFonts w:eastAsia="Times New Roman" w:cs="Arial"/>
                  <w:color w:val="0000FF"/>
                  <w:u w:val="single"/>
                  <w:lang w:eastAsia="nb-NO"/>
                </w:rPr>
                <w:t>https://innsida.ntnu.no/wiki//wiki/Norsk/Personvernerklæring+NTNU</w:t>
              </w:r>
            </w:hyperlink>
            <w:r w:rsidRPr="00A33352">
              <w:rPr>
                <w:rFonts w:eastAsia="Times New Roman" w:cs="Arial"/>
                <w:lang w:eastAsia="nb-NO"/>
              </w:rPr>
              <w:t> </w:t>
            </w:r>
          </w:p>
          <w:p w14:paraId="6ABEADB5" w14:textId="77777777" w:rsidR="0078743B" w:rsidRPr="00A33352" w:rsidRDefault="0078743B">
            <w:pPr>
              <w:ind w:left="75" w:right="75"/>
              <w:textAlignment w:val="baseline"/>
              <w:rPr>
                <w:rFonts w:eastAsia="Times New Roman" w:cs="Arial"/>
                <w:sz w:val="20"/>
                <w:szCs w:val="20"/>
                <w:lang w:eastAsia="nb-NO"/>
              </w:rPr>
            </w:pPr>
            <w:r w:rsidRPr="00A33352">
              <w:rPr>
                <w:rFonts w:eastAsia="Times New Roman" w:cs="Arial"/>
                <w:lang w:eastAsia="nb-NO"/>
              </w:rPr>
              <w:t> </w:t>
            </w:r>
          </w:p>
          <w:p w14:paraId="301AF0DE" w14:textId="77777777" w:rsidR="0078743B" w:rsidRPr="00A33352" w:rsidRDefault="0078743B">
            <w:pPr>
              <w:ind w:right="75"/>
              <w:textAlignment w:val="baseline"/>
              <w:rPr>
                <w:rFonts w:eastAsia="Times New Roman" w:cs="Arial"/>
                <w:lang w:eastAsia="nb-NO"/>
              </w:rPr>
            </w:pPr>
            <w:r w:rsidRPr="00A33352">
              <w:rPr>
                <w:rFonts w:eastAsia="Times New Roman" w:cs="Arial"/>
                <w:highlight w:val="yellow"/>
                <w:lang w:eastAsia="nb-NO"/>
              </w:rPr>
              <w:t>Den registrerte har ikke mulighet til å ha full kontroll over all behandling av sine personopplysninger i M365 Copilot.</w:t>
            </w:r>
            <w:r w:rsidRPr="00A33352">
              <w:rPr>
                <w:rFonts w:eastAsia="Times New Roman" w:cs="Arial"/>
                <w:lang w:eastAsia="nb-NO"/>
              </w:rPr>
              <w:t xml:space="preserve"> Gjennom de tekniske mekanismene i M365 Copilot kan en registrert ha delvis kontroll over personopplysninger den selv legger inn i verktøy som har M365 Copilot tilkoblet, men den registrerte har ikke kontroll over hvordan andre brukere/registrerte behandler ens personopplysninger. </w:t>
            </w:r>
          </w:p>
          <w:p w14:paraId="14972EA5" w14:textId="77777777" w:rsidR="0078743B" w:rsidRPr="00A33352" w:rsidRDefault="0078743B">
            <w:pPr>
              <w:ind w:right="75"/>
              <w:textAlignment w:val="baseline"/>
              <w:rPr>
                <w:rFonts w:eastAsia="Times New Roman" w:cs="Arial"/>
                <w:lang w:eastAsia="nb-NO"/>
              </w:rPr>
            </w:pPr>
          </w:p>
          <w:p w14:paraId="06E53A0D" w14:textId="77777777" w:rsidR="0078743B" w:rsidRPr="00A33352" w:rsidRDefault="0078743B">
            <w:pPr>
              <w:ind w:right="75"/>
              <w:textAlignment w:val="baseline"/>
              <w:rPr>
                <w:rFonts w:eastAsia="Times New Roman" w:cs="Arial"/>
                <w:lang w:eastAsia="nb-NO"/>
              </w:rPr>
            </w:pPr>
            <w:r w:rsidRPr="00A33352">
              <w:rPr>
                <w:rFonts w:eastAsia="Times New Roman" w:cs="Arial"/>
                <w:highlight w:val="green"/>
                <w:lang w:eastAsia="nb-NO"/>
              </w:rPr>
              <w:t>NTNU som behandlingsansvarlig vil kunne ha en viss grad av kontroll over de registrertes personopplysninger ved bruk av M365 Copilot, men dette forutsetter at de saksprosessene som tillater bruk av M365 Copilot i oppgaveutførelsen også kartlegger bruk og registrerer dette i NTNUs behandlingsprotokoll.  Det er viktig med gode internkontrollrutiner for systematisk oppfølging av dette området.</w:t>
            </w:r>
            <w:r w:rsidRPr="00A33352">
              <w:rPr>
                <w:rFonts w:eastAsia="Times New Roman" w:cs="Arial"/>
                <w:lang w:eastAsia="nb-NO"/>
              </w:rPr>
              <w:t xml:space="preserve"> </w:t>
            </w:r>
          </w:p>
          <w:p w14:paraId="22F0AA7D" w14:textId="77777777" w:rsidR="0078743B" w:rsidRPr="00A33352" w:rsidRDefault="0078743B">
            <w:pPr>
              <w:ind w:right="75"/>
              <w:textAlignment w:val="baseline"/>
              <w:rPr>
                <w:rFonts w:eastAsia="Times New Roman" w:cs="Arial"/>
                <w:lang w:eastAsia="nb-NO"/>
              </w:rPr>
            </w:pPr>
          </w:p>
          <w:p w14:paraId="05C945DF" w14:textId="77777777" w:rsidR="0078743B" w:rsidRDefault="0078743B">
            <w:pPr>
              <w:ind w:right="75"/>
              <w:textAlignment w:val="baseline"/>
              <w:rPr>
                <w:rFonts w:eastAsia="Times New Roman" w:cs="Arial"/>
                <w:i/>
                <w:iCs/>
                <w:lang w:eastAsia="nb-NO"/>
              </w:rPr>
            </w:pPr>
            <w:r w:rsidRPr="00A33352">
              <w:rPr>
                <w:rFonts w:eastAsia="Times New Roman" w:cs="Arial"/>
                <w:i/>
                <w:iCs/>
                <w:lang w:eastAsia="nb-NO"/>
              </w:rPr>
              <w:t>Se utfyllende vurdering: Punkt 1.5 – Sammenhengen behandlingen utføres i (kontekst)</w:t>
            </w:r>
          </w:p>
          <w:p w14:paraId="1DFB7EF4" w14:textId="77777777" w:rsidR="00B26C68" w:rsidRPr="00A33352" w:rsidRDefault="00B26C68">
            <w:pPr>
              <w:ind w:right="75"/>
              <w:textAlignment w:val="baseline"/>
              <w:rPr>
                <w:rFonts w:eastAsia="Times New Roman" w:cs="Arial"/>
                <w:i/>
                <w:iCs/>
                <w:lang w:eastAsia="nb-NO"/>
              </w:rPr>
            </w:pPr>
          </w:p>
          <w:p w14:paraId="158A21EE" w14:textId="77777777" w:rsidR="0078743B" w:rsidRPr="00A33352" w:rsidRDefault="0078743B">
            <w:pPr>
              <w:ind w:right="75"/>
              <w:textAlignment w:val="baseline"/>
              <w:rPr>
                <w:rFonts w:eastAsia="Times New Roman" w:cs="Arial"/>
                <w:i/>
                <w:iCs/>
                <w:lang w:eastAsia="nb-NO"/>
              </w:rPr>
            </w:pPr>
          </w:p>
        </w:tc>
      </w:tr>
      <w:tr w:rsidR="0078743B" w:rsidRPr="00A33352" w14:paraId="3657FEA9" w14:textId="77777777" w:rsidTr="00877A64">
        <w:tc>
          <w:tcPr>
            <w:tcW w:w="2518" w:type="dxa"/>
            <w:tcBorders>
              <w:top w:val="nil"/>
              <w:left w:val="single" w:sz="6" w:space="0" w:color="auto"/>
              <w:bottom w:val="single" w:sz="6" w:space="0" w:color="auto"/>
              <w:right w:val="single" w:sz="6" w:space="0" w:color="auto"/>
            </w:tcBorders>
            <w:shd w:val="clear" w:color="auto" w:fill="auto"/>
            <w:hideMark/>
          </w:tcPr>
          <w:p w14:paraId="2BDD40CF"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lastRenderedPageBreak/>
              <w:t>Beskriv hvordan behandlingen vil oppfattes fra den registrertes synsvinkel </w:t>
            </w:r>
          </w:p>
        </w:tc>
        <w:tc>
          <w:tcPr>
            <w:tcW w:w="6405" w:type="dxa"/>
            <w:tcBorders>
              <w:top w:val="nil"/>
              <w:left w:val="nil"/>
              <w:bottom w:val="single" w:sz="6" w:space="0" w:color="auto"/>
              <w:right w:val="single" w:sz="6" w:space="0" w:color="auto"/>
            </w:tcBorders>
            <w:shd w:val="clear" w:color="auto" w:fill="auto"/>
            <w:hideMark/>
          </w:tcPr>
          <w:p w14:paraId="620C1C57" w14:textId="77777777" w:rsidR="0078743B" w:rsidRPr="00A33352" w:rsidRDefault="0078743B">
            <w:pPr>
              <w:pStyle w:val="TableParagraph"/>
              <w:spacing w:before="1" w:line="242" w:lineRule="auto"/>
              <w:ind w:left="17" w:right="45"/>
              <w:rPr>
                <w:rFonts w:ascii="Arial" w:hAnsi="Arial" w:cs="Arial"/>
                <w:color w:val="000000" w:themeColor="text1"/>
                <w:sz w:val="24"/>
                <w:szCs w:val="24"/>
                <w:lang w:val="nb-NO" w:eastAsia="nb-NO"/>
              </w:rPr>
            </w:pPr>
            <w:r w:rsidRPr="00A33352">
              <w:rPr>
                <w:rFonts w:ascii="Arial" w:hAnsi="Arial" w:cs="Arial"/>
                <w:color w:val="000000" w:themeColor="text1"/>
                <w:sz w:val="24"/>
                <w:szCs w:val="24"/>
                <w:lang w:val="nb-NO" w:eastAsia="nb-NO"/>
              </w:rPr>
              <w:t xml:space="preserve">Behandlingen av personopplysninger i M365 Copilot vil kunne oppfattes ulikt av de registrerte, avhengig av deres rolle, forventninger, kunnskap og erfaring med Copilot-verktøy og KI-funksjonalitet for øvrig. NTNU antar at de færreste vil ha direkte erfaring eller høy kunnskap om bruk av M365 Copilot, men mange vil kunne ha både høy og lav generell kunnskap og erfaring med bruk av språkmodeller (LLM/LMM) generelt. </w:t>
            </w:r>
          </w:p>
          <w:p w14:paraId="05A818F7" w14:textId="77777777" w:rsidR="0078743B" w:rsidRPr="00A33352" w:rsidRDefault="0078743B">
            <w:pPr>
              <w:pStyle w:val="TableParagraph"/>
              <w:spacing w:before="1" w:line="242" w:lineRule="auto"/>
              <w:ind w:left="17" w:right="45"/>
              <w:rPr>
                <w:rFonts w:ascii="Arial" w:hAnsi="Arial" w:cs="Arial"/>
                <w:strike/>
                <w:color w:val="000000" w:themeColor="text1"/>
                <w:sz w:val="24"/>
                <w:szCs w:val="24"/>
                <w:lang w:val="nb-NO" w:eastAsia="nb-NO"/>
              </w:rPr>
            </w:pPr>
          </w:p>
          <w:p w14:paraId="1CD269AA" w14:textId="77777777" w:rsidR="0078743B" w:rsidRPr="00A33352" w:rsidRDefault="0078743B">
            <w:pPr>
              <w:pStyle w:val="TableParagraph"/>
              <w:spacing w:before="1" w:line="242" w:lineRule="auto"/>
              <w:ind w:left="17" w:right="45"/>
              <w:rPr>
                <w:rFonts w:ascii="Arial" w:hAnsi="Arial" w:cs="Arial"/>
                <w:color w:val="000000" w:themeColor="text1"/>
                <w:sz w:val="24"/>
                <w:szCs w:val="24"/>
                <w:lang w:val="nb-NO" w:eastAsia="nb-NO"/>
              </w:rPr>
            </w:pPr>
            <w:r w:rsidRPr="00A33352">
              <w:rPr>
                <w:rFonts w:ascii="Arial" w:hAnsi="Arial" w:cs="Arial"/>
                <w:color w:val="000000" w:themeColor="text1"/>
                <w:sz w:val="24"/>
                <w:szCs w:val="24"/>
                <w:lang w:val="nb-NO" w:eastAsia="nb-NO"/>
              </w:rPr>
              <w:t>De registrerte vil også ha ulike forventninger til hvordan deres personopplysninger blir behandlet av M365 Copilot, avhengig av hvilken informasjon de har fått, hvilket formål behandlingen har, og hvilken nytte eller risiko de opplever med NTNUs bruk av M365 Copilot.</w:t>
            </w:r>
          </w:p>
          <w:p w14:paraId="4F2C5F7F" w14:textId="77777777" w:rsidR="0078743B" w:rsidRPr="00A33352" w:rsidRDefault="0078743B">
            <w:pPr>
              <w:pStyle w:val="TableParagraph"/>
              <w:spacing w:before="1" w:line="242" w:lineRule="auto"/>
              <w:ind w:left="17" w:right="45"/>
              <w:rPr>
                <w:rFonts w:ascii="Arial" w:hAnsi="Arial" w:cs="Arial"/>
                <w:color w:val="000000" w:themeColor="text1"/>
                <w:sz w:val="24"/>
                <w:szCs w:val="24"/>
                <w:lang w:val="nb-NO" w:eastAsia="nb-NO"/>
              </w:rPr>
            </w:pPr>
          </w:p>
          <w:p w14:paraId="74586293" w14:textId="77777777" w:rsidR="0078743B" w:rsidRPr="00A33352" w:rsidRDefault="0078743B">
            <w:pPr>
              <w:pStyle w:val="TableParagraph"/>
              <w:spacing w:before="1" w:line="242" w:lineRule="auto"/>
              <w:ind w:left="17" w:right="45"/>
              <w:rPr>
                <w:rFonts w:ascii="Arial" w:hAnsi="Arial" w:cs="Arial"/>
                <w:color w:val="000000" w:themeColor="text1"/>
                <w:sz w:val="24"/>
                <w:szCs w:val="24"/>
                <w:lang w:val="nb-NO" w:eastAsia="nb-NO"/>
              </w:rPr>
            </w:pPr>
            <w:r w:rsidRPr="00A33352">
              <w:rPr>
                <w:rFonts w:ascii="Arial" w:hAnsi="Arial" w:cs="Arial"/>
                <w:color w:val="000000" w:themeColor="text1"/>
                <w:sz w:val="24"/>
                <w:szCs w:val="24"/>
                <w:lang w:val="nb-NO" w:eastAsia="nb-NO"/>
              </w:rPr>
              <w:t xml:space="preserve">De registrerte vil også ha ulike nivåer av kunnskap og erfaring med M365 Copilot, som kan påvirke hvordan de oppfatter behandlingen av sine personopplysninger. For eksempel vil en registrert som har god kunnskap om hvordan M365 Copilot fungerer, hvilke data den bruker, og hvordan den kan styres, kanskje oppleve behandlingen som mer forutsigbar og håndterbar enn en registrert som har liten eller ingen kunnskap om dette. </w:t>
            </w:r>
            <w:r w:rsidRPr="00A33352">
              <w:rPr>
                <w:rFonts w:ascii="Arial" w:hAnsi="Arial" w:cs="Arial"/>
                <w:color w:val="000000" w:themeColor="text1"/>
                <w:sz w:val="24"/>
                <w:szCs w:val="24"/>
                <w:highlight w:val="yellow"/>
                <w:lang w:val="nb-NO" w:eastAsia="nb-NO"/>
              </w:rPr>
              <w:t xml:space="preserve">Den registrerte kan i ytterste fall ikke ha kunnskap om at den blir «en registrert» ved at hen har tatt kontakt med organisasjonen (gjennom </w:t>
            </w:r>
            <w:proofErr w:type="spellStart"/>
            <w:r w:rsidRPr="00A33352">
              <w:rPr>
                <w:rFonts w:ascii="Arial" w:hAnsi="Arial" w:cs="Arial"/>
                <w:color w:val="000000" w:themeColor="text1"/>
                <w:sz w:val="24"/>
                <w:szCs w:val="24"/>
                <w:highlight w:val="yellow"/>
                <w:lang w:val="nb-NO" w:eastAsia="nb-NO"/>
              </w:rPr>
              <w:t>f.eks</w:t>
            </w:r>
            <w:proofErr w:type="spellEnd"/>
            <w:r w:rsidRPr="00A33352">
              <w:rPr>
                <w:rFonts w:ascii="Arial" w:hAnsi="Arial" w:cs="Arial"/>
                <w:color w:val="000000" w:themeColor="text1"/>
                <w:sz w:val="24"/>
                <w:szCs w:val="24"/>
                <w:highlight w:val="yellow"/>
                <w:lang w:val="nb-NO" w:eastAsia="nb-NO"/>
              </w:rPr>
              <w:t xml:space="preserve"> gjennom å sende en epost.)</w:t>
            </w:r>
            <w:r w:rsidRPr="00A33352">
              <w:rPr>
                <w:rFonts w:ascii="Arial" w:hAnsi="Arial" w:cs="Arial"/>
                <w:color w:val="000000" w:themeColor="text1"/>
                <w:sz w:val="24"/>
                <w:szCs w:val="24"/>
                <w:lang w:val="nb-NO" w:eastAsia="nb-NO"/>
              </w:rPr>
              <w:t xml:space="preserve"> </w:t>
            </w:r>
          </w:p>
          <w:p w14:paraId="7DCAA0A1" w14:textId="77777777" w:rsidR="0078743B" w:rsidRPr="00A33352" w:rsidRDefault="0078743B">
            <w:pPr>
              <w:pStyle w:val="TableParagraph"/>
              <w:spacing w:before="1" w:line="242" w:lineRule="auto"/>
              <w:ind w:left="17" w:right="45"/>
              <w:rPr>
                <w:rFonts w:ascii="Arial" w:hAnsi="Arial" w:cs="Arial"/>
                <w:color w:val="000000" w:themeColor="text1"/>
                <w:sz w:val="24"/>
                <w:szCs w:val="24"/>
                <w:lang w:val="nb-NO" w:eastAsia="nb-NO"/>
              </w:rPr>
            </w:pPr>
          </w:p>
          <w:p w14:paraId="61812ACF" w14:textId="77777777" w:rsidR="0078743B" w:rsidRPr="00A33352" w:rsidRDefault="0078743B">
            <w:pPr>
              <w:pStyle w:val="TableParagraph"/>
              <w:spacing w:before="1" w:line="242" w:lineRule="auto"/>
              <w:ind w:left="17" w:right="45"/>
              <w:rPr>
                <w:rFonts w:ascii="Arial" w:hAnsi="Arial" w:cs="Arial"/>
                <w:color w:val="000000" w:themeColor="text1"/>
                <w:sz w:val="24"/>
                <w:szCs w:val="24"/>
                <w:lang w:val="nb-NO" w:eastAsia="nb-NO"/>
              </w:rPr>
            </w:pPr>
            <w:r w:rsidRPr="00A33352">
              <w:rPr>
                <w:rFonts w:ascii="Arial" w:hAnsi="Arial" w:cs="Arial"/>
                <w:color w:val="000000" w:themeColor="text1"/>
                <w:sz w:val="24"/>
                <w:szCs w:val="24"/>
                <w:lang w:val="nb-NO" w:eastAsia="nb-NO"/>
              </w:rPr>
              <w:t xml:space="preserve">NTNU har gjennom prosjektets gang diskutert denne problemstillingen med ulike aktører, og en gjentagende tilbakemelding er: </w:t>
            </w:r>
            <w:r w:rsidRPr="00A33352">
              <w:rPr>
                <w:rFonts w:ascii="Arial" w:hAnsi="Arial" w:cs="Arial"/>
                <w:color w:val="000000" w:themeColor="text1"/>
                <w:sz w:val="24"/>
                <w:szCs w:val="24"/>
                <w:highlight w:val="yellow"/>
                <w:lang w:val="nb-NO" w:eastAsia="nb-NO"/>
              </w:rPr>
              <w:t>For de registrerte som ikke har god kunnskap om hvordan M365 Copilot fungerer, kan behandlingen fremstå som uoversiktlig og uklar, og man er avhengig av tillit til behandlingsansvarlig og til systemleverandøren.</w:t>
            </w:r>
            <w:r w:rsidRPr="00A33352">
              <w:rPr>
                <w:rFonts w:ascii="Arial" w:hAnsi="Arial" w:cs="Arial"/>
                <w:color w:val="000000" w:themeColor="text1"/>
                <w:sz w:val="24"/>
                <w:szCs w:val="24"/>
                <w:lang w:val="nb-NO" w:eastAsia="nb-NO"/>
              </w:rPr>
              <w:t xml:space="preserve"> </w:t>
            </w:r>
          </w:p>
          <w:p w14:paraId="33543DD0" w14:textId="77777777" w:rsidR="0078743B" w:rsidRPr="00A33352" w:rsidRDefault="0078743B">
            <w:pPr>
              <w:pStyle w:val="TableParagraph"/>
              <w:spacing w:before="1" w:line="242" w:lineRule="auto"/>
              <w:ind w:left="17" w:right="45"/>
              <w:rPr>
                <w:rFonts w:ascii="Arial" w:hAnsi="Arial" w:cs="Arial"/>
                <w:color w:val="000000" w:themeColor="text1"/>
                <w:sz w:val="24"/>
                <w:szCs w:val="24"/>
                <w:lang w:val="nb-NO" w:eastAsia="nb-NO"/>
              </w:rPr>
            </w:pPr>
          </w:p>
          <w:p w14:paraId="41D41CA5" w14:textId="77777777" w:rsidR="0078743B" w:rsidRDefault="0078743B">
            <w:pPr>
              <w:pStyle w:val="TableParagraph"/>
              <w:spacing w:before="1" w:line="242" w:lineRule="auto"/>
              <w:ind w:left="17" w:right="45"/>
              <w:rPr>
                <w:rFonts w:ascii="Arial" w:hAnsi="Arial" w:cs="Arial"/>
                <w:color w:val="000000" w:themeColor="text1"/>
                <w:sz w:val="24"/>
                <w:szCs w:val="24"/>
                <w:lang w:val="nb-NO" w:eastAsia="nb-NO"/>
              </w:rPr>
            </w:pPr>
            <w:r w:rsidRPr="00A33352">
              <w:rPr>
                <w:rFonts w:ascii="Arial" w:hAnsi="Arial" w:cs="Arial"/>
                <w:color w:val="000000" w:themeColor="text1"/>
                <w:sz w:val="24"/>
                <w:szCs w:val="24"/>
                <w:lang w:val="nb-NO" w:eastAsia="nb-NO"/>
              </w:rPr>
              <w:t>NTNU må gjennomgå og tilgjengeliggjøre informasjon til de registrerte, og informere om hvordan behandlingen foregår, og hvilke personopplysninger som behandles.</w:t>
            </w:r>
            <w:r w:rsidRPr="00A33352">
              <w:rPr>
                <w:rFonts w:ascii="Arial" w:hAnsi="Arial" w:cs="Arial"/>
                <w:color w:val="000000" w:themeColor="text1"/>
                <w:sz w:val="24"/>
                <w:szCs w:val="24"/>
                <w:highlight w:val="green"/>
                <w:lang w:val="nb-NO" w:eastAsia="nb-NO"/>
              </w:rPr>
              <w:t xml:space="preserve"> Det vil være mange registrerte som har lite eller ingen kunnskap om hvordan kunstig intelligente verktøy behandler personopplysninger. Dette temaet må vurderes kontinuerlig for å sikre nødvendig kompetanse i organisasjonen og ivaretakelse av informasjonsplikten i tråd med teknologiutviklingen.</w:t>
            </w:r>
          </w:p>
          <w:p w14:paraId="08E64065" w14:textId="77777777" w:rsidR="00B26C68" w:rsidRPr="00A33352" w:rsidRDefault="00B26C68">
            <w:pPr>
              <w:pStyle w:val="TableParagraph"/>
              <w:spacing w:before="1" w:line="242" w:lineRule="auto"/>
              <w:ind w:left="17" w:right="45"/>
              <w:rPr>
                <w:rFonts w:ascii="Arial" w:hAnsi="Arial" w:cs="Arial"/>
                <w:color w:val="000000" w:themeColor="text1"/>
                <w:sz w:val="24"/>
                <w:szCs w:val="24"/>
                <w:lang w:val="nb-NO" w:eastAsia="nb-NO"/>
              </w:rPr>
            </w:pPr>
          </w:p>
          <w:p w14:paraId="015BB5BF" w14:textId="77777777" w:rsidR="0078743B" w:rsidRPr="00A33352" w:rsidRDefault="0078743B">
            <w:pPr>
              <w:pStyle w:val="TableParagraph"/>
              <w:spacing w:before="1" w:line="242" w:lineRule="auto"/>
              <w:ind w:right="45"/>
              <w:rPr>
                <w:rFonts w:ascii="Arial" w:hAnsi="Arial" w:cs="Arial"/>
                <w:color w:val="000000" w:themeColor="text1"/>
                <w:sz w:val="24"/>
                <w:szCs w:val="24"/>
                <w:lang w:val="nb-NO" w:eastAsia="nb-NO"/>
              </w:rPr>
            </w:pPr>
          </w:p>
        </w:tc>
      </w:tr>
      <w:tr w:rsidR="0078743B" w:rsidRPr="00A33352" w14:paraId="1B94D4FC" w14:textId="77777777" w:rsidTr="00877A64">
        <w:trPr>
          <w:trHeight w:val="3761"/>
        </w:trPr>
        <w:tc>
          <w:tcPr>
            <w:tcW w:w="2518" w:type="dxa"/>
            <w:tcBorders>
              <w:top w:val="nil"/>
              <w:left w:val="single" w:sz="6" w:space="0" w:color="auto"/>
              <w:bottom w:val="single" w:sz="6" w:space="0" w:color="auto"/>
              <w:right w:val="single" w:sz="6" w:space="0" w:color="auto"/>
            </w:tcBorders>
            <w:shd w:val="clear" w:color="auto" w:fill="auto"/>
            <w:hideMark/>
          </w:tcPr>
          <w:p w14:paraId="68D15B8E"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lastRenderedPageBreak/>
              <w:t>Vil den registrerte ha en særskilt forventning om konfidensialitet? </w:t>
            </w:r>
          </w:p>
        </w:tc>
        <w:tc>
          <w:tcPr>
            <w:tcW w:w="6405" w:type="dxa"/>
            <w:tcBorders>
              <w:top w:val="nil"/>
              <w:left w:val="nil"/>
              <w:bottom w:val="single" w:sz="6" w:space="0" w:color="auto"/>
              <w:right w:val="single" w:sz="6" w:space="0" w:color="auto"/>
            </w:tcBorders>
            <w:shd w:val="clear" w:color="auto" w:fill="auto"/>
          </w:tcPr>
          <w:p w14:paraId="42B24ACD" w14:textId="77777777" w:rsidR="0078743B" w:rsidRPr="00A33352" w:rsidRDefault="0078743B">
            <w:pPr>
              <w:pStyle w:val="TableParagraph"/>
              <w:spacing w:before="1" w:line="242" w:lineRule="auto"/>
              <w:ind w:left="17" w:right="45"/>
              <w:rPr>
                <w:rFonts w:ascii="Arial" w:hAnsi="Arial" w:cs="Arial"/>
                <w:color w:val="000000" w:themeColor="text1"/>
                <w:sz w:val="24"/>
                <w:szCs w:val="24"/>
                <w:lang w:val="nb-NO" w:eastAsia="nb-NO"/>
              </w:rPr>
            </w:pPr>
            <w:r w:rsidRPr="00A33352">
              <w:rPr>
                <w:rFonts w:ascii="Arial" w:hAnsi="Arial" w:cs="Arial"/>
                <w:color w:val="000000" w:themeColor="text1"/>
                <w:sz w:val="24"/>
                <w:szCs w:val="24"/>
                <w:lang w:val="nb-NO" w:eastAsia="nb-NO"/>
              </w:rPr>
              <w:t>Den registrerte vil ha forventning om at NTNU behandler personopplysninger (spesielt særlige kategorier) og annen data av fortrolig karakter med konfidensialitet.</w:t>
            </w:r>
          </w:p>
          <w:p w14:paraId="4CEC69BF" w14:textId="77777777" w:rsidR="0078743B" w:rsidRPr="00A33352" w:rsidRDefault="0078743B">
            <w:pPr>
              <w:pStyle w:val="TableParagraph"/>
              <w:spacing w:before="1" w:line="242" w:lineRule="auto"/>
              <w:ind w:left="17" w:right="45"/>
              <w:rPr>
                <w:rFonts w:ascii="Arial" w:hAnsi="Arial" w:cs="Arial"/>
                <w:color w:val="000000" w:themeColor="text1"/>
                <w:sz w:val="24"/>
                <w:szCs w:val="24"/>
                <w:lang w:val="nb-NO" w:eastAsia="nb-NO"/>
              </w:rPr>
            </w:pPr>
          </w:p>
          <w:p w14:paraId="24A1A4F9" w14:textId="77777777" w:rsidR="0078743B" w:rsidRPr="00A33352" w:rsidRDefault="00C55948">
            <w:pPr>
              <w:textAlignment w:val="baseline"/>
              <w:rPr>
                <w:rFonts w:eastAsia="Times New Roman" w:cs="Arial"/>
                <w:color w:val="000000" w:themeColor="text1"/>
                <w:lang w:eastAsia="nb-NO"/>
              </w:rPr>
            </w:pPr>
            <w:hyperlink r:id="rId17" w:history="1">
              <w:r w:rsidR="0078743B" w:rsidRPr="00A33352">
                <w:rPr>
                  <w:rStyle w:val="Hyperlink"/>
                  <w:rFonts w:cs="Arial"/>
                  <w:color w:val="004EE1"/>
                  <w:shd w:val="clear" w:color="auto" w:fill="FFFFFF"/>
                </w:rPr>
                <w:t>Office 365 (SharePoint, Teams, Onedrive)</w:t>
              </w:r>
            </w:hyperlink>
            <w:r w:rsidR="0078743B" w:rsidRPr="00A33352">
              <w:rPr>
                <w:rFonts w:cs="Arial"/>
              </w:rPr>
              <w:t xml:space="preserve"> </w:t>
            </w:r>
            <w:r w:rsidR="0078743B" w:rsidRPr="00A33352">
              <w:rPr>
                <w:rFonts w:eastAsia="Times New Roman" w:cs="Arial"/>
                <w:color w:val="000000" w:themeColor="text1"/>
                <w:lang w:eastAsia="nb-NO"/>
              </w:rPr>
              <w:t xml:space="preserve">er klassifisert opp til fortrolig jf. NTNUs lagringsguide </w:t>
            </w:r>
            <w:hyperlink r:id="rId18" w:history="1">
              <w:r w:rsidR="0078743B" w:rsidRPr="00A33352">
                <w:rPr>
                  <w:rStyle w:val="Hyperlink"/>
                  <w:rFonts w:eastAsia="Times New Roman" w:cs="Arial"/>
                  <w:lang w:eastAsia="nb-NO"/>
                </w:rPr>
                <w:t>https://i.ntnu.no/wiki/-/wiki/Norsk/Lagringsguide</w:t>
              </w:r>
            </w:hyperlink>
            <w:r w:rsidR="0078743B" w:rsidRPr="00A33352">
              <w:rPr>
                <w:rFonts w:eastAsia="Times New Roman" w:cs="Arial"/>
                <w:color w:val="000000" w:themeColor="text1"/>
                <w:lang w:eastAsia="nb-NO"/>
              </w:rPr>
              <w:t xml:space="preserve"> så fremt innholdet er kryptert med AIP.  </w:t>
            </w:r>
          </w:p>
          <w:p w14:paraId="68429D1A" w14:textId="77777777" w:rsidR="0078743B" w:rsidRPr="00A33352" w:rsidRDefault="0078743B">
            <w:pPr>
              <w:pStyle w:val="TableParagraph"/>
              <w:spacing w:before="1" w:line="242" w:lineRule="auto"/>
              <w:ind w:left="17" w:right="45"/>
              <w:rPr>
                <w:rFonts w:ascii="Arial" w:hAnsi="Arial" w:cs="Arial"/>
                <w:color w:val="000000" w:themeColor="text1"/>
                <w:sz w:val="24"/>
                <w:szCs w:val="24"/>
                <w:lang w:val="nb-NO" w:eastAsia="nb-NO"/>
              </w:rPr>
            </w:pPr>
          </w:p>
          <w:p w14:paraId="5E91D492" w14:textId="77777777" w:rsidR="0078743B" w:rsidRPr="00A33352" w:rsidRDefault="0078743B">
            <w:pPr>
              <w:pStyle w:val="TableParagraph"/>
              <w:spacing w:before="1" w:line="242" w:lineRule="auto"/>
              <w:ind w:left="17" w:right="45"/>
              <w:rPr>
                <w:rFonts w:ascii="Arial" w:hAnsi="Arial" w:cs="Arial"/>
                <w:color w:val="000000" w:themeColor="text1"/>
                <w:sz w:val="24"/>
                <w:szCs w:val="24"/>
                <w:lang w:val="nb-NO" w:eastAsia="nb-NO"/>
              </w:rPr>
            </w:pPr>
            <w:r w:rsidRPr="00A33352">
              <w:rPr>
                <w:rFonts w:ascii="Arial" w:hAnsi="Arial" w:cs="Arial"/>
                <w:color w:val="000000" w:themeColor="text1"/>
                <w:sz w:val="24"/>
                <w:szCs w:val="24"/>
                <w:lang w:val="nb-NO" w:eastAsia="nb-NO"/>
              </w:rPr>
              <w:t xml:space="preserve">Gitt M365 </w:t>
            </w:r>
            <w:proofErr w:type="spellStart"/>
            <w:r w:rsidRPr="00A33352">
              <w:rPr>
                <w:rFonts w:ascii="Arial" w:hAnsi="Arial" w:cs="Arial"/>
                <w:color w:val="000000" w:themeColor="text1"/>
                <w:sz w:val="24"/>
                <w:szCs w:val="24"/>
                <w:lang w:val="nb-NO" w:eastAsia="nb-NO"/>
              </w:rPr>
              <w:t>Copilots</w:t>
            </w:r>
            <w:proofErr w:type="spellEnd"/>
            <w:r w:rsidRPr="00A33352">
              <w:rPr>
                <w:rFonts w:ascii="Arial" w:hAnsi="Arial" w:cs="Arial"/>
                <w:color w:val="000000" w:themeColor="text1"/>
                <w:sz w:val="24"/>
                <w:szCs w:val="24"/>
                <w:lang w:val="nb-NO" w:eastAsia="nb-NO"/>
              </w:rPr>
              <w:t xml:space="preserve"> natur og funksjon, vil verktøyet kunne behandle personopplysninger (og annen informasjon) av fortrolig kategori, samt personopplysninger av særlig kategorier. Den registrerte vil forvente at NTNU behandler disse opplysningene trygt og konfidensielt (så lukket som nødvendig).</w:t>
            </w:r>
          </w:p>
        </w:tc>
      </w:tr>
      <w:tr w:rsidR="0078743B" w:rsidRPr="00A33352" w14:paraId="788B351D" w14:textId="77777777" w:rsidTr="00877A64">
        <w:tc>
          <w:tcPr>
            <w:tcW w:w="2518" w:type="dxa"/>
            <w:tcBorders>
              <w:top w:val="nil"/>
              <w:left w:val="single" w:sz="6" w:space="0" w:color="auto"/>
              <w:bottom w:val="single" w:sz="6" w:space="0" w:color="auto"/>
              <w:right w:val="single" w:sz="6" w:space="0" w:color="auto"/>
            </w:tcBorders>
            <w:shd w:val="clear" w:color="auto" w:fill="auto"/>
            <w:hideMark/>
          </w:tcPr>
          <w:p w14:paraId="37BB8943"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Vil den registrerte ha en særskilt forventning om at personopplysningene er nødvendige og korrekte? </w:t>
            </w:r>
          </w:p>
        </w:tc>
        <w:tc>
          <w:tcPr>
            <w:tcW w:w="6405" w:type="dxa"/>
            <w:tcBorders>
              <w:top w:val="nil"/>
              <w:left w:val="nil"/>
              <w:bottom w:val="single" w:sz="6" w:space="0" w:color="auto"/>
              <w:right w:val="single" w:sz="6" w:space="0" w:color="auto"/>
            </w:tcBorders>
            <w:shd w:val="clear" w:color="auto" w:fill="auto"/>
            <w:hideMark/>
          </w:tcPr>
          <w:p w14:paraId="308D8E48"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Ja, i en del behandlinger som utføres i Microsoft 365 og M365 Copilot vil den registrerte ha en forventning om at personopplysningene som behandles er nødvendige og korrekte. </w:t>
            </w:r>
          </w:p>
          <w:p w14:paraId="419829D0" w14:textId="77777777" w:rsidR="0078743B" w:rsidRPr="00A33352" w:rsidRDefault="0078743B">
            <w:pPr>
              <w:textAlignment w:val="baseline"/>
              <w:rPr>
                <w:rFonts w:eastAsia="Times New Roman" w:cs="Arial"/>
                <w:color w:val="000000" w:themeColor="text1"/>
                <w:lang w:eastAsia="nb-NO"/>
              </w:rPr>
            </w:pPr>
          </w:p>
          <w:p w14:paraId="0588D93F"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Den registrerte kan også ha en viss forståelse for at personopplysningene som behandles nødvendigvis ikke er korrekte. </w:t>
            </w:r>
          </w:p>
          <w:p w14:paraId="6E0300B4" w14:textId="77777777" w:rsidR="0078743B" w:rsidRPr="00A33352" w:rsidRDefault="0078743B">
            <w:pPr>
              <w:textAlignment w:val="baseline"/>
              <w:rPr>
                <w:rFonts w:eastAsia="Times New Roman" w:cs="Arial"/>
                <w:color w:val="000000" w:themeColor="text1"/>
                <w:lang w:eastAsia="nb-NO"/>
              </w:rPr>
            </w:pPr>
          </w:p>
          <w:p w14:paraId="043EE9C9"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Dette vil begrenses til en viss type behandling, da særlig ved </w:t>
            </w:r>
            <w:proofErr w:type="spellStart"/>
            <w:r w:rsidRPr="00A33352">
              <w:rPr>
                <w:rFonts w:eastAsia="Times New Roman" w:cs="Arial"/>
                <w:color w:val="000000" w:themeColor="text1"/>
                <w:lang w:eastAsia="nb-NO"/>
              </w:rPr>
              <w:t>prompting</w:t>
            </w:r>
            <w:proofErr w:type="spellEnd"/>
            <w:r w:rsidRPr="00A33352">
              <w:rPr>
                <w:rFonts w:eastAsia="Times New Roman" w:cs="Arial"/>
                <w:color w:val="000000" w:themeColor="text1"/>
                <w:lang w:eastAsia="nb-NO"/>
              </w:rPr>
              <w:t xml:space="preserve"> og svar fra Copilot som involverer personer. Dette ligger i naturen til en språkmodell. Det kan forekomme blant annet hallusinering som gjør at personopplysningene nødvendigvis ikke er korrekte. </w:t>
            </w:r>
            <w:r w:rsidRPr="00A33352">
              <w:rPr>
                <w:rFonts w:eastAsia="Times New Roman" w:cs="Arial"/>
                <w:color w:val="000000" w:themeColor="text1"/>
                <w:highlight w:val="yellow"/>
                <w:lang w:eastAsia="nb-NO"/>
              </w:rPr>
              <w:t>Det er sannsynlig at M365 Copilot vil kunne finne på ting som både er usann og feilaktig.</w:t>
            </w:r>
            <w:r w:rsidRPr="00A33352">
              <w:rPr>
                <w:rFonts w:eastAsia="Times New Roman" w:cs="Arial"/>
                <w:color w:val="000000" w:themeColor="text1"/>
                <w:lang w:eastAsia="nb-NO"/>
              </w:rPr>
              <w:t xml:space="preserve"> </w:t>
            </w:r>
          </w:p>
          <w:p w14:paraId="7C9B892D" w14:textId="77777777" w:rsidR="0078743B" w:rsidRPr="00A33352" w:rsidRDefault="0078743B">
            <w:pPr>
              <w:textAlignment w:val="baseline"/>
              <w:rPr>
                <w:rFonts w:eastAsia="Times New Roman" w:cs="Arial"/>
                <w:color w:val="000000" w:themeColor="text1"/>
                <w:lang w:eastAsia="nb-NO"/>
              </w:rPr>
            </w:pPr>
          </w:p>
          <w:p w14:paraId="75EA7649"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Informasjon om dette vil inngå i informasjonen som gis de registrerte i form av personvernerklæring og tilgjengeliggjøring av DPIA, samt opplæring i organisasjonen.</w:t>
            </w:r>
          </w:p>
          <w:p w14:paraId="3EC8C0EF" w14:textId="77777777" w:rsidR="0078743B" w:rsidRPr="00A33352" w:rsidRDefault="0078743B">
            <w:pPr>
              <w:textAlignment w:val="baseline"/>
              <w:rPr>
                <w:rFonts w:eastAsia="Times New Roman" w:cs="Arial"/>
                <w:color w:val="000000" w:themeColor="text1"/>
                <w:lang w:eastAsia="nb-NO"/>
              </w:rPr>
            </w:pPr>
          </w:p>
          <w:p w14:paraId="369E78C0" w14:textId="77777777" w:rsidR="0078743B" w:rsidRPr="00A33352" w:rsidRDefault="0078743B">
            <w:pPr>
              <w:textAlignment w:val="baseline"/>
              <w:rPr>
                <w:rFonts w:eastAsia="Times New Roman" w:cs="Arial"/>
                <w:color w:val="000000" w:themeColor="text1"/>
                <w:lang w:eastAsia="nb-NO"/>
              </w:rPr>
            </w:pPr>
          </w:p>
        </w:tc>
      </w:tr>
      <w:tr w:rsidR="0078743B" w:rsidRPr="00A33352" w14:paraId="00D1002B" w14:textId="77777777" w:rsidTr="00877A64">
        <w:tc>
          <w:tcPr>
            <w:tcW w:w="2518" w:type="dxa"/>
            <w:tcBorders>
              <w:top w:val="nil"/>
              <w:left w:val="single" w:sz="6" w:space="0" w:color="auto"/>
              <w:bottom w:val="single" w:sz="6" w:space="0" w:color="auto"/>
              <w:right w:val="single" w:sz="6" w:space="0" w:color="auto"/>
            </w:tcBorders>
            <w:shd w:val="clear" w:color="auto" w:fill="auto"/>
            <w:hideMark/>
          </w:tcPr>
          <w:p w14:paraId="0F8191CC"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Vil den registrerte ha en særskilt forventning om privatliv? </w:t>
            </w:r>
          </w:p>
        </w:tc>
        <w:tc>
          <w:tcPr>
            <w:tcW w:w="6405" w:type="dxa"/>
            <w:tcBorders>
              <w:top w:val="nil"/>
              <w:left w:val="nil"/>
              <w:bottom w:val="single" w:sz="6" w:space="0" w:color="auto"/>
              <w:right w:val="single" w:sz="6" w:space="0" w:color="auto"/>
            </w:tcBorders>
            <w:shd w:val="clear" w:color="auto" w:fill="auto"/>
          </w:tcPr>
          <w:p w14:paraId="78C3071D"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highlight w:val="yellow"/>
                <w:lang w:eastAsia="nb-NO"/>
              </w:rPr>
              <w:t>Ja, den registrerte vil i en del behandlinger ha en særskilt forventning om privatliv.</w:t>
            </w:r>
          </w:p>
          <w:p w14:paraId="6CF4D2BA" w14:textId="77777777" w:rsidR="0078743B" w:rsidRPr="00A33352" w:rsidRDefault="0078743B">
            <w:pPr>
              <w:textAlignment w:val="baseline"/>
              <w:rPr>
                <w:rFonts w:eastAsia="Times New Roman" w:cs="Arial"/>
                <w:color w:val="000000" w:themeColor="text1"/>
                <w:lang w:eastAsia="nb-NO"/>
              </w:rPr>
            </w:pPr>
          </w:p>
          <w:p w14:paraId="074518B1"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Personopplysninger innhentes fra kilder som blant annet Teams chat og epost. Den registrerte vil ha en særskilt forventning om at informasjon i den enkeltes epostkasse og Teams chat er private, og vil derav kommunisere på en mer privat måte enn når man kommuniserer åpent i Teams.</w:t>
            </w:r>
          </w:p>
        </w:tc>
      </w:tr>
      <w:tr w:rsidR="0078743B" w:rsidRPr="00A33352" w14:paraId="03D401C5" w14:textId="77777777" w:rsidTr="00877A64">
        <w:tc>
          <w:tcPr>
            <w:tcW w:w="2518" w:type="dxa"/>
            <w:tcBorders>
              <w:top w:val="nil"/>
              <w:left w:val="single" w:sz="6" w:space="0" w:color="auto"/>
              <w:bottom w:val="single" w:sz="6" w:space="0" w:color="auto"/>
              <w:right w:val="single" w:sz="6" w:space="0" w:color="auto"/>
            </w:tcBorders>
            <w:shd w:val="clear" w:color="auto" w:fill="auto"/>
            <w:hideMark/>
          </w:tcPr>
          <w:p w14:paraId="6D001822"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Vil det behandles personopplysninger om barn, pasienter eller andre kategorier av personer som defineres som sårbare? </w:t>
            </w:r>
          </w:p>
        </w:tc>
        <w:tc>
          <w:tcPr>
            <w:tcW w:w="6405" w:type="dxa"/>
            <w:tcBorders>
              <w:top w:val="nil"/>
              <w:left w:val="nil"/>
              <w:bottom w:val="single" w:sz="6" w:space="0" w:color="auto"/>
              <w:right w:val="single" w:sz="6" w:space="0" w:color="auto"/>
            </w:tcBorders>
            <w:shd w:val="clear" w:color="auto" w:fill="auto"/>
            <w:hideMark/>
          </w:tcPr>
          <w:p w14:paraId="37AAB821"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highlight w:val="yellow"/>
                <w:lang w:eastAsia="nb-NO"/>
              </w:rPr>
              <w:t>Ja, det kan forekomme behandling av personopplysninger om personer som defineres som sårbare, eksempelvis barn, pasienter, forskningsdeltakere etc.</w:t>
            </w:r>
            <w:r w:rsidRPr="00A33352">
              <w:rPr>
                <w:rFonts w:eastAsia="Times New Roman" w:cs="Arial"/>
                <w:color w:val="000000" w:themeColor="text1"/>
                <w:lang w:eastAsia="nb-NO"/>
              </w:rPr>
              <w:t xml:space="preserve"> </w:t>
            </w:r>
          </w:p>
          <w:p w14:paraId="2B669F09" w14:textId="77777777" w:rsidR="0078743B" w:rsidRPr="00A33352" w:rsidRDefault="0078743B">
            <w:pPr>
              <w:textAlignment w:val="baseline"/>
              <w:rPr>
                <w:rFonts w:eastAsia="Times New Roman" w:cs="Arial"/>
                <w:color w:val="000000" w:themeColor="text1"/>
                <w:lang w:eastAsia="nb-NO"/>
              </w:rPr>
            </w:pPr>
          </w:p>
          <w:p w14:paraId="1AEFD5F8"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Selv om NTNUs hovedformål med bruk av M365 Copilot som verktøy ikke innebærer behandling av ovennevntes kategorier registrerte, vil det kunne forekomme behandling av dette, da Copilot og </w:t>
            </w:r>
            <w:proofErr w:type="spellStart"/>
            <w:r w:rsidRPr="00A33352">
              <w:rPr>
                <w:rFonts w:eastAsia="Times New Roman" w:cs="Arial"/>
                <w:color w:val="000000" w:themeColor="text1"/>
                <w:lang w:eastAsia="nb-NO"/>
              </w:rPr>
              <w:t>Graph’en</w:t>
            </w:r>
            <w:proofErr w:type="spellEnd"/>
            <w:r w:rsidRPr="00A33352">
              <w:rPr>
                <w:rFonts w:eastAsia="Times New Roman" w:cs="Arial"/>
                <w:color w:val="000000" w:themeColor="text1"/>
                <w:lang w:eastAsia="nb-NO"/>
              </w:rPr>
              <w:t xml:space="preserve"> har tilgang til eksempelvis all epost i epostkassene til brukerne, samt alle filer som brukerne har </w:t>
            </w:r>
            <w:r w:rsidRPr="00A33352">
              <w:rPr>
                <w:rFonts w:eastAsia="Times New Roman" w:cs="Arial"/>
                <w:color w:val="000000" w:themeColor="text1"/>
                <w:lang w:eastAsia="nb-NO"/>
              </w:rPr>
              <w:lastRenderedPageBreak/>
              <w:t>tilgang til. I disse områdene vil det kunne forekomme behandling av ovennevnte kategorier registrerte og særskilte kategorier personopplysninger.</w:t>
            </w:r>
          </w:p>
          <w:p w14:paraId="7DF03952" w14:textId="77777777" w:rsidR="0078743B" w:rsidRPr="00A33352" w:rsidRDefault="0078743B">
            <w:pPr>
              <w:textAlignment w:val="baseline"/>
              <w:rPr>
                <w:rFonts w:eastAsia="Times New Roman" w:cs="Arial"/>
                <w:color w:val="000000" w:themeColor="text1"/>
                <w:lang w:eastAsia="nb-NO"/>
              </w:rPr>
            </w:pPr>
          </w:p>
        </w:tc>
      </w:tr>
      <w:tr w:rsidR="0078743B" w:rsidRPr="00A33352" w14:paraId="42C8AFA3" w14:textId="77777777" w:rsidTr="00877A64">
        <w:tc>
          <w:tcPr>
            <w:tcW w:w="2518" w:type="dxa"/>
            <w:tcBorders>
              <w:top w:val="nil"/>
              <w:left w:val="single" w:sz="6" w:space="0" w:color="auto"/>
              <w:bottom w:val="single" w:sz="6" w:space="0" w:color="auto"/>
              <w:right w:val="single" w:sz="6" w:space="0" w:color="auto"/>
            </w:tcBorders>
            <w:shd w:val="clear" w:color="auto" w:fill="auto"/>
            <w:hideMark/>
          </w:tcPr>
          <w:p w14:paraId="77548328"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lastRenderedPageBreak/>
              <w:t>Finnes det tidligere erfaring med tilsvarende type behandling? </w:t>
            </w:r>
          </w:p>
        </w:tc>
        <w:tc>
          <w:tcPr>
            <w:tcW w:w="6405" w:type="dxa"/>
            <w:tcBorders>
              <w:top w:val="nil"/>
              <w:left w:val="nil"/>
              <w:bottom w:val="single" w:sz="6" w:space="0" w:color="auto"/>
              <w:right w:val="single" w:sz="6" w:space="0" w:color="auto"/>
            </w:tcBorders>
            <w:shd w:val="clear" w:color="auto" w:fill="auto"/>
            <w:hideMark/>
          </w:tcPr>
          <w:p w14:paraId="00389643" w14:textId="77777777" w:rsidR="0078743B" w:rsidRPr="00A33352" w:rsidRDefault="0078743B">
            <w:pPr>
              <w:textAlignment w:val="baseline"/>
              <w:rPr>
                <w:rStyle w:val="Hyperlink"/>
                <w:rFonts w:eastAsia="Times New Roman" w:cs="Arial"/>
                <w:color w:val="000000" w:themeColor="text1"/>
                <w:lang w:eastAsia="nb-NO"/>
              </w:rPr>
            </w:pPr>
            <w:r w:rsidRPr="00A33352">
              <w:rPr>
                <w:rFonts w:eastAsia="Times New Roman" w:cs="Arial"/>
                <w:color w:val="000000" w:themeColor="text1"/>
                <w:lang w:eastAsia="nb-NO"/>
              </w:rPr>
              <w:t xml:space="preserve">Ja og nei. Forskningsmiljø ved NTNU er ledende kompetansemiljø nasjonalt og har jobbet med problemstillinger knyttet til bruk av språkmodeller og kunstig intelligens i en årrekke allerede. Tilgjengelige verktøy som </w:t>
            </w:r>
            <w:proofErr w:type="spellStart"/>
            <w:r w:rsidRPr="00A33352">
              <w:rPr>
                <w:rFonts w:eastAsia="Times New Roman" w:cs="Arial"/>
                <w:color w:val="000000" w:themeColor="text1"/>
                <w:lang w:eastAsia="nb-NO"/>
              </w:rPr>
              <w:t>ChatGPT</w:t>
            </w:r>
            <w:proofErr w:type="spellEnd"/>
            <w:r w:rsidRPr="00A33352">
              <w:rPr>
                <w:rFonts w:eastAsia="Times New Roman" w:cs="Arial"/>
                <w:color w:val="000000" w:themeColor="text1"/>
                <w:lang w:eastAsia="nb-NO"/>
              </w:rPr>
              <w:t xml:space="preserve"> og Grammarly har vært kjent og flittig i bruk samfunnet en stund, og NTNU har tidligere laget generelle retningslinjer og retningslinjer for spesielle områder allerede (eksamen og undervisning) </w:t>
            </w:r>
            <w:hyperlink r:id="rId19" w:history="1">
              <w:r w:rsidRPr="00A33352">
                <w:rPr>
                  <w:rStyle w:val="Hyperlink"/>
                  <w:rFonts w:eastAsia="Times New Roman" w:cs="Arial"/>
                  <w:color w:val="000000" w:themeColor="text1"/>
                  <w:lang w:eastAsia="nb-NO"/>
                </w:rPr>
                <w:t>https://i.ntnu.no/wiki/-/wiki/Norsk/Kunstig+intelligens+i+undervisning+og+vurdering</w:t>
              </w:r>
            </w:hyperlink>
          </w:p>
          <w:p w14:paraId="15E93E37" w14:textId="77777777" w:rsidR="0078743B" w:rsidRPr="00A33352" w:rsidRDefault="0078743B">
            <w:pPr>
              <w:textAlignment w:val="baseline"/>
              <w:rPr>
                <w:rStyle w:val="Hyperlink"/>
                <w:rFonts w:cs="Arial"/>
              </w:rPr>
            </w:pPr>
          </w:p>
          <w:p w14:paraId="30048E76"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NTNU har tilgjengeliggjort Microsoft Copilot (tidligere Bing Chat Enterprise) for alle studenter og ansatte. Bruk av denne versjonen av «Copilot-verktøy» vil anses som en forberedelse og en opplæring av organisasjonen i bruk av kunstig intelligens og språkmodeller. I den forbindelse vil både NTNU som behandlingsansvarlig og de registrerte erfare ansvaret som behandlingsansvarlig, og hvordan bruke et slik verktøy som registrert. Denne bruken vil til en viss grad kunne tilsi at både NTNU som behandlingsansvarlig og de registrerte har erfaring med en lignende behandling. </w:t>
            </w:r>
          </w:p>
          <w:p w14:paraId="39DA1BD7" w14:textId="77777777" w:rsidR="0078743B" w:rsidRPr="00A33352" w:rsidRDefault="0078743B">
            <w:pPr>
              <w:textAlignment w:val="baseline"/>
              <w:rPr>
                <w:rFonts w:eastAsia="Times New Roman" w:cs="Arial"/>
                <w:color w:val="000000" w:themeColor="text1"/>
                <w:lang w:eastAsia="nb-NO"/>
              </w:rPr>
            </w:pPr>
          </w:p>
          <w:p w14:paraId="7F6AE463" w14:textId="77777777" w:rsidR="0078743B" w:rsidRPr="00A33352" w:rsidRDefault="0078743B">
            <w:pPr>
              <w:textAlignment w:val="baseline"/>
              <w:rPr>
                <w:rFonts w:eastAsia="Times New Roman" w:cs="Arial"/>
                <w:color w:val="000000" w:themeColor="text1"/>
                <w:lang w:eastAsia="nb-NO"/>
              </w:rPr>
            </w:pPr>
          </w:p>
        </w:tc>
      </w:tr>
      <w:tr w:rsidR="0078743B" w:rsidRPr="00A33352" w14:paraId="0E4298B7" w14:textId="77777777" w:rsidTr="00877A64">
        <w:tc>
          <w:tcPr>
            <w:tcW w:w="2518" w:type="dxa"/>
            <w:tcBorders>
              <w:top w:val="nil"/>
              <w:left w:val="single" w:sz="6" w:space="0" w:color="auto"/>
              <w:bottom w:val="single" w:sz="6" w:space="0" w:color="auto"/>
              <w:right w:val="single" w:sz="6" w:space="0" w:color="auto"/>
            </w:tcBorders>
            <w:shd w:val="clear" w:color="auto" w:fill="auto"/>
            <w:hideMark/>
          </w:tcPr>
          <w:p w14:paraId="2806DBDB"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Beskriv eventuelle relevante fremskritt innen teknologi eller sikkerhet </w:t>
            </w:r>
          </w:p>
        </w:tc>
        <w:tc>
          <w:tcPr>
            <w:tcW w:w="6405" w:type="dxa"/>
            <w:tcBorders>
              <w:top w:val="nil"/>
              <w:left w:val="nil"/>
              <w:bottom w:val="single" w:sz="6" w:space="0" w:color="auto"/>
              <w:right w:val="single" w:sz="6" w:space="0" w:color="auto"/>
            </w:tcBorders>
            <w:shd w:val="clear" w:color="auto" w:fill="auto"/>
            <w:hideMark/>
          </w:tcPr>
          <w:p w14:paraId="2A2D19A8"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Utdrag fra </w:t>
            </w:r>
            <w:hyperlink r:id="rId20" w:history="1">
              <w:r w:rsidRPr="00A33352">
                <w:rPr>
                  <w:rStyle w:val="Hyperlink"/>
                  <w:rFonts w:eastAsia="Times New Roman" w:cs="Arial"/>
                  <w:color w:val="000000" w:themeColor="text1"/>
                  <w:lang w:eastAsia="nb-NO"/>
                </w:rPr>
                <w:t>https://snl.no/språkmodell</w:t>
              </w:r>
            </w:hyperlink>
            <w:r w:rsidRPr="00A33352">
              <w:rPr>
                <w:rStyle w:val="Hyperlink"/>
                <w:rFonts w:eastAsia="Times New Roman" w:cs="Arial"/>
                <w:color w:val="000000" w:themeColor="text1"/>
                <w:lang w:eastAsia="nb-NO"/>
              </w:rPr>
              <w:t xml:space="preserve"> </w:t>
            </w:r>
            <w:r w:rsidRPr="00A33352">
              <w:rPr>
                <w:rStyle w:val="Hyperlink"/>
                <w:rFonts w:cs="Arial"/>
              </w:rPr>
              <w:t>(05.06.2024)</w:t>
            </w:r>
            <w:r w:rsidRPr="00A33352">
              <w:rPr>
                <w:rFonts w:eastAsia="Times New Roman" w:cs="Arial"/>
                <w:color w:val="000000" w:themeColor="text1"/>
                <w:lang w:eastAsia="nb-NO"/>
              </w:rPr>
              <w:t xml:space="preserve">: </w:t>
            </w:r>
          </w:p>
          <w:p w14:paraId="1F3E053F" w14:textId="77777777" w:rsidR="0078743B" w:rsidRPr="00A33352" w:rsidRDefault="0078743B">
            <w:pPr>
              <w:rPr>
                <w:rFonts w:cs="Arial"/>
                <w:b/>
                <w:bCs/>
              </w:rPr>
            </w:pPr>
            <w:r w:rsidRPr="00A33352">
              <w:rPr>
                <w:rFonts w:cs="Arial"/>
                <w:b/>
                <w:bCs/>
              </w:rPr>
              <w:t>«Nyere språkmodeller</w:t>
            </w:r>
          </w:p>
          <w:p w14:paraId="295BF2BE" w14:textId="77777777" w:rsidR="0078743B" w:rsidRPr="00A33352" w:rsidRDefault="0078743B">
            <w:pPr>
              <w:pStyle w:val="NormalWeb"/>
              <w:rPr>
                <w:rFonts w:ascii="Arial" w:hAnsi="Arial" w:cs="Arial"/>
                <w:i/>
                <w:iCs/>
                <w:color w:val="000000" w:themeColor="text1"/>
              </w:rPr>
            </w:pPr>
            <w:r w:rsidRPr="00A33352">
              <w:rPr>
                <w:rFonts w:ascii="Arial" w:hAnsi="Arial" w:cs="Arial"/>
                <w:i/>
                <w:iCs/>
                <w:color w:val="000000" w:themeColor="text1"/>
              </w:rPr>
              <w:t>Med fremveksten av dyplæring og store mengder tilgjengelige data, som oftest fra internett, har moderne språkmodeller basert på maskinlæring blitt den vanligste måten å modellere språk på. I stedet for å telle forekomster av ordkombinasjoner eksplisitt, bruker man i dag nevrale nettverk for å lære sammenhengen mellom ord implisitt.</w:t>
            </w:r>
          </w:p>
          <w:p w14:paraId="477C26FC" w14:textId="77777777" w:rsidR="0078743B" w:rsidRPr="00A33352" w:rsidRDefault="0078743B">
            <w:pPr>
              <w:pStyle w:val="NormalWeb"/>
              <w:rPr>
                <w:rFonts w:ascii="Arial" w:hAnsi="Arial" w:cs="Arial"/>
                <w:i/>
                <w:iCs/>
                <w:color w:val="000000" w:themeColor="text1"/>
              </w:rPr>
            </w:pPr>
            <w:r w:rsidRPr="00A33352">
              <w:rPr>
                <w:rFonts w:ascii="Arial" w:hAnsi="Arial" w:cs="Arial"/>
                <w:i/>
                <w:iCs/>
                <w:color w:val="000000" w:themeColor="text1"/>
              </w:rPr>
              <w:t xml:space="preserve">Oppgaven nettverket får, er typisk å gjette neste ord gitt en foregående sekvens. Til å begynne med vil modellen gjette helt tilfeldig, men etter hvert som den har gjettet nok ganger, og har sett enormt store tekstmengder, vil den begynne å danne seg et godt bilde av hva som typisk følger en gitt kontekst. Denne typen modellering er kjent som </w:t>
            </w:r>
            <w:proofErr w:type="spellStart"/>
            <w:r w:rsidRPr="00A33352">
              <w:rPr>
                <w:rFonts w:ascii="Arial" w:hAnsi="Arial" w:cs="Arial"/>
                <w:i/>
                <w:iCs/>
                <w:color w:val="000000" w:themeColor="text1"/>
              </w:rPr>
              <w:t>autoregressiv</w:t>
            </w:r>
            <w:proofErr w:type="spellEnd"/>
            <w:r w:rsidRPr="00A33352">
              <w:rPr>
                <w:rFonts w:ascii="Arial" w:hAnsi="Arial" w:cs="Arial"/>
                <w:i/>
                <w:iCs/>
                <w:color w:val="000000" w:themeColor="text1"/>
              </w:rPr>
              <w:t xml:space="preserve"> språkmodellering, og det er vanligvis dette som ligger til grunn for de mest allment kjente språkmodellene, som for eksempel de vi finner i chatbots.</w:t>
            </w:r>
          </w:p>
          <w:p w14:paraId="00F061B9" w14:textId="77777777" w:rsidR="0078743B" w:rsidRPr="00A33352" w:rsidRDefault="0078743B">
            <w:pPr>
              <w:pStyle w:val="NormalWeb"/>
              <w:rPr>
                <w:rFonts w:ascii="Arial" w:hAnsi="Arial" w:cs="Arial"/>
                <w:i/>
                <w:iCs/>
                <w:color w:val="000000" w:themeColor="text1"/>
              </w:rPr>
            </w:pPr>
            <w:r w:rsidRPr="00A33352">
              <w:rPr>
                <w:rFonts w:ascii="Arial" w:hAnsi="Arial" w:cs="Arial"/>
                <w:i/>
                <w:iCs/>
                <w:color w:val="000000" w:themeColor="text1"/>
              </w:rPr>
              <w:t>Moderne språkmodeller basert på maskinlæring har mange fordeler. De har evnen til å fange opp komplekse språklige nyanser fra store mengder data, og de kan generere tekst som er sammenhengende og virker naturlig. De kan også tilpasses til ulike språk og domener. Imidlertid krever de også store mengder data, og de er ofte komplekse å implementere og forstå.»</w:t>
            </w:r>
          </w:p>
          <w:p w14:paraId="20E1B752" w14:textId="77777777" w:rsidR="0078743B" w:rsidRPr="00A33352" w:rsidRDefault="0078743B">
            <w:pPr>
              <w:textAlignment w:val="baseline"/>
              <w:rPr>
                <w:rFonts w:eastAsia="Times New Roman" w:cs="Arial"/>
                <w:color w:val="000000" w:themeColor="text1"/>
                <w:lang w:eastAsia="nb-NO"/>
              </w:rPr>
            </w:pPr>
          </w:p>
        </w:tc>
      </w:tr>
      <w:tr w:rsidR="0078743B" w:rsidRPr="00A33352" w14:paraId="2F81E14F" w14:textId="77777777" w:rsidTr="00877A64">
        <w:tc>
          <w:tcPr>
            <w:tcW w:w="2518" w:type="dxa"/>
            <w:tcBorders>
              <w:top w:val="nil"/>
              <w:left w:val="single" w:sz="6" w:space="0" w:color="auto"/>
              <w:bottom w:val="single" w:sz="6" w:space="0" w:color="auto"/>
              <w:right w:val="single" w:sz="6" w:space="0" w:color="auto"/>
            </w:tcBorders>
            <w:shd w:val="clear" w:color="auto" w:fill="auto"/>
            <w:hideMark/>
          </w:tcPr>
          <w:p w14:paraId="2BE94DE1"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lastRenderedPageBreak/>
              <w:t>Finnes det noen nåværende tilfeller av allmenn bekymring for den beskrevne måten å behandle personopplysninger på? </w:t>
            </w:r>
          </w:p>
        </w:tc>
        <w:tc>
          <w:tcPr>
            <w:tcW w:w="6405" w:type="dxa"/>
            <w:tcBorders>
              <w:top w:val="nil"/>
              <w:left w:val="nil"/>
              <w:bottom w:val="single" w:sz="6" w:space="0" w:color="auto"/>
              <w:right w:val="single" w:sz="6" w:space="0" w:color="auto"/>
            </w:tcBorders>
            <w:shd w:val="clear" w:color="auto" w:fill="auto"/>
            <w:hideMark/>
          </w:tcPr>
          <w:p w14:paraId="305D8512" w14:textId="77777777" w:rsidR="0078743B" w:rsidRPr="00A33352" w:rsidRDefault="0078743B">
            <w:pPr>
              <w:textAlignment w:val="baseline"/>
              <w:rPr>
                <w:rFonts w:eastAsia="Times New Roman" w:cs="Arial"/>
                <w:color w:val="000000" w:themeColor="text1"/>
                <w:highlight w:val="yellow"/>
                <w:lang w:eastAsia="nb-NO"/>
              </w:rPr>
            </w:pPr>
            <w:r w:rsidRPr="00A33352">
              <w:rPr>
                <w:rFonts w:eastAsia="Times New Roman" w:cs="Arial"/>
                <w:color w:val="000000" w:themeColor="text1"/>
                <w:highlight w:val="yellow"/>
                <w:lang w:eastAsia="nb-NO"/>
              </w:rPr>
              <w:t>Ja, i aller høyeste grad. Dette gjelder særlig i forbindelse med utøvelse av offentlig myndighet:</w:t>
            </w:r>
          </w:p>
          <w:p w14:paraId="0EC6DAF2" w14:textId="77777777" w:rsidR="0078743B" w:rsidRPr="00A33352" w:rsidRDefault="0078743B" w:rsidP="000C1415">
            <w:pPr>
              <w:pStyle w:val="ListParagraph"/>
              <w:numPr>
                <w:ilvl w:val="0"/>
                <w:numId w:val="49"/>
              </w:numPr>
              <w:spacing w:after="0" w:line="240" w:lineRule="auto"/>
              <w:textAlignment w:val="baseline"/>
              <w:rPr>
                <w:rFonts w:eastAsia="Times New Roman" w:cs="Arial"/>
                <w:color w:val="000000" w:themeColor="text1"/>
                <w:sz w:val="24"/>
                <w:szCs w:val="24"/>
                <w:highlight w:val="yellow"/>
                <w:lang w:eastAsia="nb-NO"/>
              </w:rPr>
            </w:pPr>
            <w:r w:rsidRPr="00A33352">
              <w:rPr>
                <w:rFonts w:eastAsia="Times New Roman" w:cs="Arial"/>
                <w:color w:val="000000" w:themeColor="text1"/>
                <w:sz w:val="24"/>
                <w:szCs w:val="24"/>
                <w:highlight w:val="yellow"/>
                <w:lang w:eastAsia="nb-NO"/>
              </w:rPr>
              <w:t xml:space="preserve">Dutch </w:t>
            </w:r>
            <w:proofErr w:type="spellStart"/>
            <w:r w:rsidRPr="00A33352">
              <w:rPr>
                <w:rFonts w:eastAsia="Times New Roman" w:cs="Arial"/>
                <w:color w:val="000000" w:themeColor="text1"/>
                <w:sz w:val="24"/>
                <w:szCs w:val="24"/>
                <w:highlight w:val="yellow"/>
                <w:lang w:eastAsia="nb-NO"/>
              </w:rPr>
              <w:t>scandal</w:t>
            </w:r>
            <w:proofErr w:type="spellEnd"/>
            <w:r w:rsidRPr="00A33352">
              <w:rPr>
                <w:rFonts w:eastAsia="Times New Roman" w:cs="Arial"/>
                <w:color w:val="000000" w:themeColor="text1"/>
                <w:sz w:val="24"/>
                <w:szCs w:val="24"/>
                <w:highlight w:val="yellow"/>
                <w:lang w:eastAsia="nb-NO"/>
              </w:rPr>
              <w:t xml:space="preserve"> (</w:t>
            </w:r>
            <w:hyperlink r:id="rId21" w:history="1">
              <w:r w:rsidRPr="00A33352">
                <w:rPr>
                  <w:rStyle w:val="Hyperlink"/>
                  <w:rFonts w:eastAsia="Times New Roman" w:cs="Arial"/>
                  <w:color w:val="000000" w:themeColor="text1"/>
                  <w:sz w:val="24"/>
                  <w:szCs w:val="24"/>
                  <w:highlight w:val="yellow"/>
                  <w:lang w:eastAsia="nb-NO"/>
                </w:rPr>
                <w:t>diskriminerende algoritmer</w:t>
              </w:r>
            </w:hyperlink>
            <w:r w:rsidRPr="00A33352">
              <w:rPr>
                <w:rFonts w:eastAsia="Times New Roman" w:cs="Arial"/>
                <w:color w:val="000000" w:themeColor="text1"/>
                <w:sz w:val="24"/>
                <w:szCs w:val="24"/>
                <w:highlight w:val="yellow"/>
                <w:lang w:eastAsia="nb-NO"/>
              </w:rPr>
              <w:t>)</w:t>
            </w:r>
          </w:p>
          <w:p w14:paraId="7DCA381C" w14:textId="77777777" w:rsidR="0078743B" w:rsidRPr="00A33352" w:rsidRDefault="0078743B" w:rsidP="000C1415">
            <w:pPr>
              <w:pStyle w:val="ListParagraph"/>
              <w:numPr>
                <w:ilvl w:val="0"/>
                <w:numId w:val="49"/>
              </w:numPr>
              <w:spacing w:after="0" w:line="240" w:lineRule="auto"/>
              <w:textAlignment w:val="baseline"/>
              <w:rPr>
                <w:rFonts w:eastAsia="Times New Roman" w:cs="Arial"/>
                <w:color w:val="000000" w:themeColor="text1"/>
                <w:sz w:val="24"/>
                <w:szCs w:val="24"/>
                <w:highlight w:val="yellow"/>
                <w:lang w:eastAsia="nb-NO"/>
              </w:rPr>
            </w:pPr>
            <w:r w:rsidRPr="00A33352">
              <w:rPr>
                <w:rFonts w:eastAsia="Times New Roman" w:cs="Arial"/>
                <w:color w:val="000000" w:themeColor="text1"/>
                <w:sz w:val="24"/>
                <w:szCs w:val="24"/>
                <w:highlight w:val="yellow"/>
                <w:lang w:eastAsia="nb-NO"/>
              </w:rPr>
              <w:t>Eksamensjuks</w:t>
            </w:r>
          </w:p>
          <w:p w14:paraId="51D78996" w14:textId="77777777" w:rsidR="0078743B" w:rsidRPr="00A33352" w:rsidRDefault="0078743B" w:rsidP="000C1415">
            <w:pPr>
              <w:pStyle w:val="ListParagraph"/>
              <w:numPr>
                <w:ilvl w:val="0"/>
                <w:numId w:val="49"/>
              </w:numPr>
              <w:spacing w:after="0" w:line="240" w:lineRule="auto"/>
              <w:textAlignment w:val="baseline"/>
              <w:rPr>
                <w:rFonts w:eastAsia="Times New Roman" w:cs="Arial"/>
                <w:color w:val="000000" w:themeColor="text1"/>
                <w:sz w:val="24"/>
                <w:szCs w:val="24"/>
                <w:highlight w:val="yellow"/>
                <w:lang w:eastAsia="nb-NO"/>
              </w:rPr>
            </w:pPr>
            <w:r w:rsidRPr="00A33352">
              <w:rPr>
                <w:rFonts w:eastAsia="Times New Roman" w:cs="Arial"/>
                <w:color w:val="000000" w:themeColor="text1"/>
                <w:sz w:val="24"/>
                <w:szCs w:val="24"/>
                <w:highlight w:val="yellow"/>
                <w:lang w:eastAsia="nb-NO"/>
              </w:rPr>
              <w:t xml:space="preserve">Forvaltningsrevisjon fra Riksrevisjonen: </w:t>
            </w:r>
            <w:hyperlink r:id="rId22" w:history="1">
              <w:r w:rsidRPr="00A33352">
                <w:rPr>
                  <w:rStyle w:val="Hyperlink"/>
                  <w:rFonts w:eastAsia="Times New Roman" w:cs="Arial"/>
                  <w:color w:val="000000" w:themeColor="text1"/>
                  <w:sz w:val="24"/>
                  <w:szCs w:val="24"/>
                  <w:highlight w:val="yellow"/>
                  <w:lang w:eastAsia="nb-NO"/>
                </w:rPr>
                <w:t>Bruk av kunstig intelligens i staten</w:t>
              </w:r>
            </w:hyperlink>
          </w:p>
          <w:p w14:paraId="54C62804" w14:textId="77777777" w:rsidR="0078743B" w:rsidRPr="00A33352" w:rsidRDefault="0078743B" w:rsidP="000C1415">
            <w:pPr>
              <w:pStyle w:val="ListParagraph"/>
              <w:numPr>
                <w:ilvl w:val="0"/>
                <w:numId w:val="49"/>
              </w:numPr>
              <w:spacing w:after="0" w:line="240" w:lineRule="auto"/>
              <w:textAlignment w:val="baseline"/>
              <w:rPr>
                <w:rFonts w:eastAsia="Times New Roman" w:cs="Arial"/>
                <w:color w:val="000000" w:themeColor="text1"/>
                <w:sz w:val="24"/>
                <w:szCs w:val="24"/>
                <w:highlight w:val="yellow"/>
                <w:lang w:eastAsia="nb-NO"/>
              </w:rPr>
            </w:pPr>
            <w:r w:rsidRPr="00A33352">
              <w:rPr>
                <w:rFonts w:eastAsia="Times New Roman" w:cs="Arial"/>
                <w:color w:val="000000" w:themeColor="text1"/>
                <w:sz w:val="24"/>
                <w:szCs w:val="24"/>
                <w:highlight w:val="yellow"/>
                <w:lang w:eastAsia="nb-NO"/>
              </w:rPr>
              <w:t xml:space="preserve">Diskriminering, manglende likebehandling </w:t>
            </w:r>
            <w:proofErr w:type="spellStart"/>
            <w:r w:rsidRPr="00A33352">
              <w:rPr>
                <w:rFonts w:eastAsia="Times New Roman" w:cs="Arial"/>
                <w:color w:val="000000" w:themeColor="text1"/>
                <w:sz w:val="24"/>
                <w:szCs w:val="24"/>
                <w:highlight w:val="yellow"/>
                <w:lang w:eastAsia="nb-NO"/>
              </w:rPr>
              <w:t>osv</w:t>
            </w:r>
            <w:proofErr w:type="spellEnd"/>
            <w:r w:rsidRPr="00A33352">
              <w:rPr>
                <w:rFonts w:eastAsia="Times New Roman" w:cs="Arial"/>
                <w:color w:val="000000" w:themeColor="text1"/>
                <w:sz w:val="24"/>
                <w:szCs w:val="24"/>
                <w:highlight w:val="yellow"/>
                <w:lang w:eastAsia="nb-NO"/>
              </w:rPr>
              <w:t xml:space="preserve"> osv. For eksempel </w:t>
            </w:r>
            <w:hyperlink r:id="rId23" w:history="1">
              <w:r w:rsidRPr="00A33352">
                <w:rPr>
                  <w:rStyle w:val="Hyperlink"/>
                  <w:rFonts w:eastAsia="Times New Roman" w:cs="Arial"/>
                  <w:color w:val="000000" w:themeColor="text1"/>
                  <w:sz w:val="24"/>
                  <w:szCs w:val="24"/>
                  <w:highlight w:val="yellow"/>
                  <w:lang w:eastAsia="nb-NO"/>
                </w:rPr>
                <w:t>https://www.bufdir.no/aktuelt/ny-rapport-lite-kunnskap-og-kompetanse-om-kunstig-intelligens-og-diskriminering/</w:t>
              </w:r>
            </w:hyperlink>
            <w:r w:rsidRPr="00A33352">
              <w:rPr>
                <w:rFonts w:eastAsia="Times New Roman" w:cs="Arial"/>
                <w:color w:val="000000" w:themeColor="text1"/>
                <w:sz w:val="24"/>
                <w:szCs w:val="24"/>
                <w:highlight w:val="yellow"/>
                <w:lang w:eastAsia="nb-NO"/>
              </w:rPr>
              <w:t xml:space="preserve"> </w:t>
            </w:r>
          </w:p>
          <w:p w14:paraId="50FA0A34" w14:textId="77777777" w:rsidR="0078743B" w:rsidRPr="00A33352" w:rsidRDefault="0078743B">
            <w:pPr>
              <w:textAlignment w:val="baseline"/>
              <w:rPr>
                <w:rFonts w:eastAsia="Times New Roman" w:cs="Arial"/>
                <w:color w:val="000000" w:themeColor="text1"/>
                <w:highlight w:val="yellow"/>
                <w:lang w:eastAsia="nb-NO"/>
              </w:rPr>
            </w:pPr>
          </w:p>
          <w:p w14:paraId="2366442F"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highlight w:val="yellow"/>
                <w:lang w:eastAsia="nb-NO"/>
              </w:rPr>
              <w:t>Den beskrevne måten å behandle personopplysninger på i M365 Copilot tilsier ikke at dette skal være en direkte bekymring, men problemstillingene fra eksemplene over gjelder bruk av kunstig intelligens og utøvelse av offentlig myndighet generelt som det er viktig at er godt kjent i organisasjonen</w:t>
            </w:r>
            <w:r w:rsidRPr="00A33352">
              <w:rPr>
                <w:rFonts w:eastAsia="Times New Roman" w:cs="Arial"/>
                <w:color w:val="000000" w:themeColor="text1"/>
                <w:lang w:eastAsia="nb-NO"/>
              </w:rPr>
              <w:t xml:space="preserve">. </w:t>
            </w:r>
          </w:p>
          <w:p w14:paraId="25528A01" w14:textId="77777777" w:rsidR="0078743B" w:rsidRPr="00A33352" w:rsidRDefault="0078743B">
            <w:pPr>
              <w:textAlignment w:val="baseline"/>
              <w:rPr>
                <w:rFonts w:eastAsia="Times New Roman" w:cs="Arial"/>
                <w:color w:val="000000" w:themeColor="text1"/>
                <w:lang w:eastAsia="nb-NO"/>
              </w:rPr>
            </w:pPr>
          </w:p>
          <w:p w14:paraId="6A85146A"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highlight w:val="yellow"/>
                <w:lang w:eastAsia="nb-NO"/>
              </w:rPr>
              <w:t xml:space="preserve">Dette er et verktøy som kan </w:t>
            </w:r>
            <w:r w:rsidRPr="00A33352">
              <w:rPr>
                <w:rFonts w:eastAsia="Times New Roman" w:cs="Arial"/>
                <w:b/>
                <w:bCs/>
                <w:color w:val="000000" w:themeColor="text1"/>
                <w:highlight w:val="yellow"/>
                <w:lang w:eastAsia="nb-NO"/>
              </w:rPr>
              <w:t>gjøre det lettere for studentene å jukse</w:t>
            </w:r>
            <w:r w:rsidRPr="00A33352">
              <w:rPr>
                <w:rFonts w:eastAsia="Times New Roman" w:cs="Arial"/>
                <w:color w:val="000000" w:themeColor="text1"/>
                <w:highlight w:val="yellow"/>
                <w:lang w:eastAsia="nb-NO"/>
              </w:rPr>
              <w:t>. Det kan brukes til å «koke oppgaver», henvise til feil referanser og tolke innhold helt feil. «Gode formuleringer» fra verktøyet kan være direkte sitat fra kjente og ukjente kilder, og studenter kan bli tatt for plagiat/tekstlikhet selv om de aldri en gang har lest den faktiske teksten.</w:t>
            </w:r>
            <w:r w:rsidRPr="00A33352">
              <w:rPr>
                <w:rFonts w:eastAsia="Times New Roman" w:cs="Arial"/>
                <w:color w:val="000000" w:themeColor="text1"/>
                <w:lang w:eastAsia="nb-NO"/>
              </w:rPr>
              <w:t xml:space="preserve"> </w:t>
            </w:r>
          </w:p>
          <w:p w14:paraId="0E6D0E5D" w14:textId="77777777" w:rsidR="0078743B" w:rsidRPr="00A33352" w:rsidRDefault="0078743B">
            <w:pPr>
              <w:rPr>
                <w:rFonts w:eastAsia="Times New Roman" w:cs="Arial"/>
                <w:color w:val="000000" w:themeColor="text1"/>
                <w:lang w:eastAsia="nb-NO"/>
              </w:rPr>
            </w:pPr>
          </w:p>
          <w:p w14:paraId="08CCAFD3" w14:textId="77777777" w:rsidR="0078743B" w:rsidRPr="00A33352" w:rsidRDefault="0078743B">
            <w:pPr>
              <w:textAlignment w:val="baseline"/>
              <w:rPr>
                <w:rFonts w:eastAsia="Times New Roman" w:cs="Arial"/>
                <w:color w:val="000000" w:themeColor="text1"/>
                <w:lang w:eastAsia="nb-NO"/>
              </w:rPr>
            </w:pPr>
          </w:p>
        </w:tc>
      </w:tr>
      <w:tr w:rsidR="0078743B" w:rsidRPr="00A33352" w14:paraId="350CAE3B" w14:textId="77777777" w:rsidTr="00877A64">
        <w:tc>
          <w:tcPr>
            <w:tcW w:w="2518" w:type="dxa"/>
            <w:tcBorders>
              <w:top w:val="nil"/>
              <w:left w:val="single" w:sz="6" w:space="0" w:color="auto"/>
              <w:bottom w:val="single" w:sz="6" w:space="0" w:color="auto"/>
              <w:right w:val="single" w:sz="6" w:space="0" w:color="auto"/>
            </w:tcBorders>
            <w:shd w:val="clear" w:color="auto" w:fill="auto"/>
            <w:hideMark/>
          </w:tcPr>
          <w:p w14:paraId="24AD5B42"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Vil dere behandle personopplysninger fra ulike datasett, som er innsamlet for ulike formål og fra ulike behandlingsansvarlige? </w:t>
            </w:r>
          </w:p>
        </w:tc>
        <w:tc>
          <w:tcPr>
            <w:tcW w:w="6405" w:type="dxa"/>
            <w:tcBorders>
              <w:top w:val="nil"/>
              <w:left w:val="nil"/>
              <w:bottom w:val="single" w:sz="6" w:space="0" w:color="auto"/>
              <w:right w:val="single" w:sz="6" w:space="0" w:color="auto"/>
            </w:tcBorders>
            <w:shd w:val="clear" w:color="auto" w:fill="auto"/>
            <w:hideMark/>
          </w:tcPr>
          <w:p w14:paraId="2992B85D" w14:textId="77777777" w:rsidR="0078743B" w:rsidRPr="00A33352" w:rsidRDefault="0078743B">
            <w:pPr>
              <w:textAlignment w:val="baseline"/>
              <w:rPr>
                <w:rStyle w:val="normaltextrun"/>
                <w:rFonts w:cs="Arial"/>
                <w:color w:val="000000"/>
                <w:shd w:val="clear" w:color="auto" w:fill="FFFFFF"/>
              </w:rPr>
            </w:pPr>
            <w:r w:rsidRPr="00A33352">
              <w:rPr>
                <w:rStyle w:val="normaltextrun"/>
                <w:rFonts w:cs="Arial"/>
                <w:color w:val="000000"/>
                <w:highlight w:val="yellow"/>
                <w:shd w:val="clear" w:color="auto" w:fill="FFFFFF"/>
              </w:rPr>
              <w:t>Ja. Et datasett settes sammen med et annet datasett for å kunne finne hittil ukjente sammenhenger. Vi kan ikke utelukke at datasettene inneholder personopplysninger.</w:t>
            </w:r>
          </w:p>
          <w:p w14:paraId="7CB782E6" w14:textId="77777777" w:rsidR="0078743B" w:rsidRPr="00A33352" w:rsidRDefault="0078743B">
            <w:pPr>
              <w:textAlignment w:val="baseline"/>
              <w:rPr>
                <w:rStyle w:val="normaltextrun"/>
                <w:rFonts w:cs="Arial"/>
                <w:color w:val="000000"/>
                <w:shd w:val="clear" w:color="auto" w:fill="FFFFFF"/>
              </w:rPr>
            </w:pPr>
          </w:p>
          <w:p w14:paraId="2725BDD3" w14:textId="77777777" w:rsidR="0078743B" w:rsidRPr="00A33352" w:rsidRDefault="0078743B">
            <w:pPr>
              <w:textAlignment w:val="baseline"/>
              <w:rPr>
                <w:rStyle w:val="normaltextrun"/>
                <w:rFonts w:cs="Arial"/>
              </w:rPr>
            </w:pPr>
            <w:r w:rsidRPr="00A33352">
              <w:rPr>
                <w:rStyle w:val="normaltextrun"/>
                <w:rFonts w:cs="Arial"/>
                <w:color w:val="000000"/>
                <w:shd w:val="clear" w:color="auto" w:fill="FFFFFF"/>
              </w:rPr>
              <w:t xml:space="preserve">Grunnet måten M365 Copilot er bygd opp på, vil en slik behandling forekomme kontinuerlig ved bruk av M365 Copilot i ulike applikasjoner i Microsoft 365. M365 Copilot vil samle inn data, inkludert personopplysninger fra alle filer, epost, chatmeldinger, kalenderoppføringer, </w:t>
            </w:r>
            <w:proofErr w:type="spellStart"/>
            <w:r w:rsidRPr="00A33352">
              <w:rPr>
                <w:rStyle w:val="normaltextrun"/>
                <w:rFonts w:cs="Arial"/>
                <w:color w:val="000000"/>
                <w:shd w:val="clear" w:color="auto" w:fill="FFFFFF"/>
              </w:rPr>
              <w:t>etc</w:t>
            </w:r>
            <w:proofErr w:type="spellEnd"/>
            <w:r w:rsidRPr="00A33352">
              <w:rPr>
                <w:rStyle w:val="normaltextrun"/>
                <w:rFonts w:cs="Arial"/>
                <w:color w:val="000000"/>
                <w:shd w:val="clear" w:color="auto" w:fill="FFFFFF"/>
              </w:rPr>
              <w:t>, en bruker har tilgang til, uavhengig av formålet de har blitt innsamlet for, og sammenstille disse og kunne finne nye sammenhenger. </w:t>
            </w:r>
            <w:r w:rsidRPr="00A33352">
              <w:rPr>
                <w:rStyle w:val="normaltextrun"/>
                <w:rFonts w:cs="Arial"/>
              </w:rPr>
              <w:t> </w:t>
            </w:r>
          </w:p>
          <w:p w14:paraId="6DEFFC53" w14:textId="77777777" w:rsidR="0078743B" w:rsidRPr="00A33352" w:rsidRDefault="0078743B">
            <w:pPr>
              <w:textAlignment w:val="baseline"/>
              <w:rPr>
                <w:rStyle w:val="normaltextrun"/>
                <w:rFonts w:cs="Arial"/>
              </w:rPr>
            </w:pPr>
          </w:p>
          <w:p w14:paraId="2AAFF098" w14:textId="77777777" w:rsidR="0078743B" w:rsidRPr="00A33352" w:rsidRDefault="0078743B">
            <w:pPr>
              <w:textAlignment w:val="baseline"/>
              <w:rPr>
                <w:rStyle w:val="normaltextrun"/>
                <w:rFonts w:cs="Arial"/>
                <w:sz w:val="28"/>
                <w:szCs w:val="28"/>
              </w:rPr>
            </w:pPr>
            <w:r w:rsidRPr="00A33352">
              <w:rPr>
                <w:rStyle w:val="normaltextrun"/>
                <w:rFonts w:cs="Arial"/>
              </w:rPr>
              <w:t xml:space="preserve">Ved forskningsprosjekt i samarbeid med andre forskningsinstitusjoner er ofte NTNU databehandler. Det kan forekomme datautlevering fra behandlingsansvarlig i forskningsprosjekt, som deretter vil bli behandlet i NTNUs Microsoft 365-tenant. M365 Copilot vil dermed kunne behandle personopplysninger som er innsamlet fra ulike behandlingsansvarlige og for helt andre formål. </w:t>
            </w:r>
            <w:r w:rsidRPr="00A33352">
              <w:rPr>
                <w:rStyle w:val="normaltextrun"/>
                <w:rFonts w:cs="Arial"/>
                <w:highlight w:val="green"/>
              </w:rPr>
              <w:t>Dette bør tas med i prosjektvurderinger.</w:t>
            </w:r>
            <w:r w:rsidRPr="00A33352">
              <w:rPr>
                <w:rStyle w:val="normaltextrun"/>
                <w:rFonts w:cs="Arial"/>
              </w:rPr>
              <w:t xml:space="preserve"> </w:t>
            </w:r>
          </w:p>
          <w:p w14:paraId="3AADB52F" w14:textId="77777777" w:rsidR="0078743B" w:rsidRPr="00A33352" w:rsidRDefault="0078743B">
            <w:pPr>
              <w:textAlignment w:val="baseline"/>
              <w:rPr>
                <w:rStyle w:val="normaltextrun"/>
                <w:rFonts w:cs="Arial"/>
                <w:color w:val="000000"/>
                <w:shd w:val="clear" w:color="auto" w:fill="FFFFFF"/>
              </w:rPr>
            </w:pPr>
          </w:p>
        </w:tc>
      </w:tr>
      <w:tr w:rsidR="0078743B" w:rsidRPr="00A33352" w14:paraId="574F491F" w14:textId="77777777" w:rsidTr="00877A64">
        <w:tc>
          <w:tcPr>
            <w:tcW w:w="2518" w:type="dxa"/>
            <w:tcBorders>
              <w:top w:val="nil"/>
              <w:left w:val="single" w:sz="6" w:space="0" w:color="auto"/>
              <w:bottom w:val="single" w:sz="6" w:space="0" w:color="auto"/>
              <w:right w:val="single" w:sz="6" w:space="0" w:color="auto"/>
            </w:tcBorders>
            <w:shd w:val="clear" w:color="auto" w:fill="auto"/>
            <w:hideMark/>
          </w:tcPr>
          <w:p w14:paraId="4284E553"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Kobles ulike registre for å gi ny type informasjon om den registrerte? </w:t>
            </w:r>
          </w:p>
        </w:tc>
        <w:tc>
          <w:tcPr>
            <w:tcW w:w="6405" w:type="dxa"/>
            <w:tcBorders>
              <w:top w:val="nil"/>
              <w:left w:val="nil"/>
              <w:bottom w:val="single" w:sz="6" w:space="0" w:color="auto"/>
              <w:right w:val="single" w:sz="6" w:space="0" w:color="auto"/>
            </w:tcBorders>
            <w:shd w:val="clear" w:color="auto" w:fill="auto"/>
            <w:hideMark/>
          </w:tcPr>
          <w:p w14:paraId="7F5E7D76"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highlight w:val="yellow"/>
                <w:lang w:eastAsia="nb-NO"/>
              </w:rPr>
              <w:t>Ja</w:t>
            </w:r>
            <w:r w:rsidRPr="00A33352">
              <w:rPr>
                <w:rFonts w:eastAsia="Times New Roman" w:cs="Arial"/>
                <w:color w:val="000000" w:themeColor="text1"/>
                <w:lang w:eastAsia="nb-NO"/>
              </w:rPr>
              <w:t>. Med utgangspunkt i SNL sin betegnelse om hva et register er (</w:t>
            </w:r>
            <w:hyperlink r:id="rId24" w:history="1">
              <w:r w:rsidRPr="00A33352">
                <w:rPr>
                  <w:rStyle w:val="Hyperlink"/>
                  <w:rFonts w:eastAsia="Times New Roman" w:cs="Arial"/>
                  <w:lang w:eastAsia="nb-NO"/>
                </w:rPr>
                <w:t>https://snl.no/register_-_IT</w:t>
              </w:r>
            </w:hyperlink>
            <w:r w:rsidRPr="00A33352">
              <w:rPr>
                <w:rFonts w:eastAsia="Times New Roman" w:cs="Arial"/>
                <w:color w:val="000000" w:themeColor="text1"/>
                <w:lang w:eastAsia="nb-NO"/>
              </w:rPr>
              <w:t xml:space="preserve"> ): </w:t>
            </w:r>
            <w:r w:rsidRPr="00A33352">
              <w:rPr>
                <w:rFonts w:eastAsia="Times New Roman" w:cs="Arial"/>
                <w:i/>
                <w:iCs/>
                <w:color w:val="000000" w:themeColor="text1"/>
                <w:lang w:eastAsia="nb-NO"/>
              </w:rPr>
              <w:t>«</w:t>
            </w:r>
            <w:r w:rsidRPr="00A33352">
              <w:rPr>
                <w:rFonts w:eastAsia="Times New Roman" w:cs="Arial"/>
                <w:b/>
                <w:bCs/>
                <w:i/>
                <w:iCs/>
                <w:color w:val="000000" w:themeColor="text1"/>
                <w:lang w:eastAsia="nb-NO"/>
              </w:rPr>
              <w:t>Register som en samling av data</w:t>
            </w:r>
            <w:r w:rsidRPr="00A33352">
              <w:rPr>
                <w:rFonts w:eastAsia="Times New Roman" w:cs="Arial"/>
                <w:i/>
                <w:iCs/>
                <w:color w:val="000000" w:themeColor="text1"/>
                <w:lang w:eastAsia="nb-NO"/>
              </w:rPr>
              <w:t xml:space="preserve"> Register kan brukes om en fil eller en tabell bestående av objekter eller poster. Register kan også brukes om en samling av tabeller og filer. Da er register et synonym for en database. I dagligtale snakker vi om personregister, adresseregister, </w:t>
            </w:r>
            <w:r w:rsidRPr="00A33352">
              <w:rPr>
                <w:rFonts w:eastAsia="Times New Roman" w:cs="Arial"/>
                <w:i/>
                <w:iCs/>
                <w:color w:val="000000" w:themeColor="text1"/>
                <w:lang w:eastAsia="nb-NO"/>
              </w:rPr>
              <w:lastRenderedPageBreak/>
              <w:t>bilregister, båtregister, helseregistre, osv. Disse registrene er egentlig databaser som består av mange filer og tabeller. Det finnes en rekke registre som forvaltes av offentlige etater […].</w:t>
            </w:r>
            <w:r w:rsidRPr="00A33352">
              <w:rPr>
                <w:rFonts w:eastAsia="Times New Roman" w:cs="Arial"/>
                <w:color w:val="000000" w:themeColor="text1"/>
                <w:lang w:eastAsia="nb-NO"/>
              </w:rPr>
              <w:t>»</w:t>
            </w:r>
          </w:p>
          <w:p w14:paraId="67000FAD" w14:textId="77777777" w:rsidR="0078743B" w:rsidRPr="00A33352" w:rsidRDefault="0078743B">
            <w:pPr>
              <w:textAlignment w:val="baseline"/>
              <w:rPr>
                <w:rFonts w:eastAsia="Times New Roman" w:cs="Arial"/>
                <w:color w:val="000000" w:themeColor="text1"/>
                <w:lang w:eastAsia="nb-NO"/>
              </w:rPr>
            </w:pPr>
          </w:p>
          <w:p w14:paraId="08664AC6" w14:textId="77777777" w:rsidR="0078743B" w:rsidRPr="00A33352" w:rsidRDefault="0078743B">
            <w:pPr>
              <w:textAlignment w:val="baseline"/>
              <w:rPr>
                <w:rFonts w:eastAsia="Times New Roman" w:cs="Arial"/>
                <w:color w:val="000000" w:themeColor="text1"/>
                <w:lang w:eastAsia="nb-NO"/>
              </w:rPr>
            </w:pPr>
            <w:r w:rsidRPr="00A33352">
              <w:rPr>
                <w:rStyle w:val="normaltextrun"/>
                <w:rFonts w:cs="Arial"/>
                <w:color w:val="000000"/>
                <w:shd w:val="clear" w:color="auto" w:fill="FFFFFF"/>
              </w:rPr>
              <w:t>Ut fra beskrivelsen vil det forekomme sammenkobling av ulike registre for å gi ny type informasjon om en registrert. Copilot i Teams kan blant annet lese og analysere hvordan en registrert har samhandlet i kanaler og chatmeldinger i Teams, i epostutvekslinger og i filer, og deretter analysere den registrertes humør. </w:t>
            </w:r>
            <w:r w:rsidRPr="00A33352">
              <w:rPr>
                <w:rStyle w:val="eop"/>
                <w:rFonts w:cs="Arial"/>
                <w:color w:val="000000"/>
                <w:shd w:val="clear" w:color="auto" w:fill="FFFFFF"/>
              </w:rPr>
              <w:t> </w:t>
            </w:r>
          </w:p>
        </w:tc>
      </w:tr>
    </w:tbl>
    <w:p w14:paraId="19454A45" w14:textId="422C56F9"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lastRenderedPageBreak/>
        <w:t> </w:t>
      </w:r>
    </w:p>
    <w:p w14:paraId="123F0785"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w:t>
      </w:r>
    </w:p>
    <w:p w14:paraId="1710339D" w14:textId="77777777" w:rsidR="0078743B" w:rsidRPr="00A33352" w:rsidRDefault="0078743B" w:rsidP="000C1415">
      <w:pPr>
        <w:numPr>
          <w:ilvl w:val="0"/>
          <w:numId w:val="45"/>
        </w:numPr>
        <w:ind w:left="0" w:firstLine="0"/>
        <w:textAlignment w:val="baseline"/>
        <w:rPr>
          <w:rFonts w:eastAsia="Times New Roman" w:cs="Arial"/>
          <w:b/>
          <w:color w:val="000000" w:themeColor="text1"/>
          <w:u w:val="single"/>
          <w:lang w:eastAsia="nb-NO"/>
        </w:rPr>
      </w:pPr>
      <w:r w:rsidRPr="00A33352">
        <w:rPr>
          <w:rFonts w:eastAsia="Times New Roman" w:cs="Arial"/>
          <w:b/>
          <w:color w:val="000000" w:themeColor="text1"/>
          <w:u w:val="single"/>
          <w:lang w:eastAsia="nb-NO"/>
        </w:rPr>
        <w:t>Identifisering og oversikt </w:t>
      </w:r>
    </w:p>
    <w:tbl>
      <w:tblPr>
        <w:tblW w:w="949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44"/>
        <w:gridCol w:w="6946"/>
      </w:tblGrid>
      <w:tr w:rsidR="0078743B" w:rsidRPr="00A33352" w14:paraId="07EE3605" w14:textId="77777777" w:rsidTr="00D75AFE">
        <w:tc>
          <w:tcPr>
            <w:tcW w:w="2544" w:type="dxa"/>
            <w:tcBorders>
              <w:top w:val="outset" w:sz="6" w:space="0" w:color="auto"/>
              <w:left w:val="outset" w:sz="6" w:space="0" w:color="auto"/>
              <w:bottom w:val="outset" w:sz="6" w:space="0" w:color="auto"/>
              <w:right w:val="outset" w:sz="6" w:space="0" w:color="auto"/>
            </w:tcBorders>
            <w:shd w:val="clear" w:color="auto" w:fill="auto"/>
            <w:hideMark/>
          </w:tcPr>
          <w:p w14:paraId="6398CDA6"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Behandlingsansvarlig: </w:t>
            </w:r>
          </w:p>
        </w:tc>
        <w:tc>
          <w:tcPr>
            <w:tcW w:w="6946" w:type="dxa"/>
            <w:tcBorders>
              <w:top w:val="single" w:sz="6" w:space="0" w:color="auto"/>
              <w:left w:val="nil"/>
              <w:bottom w:val="single" w:sz="6" w:space="0" w:color="auto"/>
              <w:right w:val="single" w:sz="6" w:space="0" w:color="auto"/>
            </w:tcBorders>
            <w:shd w:val="clear" w:color="auto" w:fill="auto"/>
            <w:hideMark/>
          </w:tcPr>
          <w:p w14:paraId="78163B4F"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NTNU</w:t>
            </w:r>
          </w:p>
        </w:tc>
      </w:tr>
      <w:tr w:rsidR="0078743B" w:rsidRPr="00A33352" w14:paraId="5A55C23A" w14:textId="77777777" w:rsidTr="00D75AFE">
        <w:tc>
          <w:tcPr>
            <w:tcW w:w="2544" w:type="dxa"/>
            <w:tcBorders>
              <w:top w:val="nil"/>
              <w:left w:val="single" w:sz="6" w:space="0" w:color="auto"/>
              <w:bottom w:val="single" w:sz="6" w:space="0" w:color="auto"/>
              <w:right w:val="single" w:sz="6" w:space="0" w:color="auto"/>
            </w:tcBorders>
            <w:shd w:val="clear" w:color="auto" w:fill="FFFFFF" w:themeFill="background1"/>
            <w:hideMark/>
          </w:tcPr>
          <w:p w14:paraId="589B1C15"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Felles behandlingsansvarlig: </w:t>
            </w:r>
          </w:p>
        </w:tc>
        <w:tc>
          <w:tcPr>
            <w:tcW w:w="6946" w:type="dxa"/>
            <w:tcBorders>
              <w:top w:val="nil"/>
              <w:left w:val="nil"/>
              <w:bottom w:val="single" w:sz="6" w:space="0" w:color="auto"/>
              <w:right w:val="single" w:sz="6" w:space="0" w:color="auto"/>
            </w:tcBorders>
            <w:shd w:val="clear" w:color="auto" w:fill="FFFFFF" w:themeFill="background1"/>
            <w:hideMark/>
          </w:tcPr>
          <w:p w14:paraId="5191294B" w14:textId="77777777" w:rsidR="0078743B" w:rsidRPr="00A33352" w:rsidRDefault="0078743B">
            <w:pPr>
              <w:textAlignment w:val="baseline"/>
              <w:rPr>
                <w:rFonts w:eastAsia="Times New Roman" w:cs="Arial"/>
                <w:color w:val="000000" w:themeColor="text1"/>
                <w:highlight w:val="green"/>
                <w:lang w:eastAsia="nb-NO"/>
              </w:rPr>
            </w:pPr>
            <w:r w:rsidRPr="00A33352">
              <w:rPr>
                <w:rFonts w:eastAsia="Times New Roman" w:cs="Arial"/>
                <w:color w:val="000000" w:themeColor="text1"/>
                <w:highlight w:val="green"/>
                <w:lang w:eastAsia="nb-NO"/>
              </w:rPr>
              <w:t>Nei</w:t>
            </w:r>
          </w:p>
          <w:p w14:paraId="48EA1004" w14:textId="77777777" w:rsidR="0078743B" w:rsidRPr="00A33352" w:rsidRDefault="0078743B">
            <w:pPr>
              <w:textAlignment w:val="baseline"/>
              <w:rPr>
                <w:rFonts w:eastAsia="Times New Roman" w:cs="Arial"/>
                <w:color w:val="000000" w:themeColor="text1"/>
                <w:highlight w:val="green"/>
                <w:lang w:eastAsia="nb-NO"/>
              </w:rPr>
            </w:pPr>
          </w:p>
          <w:p w14:paraId="56754743" w14:textId="77777777" w:rsidR="0078743B" w:rsidRPr="00A33352" w:rsidRDefault="0078743B">
            <w:pPr>
              <w:textAlignment w:val="baseline"/>
              <w:rPr>
                <w:rFonts w:eastAsia="Times New Roman" w:cs="Arial"/>
                <w:color w:val="000000" w:themeColor="text1"/>
                <w:highlight w:val="green"/>
                <w:lang w:eastAsia="nb-NO"/>
              </w:rPr>
            </w:pPr>
            <w:r w:rsidRPr="00A33352">
              <w:rPr>
                <w:rFonts w:eastAsia="Times New Roman" w:cs="Arial"/>
                <w:color w:val="000000" w:themeColor="text1"/>
                <w:highlight w:val="green"/>
                <w:lang w:eastAsia="nb-NO"/>
              </w:rPr>
              <w:t xml:space="preserve">NTNU har i denne </w:t>
            </w:r>
            <w:proofErr w:type="spellStart"/>
            <w:r w:rsidRPr="00A33352">
              <w:rPr>
                <w:rFonts w:eastAsia="Times New Roman" w:cs="Arial"/>
                <w:color w:val="000000" w:themeColor="text1"/>
                <w:highlight w:val="green"/>
                <w:lang w:eastAsia="nb-NO"/>
              </w:rPr>
              <w:t>DPIAen</w:t>
            </w:r>
            <w:proofErr w:type="spellEnd"/>
            <w:r w:rsidRPr="00A33352">
              <w:rPr>
                <w:rFonts w:eastAsia="Times New Roman" w:cs="Arial"/>
                <w:color w:val="000000" w:themeColor="text1"/>
                <w:highlight w:val="green"/>
                <w:lang w:eastAsia="nb-NO"/>
              </w:rPr>
              <w:t xml:space="preserve"> vurdert Microsoft kun som databehandler, og ikke felles behandlingsansvarlig. Dette bør på sikt revurderes, i tråd med EDPS sin undersøkelse av EU-kommisjonen sin bruk av Microsoft 365:</w:t>
            </w:r>
          </w:p>
          <w:p w14:paraId="6C3BBF10" w14:textId="77777777" w:rsidR="0078743B" w:rsidRPr="00A33352" w:rsidRDefault="0078743B">
            <w:pPr>
              <w:textAlignment w:val="baseline"/>
              <w:rPr>
                <w:rFonts w:eastAsia="Times New Roman" w:cs="Arial"/>
                <w:color w:val="000000" w:themeColor="text1"/>
                <w:highlight w:val="green"/>
                <w:lang w:eastAsia="nb-NO"/>
              </w:rPr>
            </w:pPr>
          </w:p>
          <w:p w14:paraId="4B1DADF7" w14:textId="77777777" w:rsidR="0078743B" w:rsidRPr="00A33352" w:rsidRDefault="00C55948">
            <w:pPr>
              <w:textAlignment w:val="baseline"/>
              <w:rPr>
                <w:rFonts w:eastAsia="Times New Roman" w:cs="Arial"/>
                <w:color w:val="000000" w:themeColor="text1"/>
                <w:lang w:eastAsia="nb-NO"/>
              </w:rPr>
            </w:pPr>
            <w:hyperlink r:id="rId25" w:history="1">
              <w:r w:rsidR="0078743B" w:rsidRPr="00A33352">
                <w:rPr>
                  <w:rStyle w:val="Hyperlink"/>
                  <w:rFonts w:eastAsia="Times New Roman" w:cs="Arial"/>
                  <w:lang w:eastAsia="nb-NO"/>
                </w:rPr>
                <w:t>https://www.edps.europa.eu/press-publications/press-news/press-releases/2024/european-commissions-use-microsoft-365-infringes-data-protection-law-eu-institutions-and-bodies_en</w:t>
              </w:r>
            </w:hyperlink>
            <w:r w:rsidR="0078743B" w:rsidRPr="00A33352">
              <w:rPr>
                <w:rFonts w:eastAsia="Times New Roman" w:cs="Arial"/>
                <w:color w:val="000000" w:themeColor="text1"/>
                <w:lang w:eastAsia="nb-NO"/>
              </w:rPr>
              <w:t xml:space="preserve"> </w:t>
            </w:r>
          </w:p>
          <w:p w14:paraId="4CA7BEF6" w14:textId="77777777" w:rsidR="0078743B" w:rsidRPr="00A33352" w:rsidRDefault="0078743B">
            <w:pPr>
              <w:textAlignment w:val="baseline"/>
              <w:rPr>
                <w:rFonts w:eastAsia="Times New Roman" w:cs="Arial"/>
                <w:color w:val="000000" w:themeColor="text1"/>
                <w:highlight w:val="green"/>
                <w:lang w:eastAsia="nb-NO"/>
              </w:rPr>
            </w:pPr>
          </w:p>
        </w:tc>
      </w:tr>
      <w:tr w:rsidR="0078743B" w:rsidRPr="00A33352" w14:paraId="61535338" w14:textId="77777777" w:rsidTr="00D75AFE">
        <w:tc>
          <w:tcPr>
            <w:tcW w:w="2544" w:type="dxa"/>
            <w:tcBorders>
              <w:top w:val="nil"/>
              <w:left w:val="single" w:sz="6" w:space="0" w:color="auto"/>
              <w:bottom w:val="single" w:sz="6" w:space="0" w:color="auto"/>
              <w:right w:val="single" w:sz="6" w:space="0" w:color="auto"/>
            </w:tcBorders>
            <w:shd w:val="clear" w:color="auto" w:fill="auto"/>
            <w:hideMark/>
          </w:tcPr>
          <w:p w14:paraId="27090343"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Databehandler(e):  </w:t>
            </w:r>
          </w:p>
        </w:tc>
        <w:tc>
          <w:tcPr>
            <w:tcW w:w="6946" w:type="dxa"/>
            <w:tcBorders>
              <w:top w:val="nil"/>
              <w:left w:val="nil"/>
              <w:bottom w:val="single" w:sz="6" w:space="0" w:color="auto"/>
              <w:right w:val="single" w:sz="6" w:space="0" w:color="auto"/>
            </w:tcBorders>
            <w:shd w:val="clear" w:color="auto" w:fill="auto"/>
            <w:hideMark/>
          </w:tcPr>
          <w:p w14:paraId="1FCEF32A"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Microsoft</w:t>
            </w:r>
          </w:p>
        </w:tc>
      </w:tr>
    </w:tbl>
    <w:p w14:paraId="54AC77B0" w14:textId="77777777" w:rsidR="0078743B" w:rsidRPr="00A33352" w:rsidRDefault="0078743B" w:rsidP="0078743B">
      <w:pPr>
        <w:textAlignment w:val="baseline"/>
        <w:rPr>
          <w:rFonts w:eastAsia="Times New Roman" w:cs="Arial"/>
          <w:color w:val="000000" w:themeColor="text1"/>
          <w:lang w:eastAsia="nb-NO"/>
        </w:rPr>
      </w:pPr>
    </w:p>
    <w:p w14:paraId="77788DCD"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w:t>
      </w:r>
    </w:p>
    <w:p w14:paraId="66E4DCC5" w14:textId="77777777" w:rsidR="0078743B" w:rsidRPr="00A33352" w:rsidRDefault="0078743B" w:rsidP="000C1415">
      <w:pPr>
        <w:numPr>
          <w:ilvl w:val="0"/>
          <w:numId w:val="46"/>
        </w:numPr>
        <w:ind w:left="0" w:firstLine="0"/>
        <w:textAlignment w:val="baseline"/>
        <w:rPr>
          <w:rFonts w:eastAsia="Times New Roman" w:cs="Arial"/>
          <w:b/>
          <w:color w:val="000000" w:themeColor="text1"/>
          <w:u w:val="single"/>
          <w:lang w:eastAsia="nb-NO"/>
        </w:rPr>
      </w:pPr>
      <w:r w:rsidRPr="00A33352">
        <w:rPr>
          <w:rFonts w:eastAsia="Times New Roman" w:cs="Arial"/>
          <w:b/>
          <w:color w:val="000000" w:themeColor="text1"/>
          <w:u w:val="single"/>
          <w:lang w:eastAsia="nb-NO"/>
        </w:rPr>
        <w:t>Mottakere av personopplysninger </w:t>
      </w:r>
    </w:p>
    <w:tbl>
      <w:tblPr>
        <w:tblW w:w="949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44"/>
        <w:gridCol w:w="6946"/>
      </w:tblGrid>
      <w:tr w:rsidR="0078743B" w:rsidRPr="00A33352" w14:paraId="0A6D2732" w14:textId="77777777" w:rsidTr="00D75AFE">
        <w:tc>
          <w:tcPr>
            <w:tcW w:w="2544" w:type="dxa"/>
            <w:tcBorders>
              <w:top w:val="outset" w:sz="6" w:space="0" w:color="auto"/>
              <w:left w:val="outset" w:sz="6" w:space="0" w:color="auto"/>
              <w:bottom w:val="outset" w:sz="6" w:space="0" w:color="auto"/>
              <w:right w:val="outset" w:sz="6" w:space="0" w:color="auto"/>
            </w:tcBorders>
            <w:shd w:val="clear" w:color="auto" w:fill="auto"/>
            <w:hideMark/>
          </w:tcPr>
          <w:p w14:paraId="74F64F99"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Beskriv alle mottakere/kategorier av mottakere av personopplysninger </w:t>
            </w:r>
          </w:p>
        </w:tc>
        <w:tc>
          <w:tcPr>
            <w:tcW w:w="6946" w:type="dxa"/>
            <w:tcBorders>
              <w:top w:val="single" w:sz="6" w:space="0" w:color="auto"/>
              <w:left w:val="nil"/>
              <w:bottom w:val="single" w:sz="6" w:space="0" w:color="auto"/>
              <w:right w:val="single" w:sz="6" w:space="0" w:color="auto"/>
            </w:tcBorders>
            <w:shd w:val="clear" w:color="auto" w:fill="auto"/>
            <w:hideMark/>
          </w:tcPr>
          <w:p w14:paraId="28589F36"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NTNU som behandlingsansvarlig</w:t>
            </w:r>
          </w:p>
          <w:p w14:paraId="6AE0B38E"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Microsoft som databehandler</w:t>
            </w:r>
          </w:p>
          <w:p w14:paraId="49553FBA"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Microsofts underleverandører</w:t>
            </w:r>
          </w:p>
          <w:p w14:paraId="667AA732" w14:textId="77777777" w:rsidR="0078743B" w:rsidRPr="00A33352" w:rsidRDefault="0078743B">
            <w:pPr>
              <w:textAlignment w:val="baseline"/>
              <w:rPr>
                <w:rFonts w:eastAsia="Times New Roman" w:cs="Arial"/>
                <w:color w:val="000000" w:themeColor="text1"/>
                <w:lang w:eastAsia="nb-NO"/>
              </w:rPr>
            </w:pPr>
          </w:p>
        </w:tc>
      </w:tr>
      <w:tr w:rsidR="0078743B" w:rsidRPr="00A33352" w14:paraId="7D71B112" w14:textId="77777777" w:rsidTr="00D75AFE">
        <w:tc>
          <w:tcPr>
            <w:tcW w:w="2544" w:type="dxa"/>
            <w:tcBorders>
              <w:top w:val="nil"/>
              <w:left w:val="single" w:sz="6" w:space="0" w:color="auto"/>
              <w:bottom w:val="single" w:sz="6" w:space="0" w:color="auto"/>
              <w:right w:val="single" w:sz="6" w:space="0" w:color="auto"/>
            </w:tcBorders>
            <w:shd w:val="clear" w:color="auto" w:fill="auto"/>
            <w:hideMark/>
          </w:tcPr>
          <w:p w14:paraId="18857093"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Hvordan deles personopplysningene mellom avdelinger </w:t>
            </w:r>
            <w:r w:rsidRPr="00A33352">
              <w:rPr>
                <w:rFonts w:eastAsia="Times New Roman" w:cs="Arial"/>
                <w:b/>
                <w:bCs/>
                <w:color w:val="000000" w:themeColor="text1"/>
                <w:lang w:eastAsia="nb-NO"/>
              </w:rPr>
              <w:t>internt</w:t>
            </w:r>
            <w:r w:rsidRPr="00A33352">
              <w:rPr>
                <w:rFonts w:eastAsia="Times New Roman" w:cs="Arial"/>
                <w:color w:val="000000" w:themeColor="text1"/>
                <w:lang w:eastAsia="nb-NO"/>
              </w:rPr>
              <w:t xml:space="preserve"> i virksomheten? </w:t>
            </w:r>
          </w:p>
        </w:tc>
        <w:tc>
          <w:tcPr>
            <w:tcW w:w="6946" w:type="dxa"/>
            <w:tcBorders>
              <w:top w:val="nil"/>
              <w:left w:val="nil"/>
              <w:bottom w:val="single" w:sz="6" w:space="0" w:color="auto"/>
              <w:right w:val="single" w:sz="6" w:space="0" w:color="auto"/>
            </w:tcBorders>
            <w:shd w:val="clear" w:color="auto" w:fill="auto"/>
            <w:hideMark/>
          </w:tcPr>
          <w:p w14:paraId="523C6ED9"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M365 Copilot får tilgang til akkurat det samme som brukeren har tilgang til. Ettersom ansatte jobber og deler informasjon og personopplysninger på tvers av enheter, vil personopplysninger som brukeren har tilgang til deles internt i organisasjonen. M365 Copilot bruker Microsoft Graph som fungerer slik at den sammen med M365 Copilot gir tilgang til organisasjonens data, men kun data som brukeren allerede har tilgang til. M365 Copilot har tilgang til alle åpne team og dokumenter, dette er informasjon inkludert personopplysninger som kan deles internt i organisasjonen, også på en utilsiktet måte. </w:t>
            </w:r>
          </w:p>
          <w:p w14:paraId="7375648E" w14:textId="77777777" w:rsidR="0078743B" w:rsidRPr="00A33352" w:rsidRDefault="0078743B">
            <w:pPr>
              <w:textAlignment w:val="baseline"/>
              <w:rPr>
                <w:rFonts w:eastAsia="Times New Roman" w:cs="Arial"/>
                <w:color w:val="000000" w:themeColor="text1"/>
                <w:lang w:eastAsia="nb-NO"/>
              </w:rPr>
            </w:pPr>
          </w:p>
          <w:p w14:paraId="799F80BC" w14:textId="77777777" w:rsidR="0078743B" w:rsidRPr="00A33352" w:rsidRDefault="0078743B">
            <w:pPr>
              <w:ind w:right="75"/>
              <w:textAlignment w:val="baseline"/>
              <w:rPr>
                <w:rFonts w:eastAsia="Times New Roman" w:cs="Arial"/>
                <w:i/>
                <w:iCs/>
                <w:lang w:eastAsia="nb-NO"/>
              </w:rPr>
            </w:pPr>
            <w:r w:rsidRPr="00A33352">
              <w:rPr>
                <w:rFonts w:eastAsia="Times New Roman" w:cs="Arial"/>
                <w:i/>
                <w:iCs/>
                <w:lang w:eastAsia="nb-NO"/>
              </w:rPr>
              <w:t>Se Utfyllende vurdering: Punkt 1.7 – Mottakere av personopplysninger</w:t>
            </w:r>
          </w:p>
          <w:p w14:paraId="771AB4E3" w14:textId="77777777" w:rsidR="0078743B" w:rsidRPr="00A33352" w:rsidRDefault="0078743B">
            <w:pPr>
              <w:textAlignment w:val="baseline"/>
              <w:rPr>
                <w:rFonts w:eastAsia="Times New Roman" w:cs="Arial"/>
                <w:color w:val="000000" w:themeColor="text1"/>
                <w:lang w:eastAsia="nb-NO"/>
              </w:rPr>
            </w:pPr>
          </w:p>
          <w:p w14:paraId="569A6DC3" w14:textId="77777777" w:rsidR="0078743B" w:rsidRPr="00A33352" w:rsidRDefault="0078743B">
            <w:pPr>
              <w:textAlignment w:val="baseline"/>
              <w:rPr>
                <w:rFonts w:eastAsia="Times New Roman" w:cs="Arial"/>
                <w:color w:val="000000" w:themeColor="text1"/>
                <w:lang w:eastAsia="nb-NO"/>
              </w:rPr>
            </w:pPr>
          </w:p>
        </w:tc>
      </w:tr>
      <w:tr w:rsidR="0078743B" w:rsidRPr="00A33352" w14:paraId="797954B6" w14:textId="77777777" w:rsidTr="00D75AFE">
        <w:tc>
          <w:tcPr>
            <w:tcW w:w="2544" w:type="dxa"/>
            <w:tcBorders>
              <w:top w:val="nil"/>
              <w:left w:val="single" w:sz="6" w:space="0" w:color="auto"/>
              <w:bottom w:val="single" w:sz="6" w:space="0" w:color="auto"/>
              <w:right w:val="single" w:sz="6" w:space="0" w:color="auto"/>
            </w:tcBorders>
            <w:shd w:val="clear" w:color="auto" w:fill="auto"/>
            <w:hideMark/>
          </w:tcPr>
          <w:p w14:paraId="0DA2FA93"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Hvilke </w:t>
            </w:r>
            <w:r w:rsidRPr="00A33352">
              <w:rPr>
                <w:rFonts w:eastAsia="Times New Roman" w:cs="Arial"/>
                <w:b/>
                <w:bCs/>
                <w:color w:val="000000" w:themeColor="text1"/>
                <w:lang w:eastAsia="nb-NO"/>
              </w:rPr>
              <w:t>eksterne</w:t>
            </w:r>
            <w:r w:rsidRPr="00A33352">
              <w:rPr>
                <w:rFonts w:eastAsia="Times New Roman" w:cs="Arial"/>
                <w:color w:val="000000" w:themeColor="text1"/>
                <w:lang w:eastAsia="nb-NO"/>
              </w:rPr>
              <w:t xml:space="preserve"> virksomheter deles </w:t>
            </w:r>
            <w:r w:rsidRPr="00A33352">
              <w:rPr>
                <w:rFonts w:eastAsia="Times New Roman" w:cs="Arial"/>
                <w:color w:val="000000" w:themeColor="text1"/>
                <w:lang w:eastAsia="nb-NO"/>
              </w:rPr>
              <w:lastRenderedPageBreak/>
              <w:t>personopplysningene med? Hvis ja, for hvilke formål og med hvilke rettslige grunnlag? </w:t>
            </w:r>
          </w:p>
        </w:tc>
        <w:tc>
          <w:tcPr>
            <w:tcW w:w="6946" w:type="dxa"/>
            <w:tcBorders>
              <w:top w:val="nil"/>
              <w:left w:val="nil"/>
              <w:bottom w:val="single" w:sz="6" w:space="0" w:color="auto"/>
              <w:right w:val="single" w:sz="6" w:space="0" w:color="auto"/>
            </w:tcBorders>
            <w:shd w:val="clear" w:color="auto" w:fill="auto"/>
            <w:hideMark/>
          </w:tcPr>
          <w:p w14:paraId="407396C5" w14:textId="77777777" w:rsidR="0078743B" w:rsidRPr="00A33352" w:rsidRDefault="0078743B">
            <w:pPr>
              <w:pStyle w:val="TableParagraph"/>
              <w:spacing w:before="11"/>
              <w:rPr>
                <w:rFonts w:ascii="Arial" w:hAnsi="Arial" w:cs="Arial"/>
                <w:color w:val="000000" w:themeColor="text1"/>
                <w:sz w:val="24"/>
                <w:lang w:val="nb-NO"/>
              </w:rPr>
            </w:pPr>
            <w:r w:rsidRPr="00A33352">
              <w:rPr>
                <w:rFonts w:ascii="Arial" w:hAnsi="Arial" w:cs="Arial"/>
                <w:color w:val="000000" w:themeColor="text1"/>
                <w:sz w:val="24"/>
                <w:lang w:val="nb-NO"/>
              </w:rPr>
              <w:lastRenderedPageBreak/>
              <w:t xml:space="preserve">Personopplysningene deles med databehandler og databehandlers underleverandører. Det kan også forekomme </w:t>
            </w:r>
            <w:r w:rsidRPr="00A33352">
              <w:rPr>
                <w:rFonts w:ascii="Arial" w:hAnsi="Arial" w:cs="Arial"/>
                <w:color w:val="000000" w:themeColor="text1"/>
                <w:sz w:val="24"/>
                <w:lang w:val="nb-NO"/>
              </w:rPr>
              <w:lastRenderedPageBreak/>
              <w:t xml:space="preserve">deling av personopplysninger til eksterne aktører via web </w:t>
            </w:r>
            <w:proofErr w:type="spellStart"/>
            <w:r w:rsidRPr="00A33352">
              <w:rPr>
                <w:rFonts w:ascii="Arial" w:hAnsi="Arial" w:cs="Arial"/>
                <w:color w:val="000000" w:themeColor="text1"/>
                <w:sz w:val="24"/>
                <w:lang w:val="nb-NO"/>
              </w:rPr>
              <w:t>plugin</w:t>
            </w:r>
            <w:proofErr w:type="spellEnd"/>
            <w:r w:rsidRPr="00A33352">
              <w:rPr>
                <w:rFonts w:ascii="Arial" w:hAnsi="Arial" w:cs="Arial"/>
                <w:color w:val="000000" w:themeColor="text1"/>
                <w:sz w:val="24"/>
                <w:lang w:val="nb-NO"/>
              </w:rPr>
              <w:t xml:space="preserve"> og tredjepartsapplikasjoner.</w:t>
            </w:r>
          </w:p>
          <w:p w14:paraId="2D6BD457" w14:textId="77777777" w:rsidR="0078743B" w:rsidRPr="00A33352" w:rsidRDefault="0078743B">
            <w:pPr>
              <w:pStyle w:val="TableParagraph"/>
              <w:spacing w:before="11"/>
              <w:rPr>
                <w:rFonts w:ascii="Arial" w:hAnsi="Arial" w:cs="Arial"/>
                <w:color w:val="000000" w:themeColor="text1"/>
                <w:sz w:val="24"/>
                <w:lang w:val="nb-NO"/>
              </w:rPr>
            </w:pPr>
          </w:p>
          <w:p w14:paraId="1CBDE01B" w14:textId="77777777" w:rsidR="0078743B" w:rsidRPr="00A33352" w:rsidRDefault="0078743B">
            <w:pPr>
              <w:ind w:right="75"/>
              <w:textAlignment w:val="baseline"/>
              <w:rPr>
                <w:rFonts w:eastAsia="Times New Roman" w:cs="Arial"/>
                <w:sz w:val="20"/>
                <w:szCs w:val="20"/>
                <w:lang w:eastAsia="nb-NO"/>
              </w:rPr>
            </w:pPr>
            <w:r w:rsidRPr="00A33352">
              <w:rPr>
                <w:rFonts w:eastAsia="Times New Roman" w:cs="Arial"/>
                <w:lang w:eastAsia="nb-NO"/>
              </w:rPr>
              <w:t xml:space="preserve">Rettslig grunnlag: Personvernforordningen artikkel 6, nr. 1 bokstav f – </w:t>
            </w:r>
            <w:r w:rsidRPr="00A33352">
              <w:rPr>
                <w:rFonts w:eastAsia="Times New Roman" w:cs="Arial"/>
                <w:b/>
                <w:bCs/>
                <w:lang w:eastAsia="nb-NO"/>
              </w:rPr>
              <w:t xml:space="preserve">Berettiget interesse </w:t>
            </w:r>
          </w:p>
          <w:p w14:paraId="3B4B1EC3" w14:textId="77777777" w:rsidR="0078743B" w:rsidRPr="00A33352" w:rsidRDefault="0078743B">
            <w:pPr>
              <w:pStyle w:val="TableParagraph"/>
              <w:spacing w:before="11"/>
              <w:rPr>
                <w:rFonts w:ascii="Arial" w:hAnsi="Arial" w:cs="Arial"/>
                <w:strike/>
                <w:color w:val="FF0000"/>
                <w:sz w:val="24"/>
                <w:lang w:val="nb-NO"/>
              </w:rPr>
            </w:pPr>
          </w:p>
          <w:p w14:paraId="4BE7E619" w14:textId="77777777" w:rsidR="0078743B" w:rsidRPr="00A33352" w:rsidRDefault="0078743B">
            <w:pPr>
              <w:ind w:right="75"/>
              <w:textAlignment w:val="baseline"/>
              <w:rPr>
                <w:rFonts w:eastAsia="Times New Roman" w:cs="Arial"/>
                <w:i/>
                <w:iCs/>
                <w:lang w:eastAsia="nb-NO"/>
              </w:rPr>
            </w:pPr>
            <w:r w:rsidRPr="00A33352">
              <w:rPr>
                <w:rFonts w:eastAsia="Times New Roman" w:cs="Arial"/>
                <w:i/>
                <w:iCs/>
                <w:lang w:eastAsia="nb-NO"/>
              </w:rPr>
              <w:t>Se utfyllende vurdering: Punkt 1.4 – Behandlingens formål</w:t>
            </w:r>
          </w:p>
          <w:p w14:paraId="1A731CF5" w14:textId="77777777" w:rsidR="0078743B" w:rsidRPr="00A33352" w:rsidRDefault="0078743B">
            <w:pPr>
              <w:pStyle w:val="TableParagraph"/>
              <w:spacing w:before="11"/>
              <w:rPr>
                <w:rFonts w:ascii="Arial" w:hAnsi="Arial" w:cs="Arial"/>
                <w:color w:val="000000" w:themeColor="text1"/>
                <w:sz w:val="21"/>
                <w:lang w:val="nb-NO"/>
              </w:rPr>
            </w:pPr>
          </w:p>
          <w:p w14:paraId="4D2AAE9B" w14:textId="77777777" w:rsidR="0078743B" w:rsidRPr="00A33352" w:rsidRDefault="0078743B">
            <w:pPr>
              <w:textAlignment w:val="baseline"/>
              <w:rPr>
                <w:rFonts w:eastAsia="Times New Roman" w:cs="Arial"/>
                <w:color w:val="000000" w:themeColor="text1"/>
                <w:lang w:eastAsia="nb-NO"/>
              </w:rPr>
            </w:pPr>
          </w:p>
        </w:tc>
      </w:tr>
      <w:tr w:rsidR="0078743B" w:rsidRPr="00A33352" w14:paraId="707A8A7D" w14:textId="77777777" w:rsidTr="00D75AFE">
        <w:tc>
          <w:tcPr>
            <w:tcW w:w="2544" w:type="dxa"/>
            <w:tcBorders>
              <w:top w:val="nil"/>
              <w:left w:val="single" w:sz="6" w:space="0" w:color="auto"/>
              <w:bottom w:val="single" w:sz="6" w:space="0" w:color="auto"/>
              <w:right w:val="single" w:sz="6" w:space="0" w:color="auto"/>
            </w:tcBorders>
            <w:shd w:val="clear" w:color="auto" w:fill="auto"/>
            <w:hideMark/>
          </w:tcPr>
          <w:p w14:paraId="3EB3B33E"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lastRenderedPageBreak/>
              <w:t>Overføres personopplysningene til land utenfor EU/EØS-området (tredjestater), jf. art. 44-49? Hvis ja, hva er det rettslige grunnlaget for det? </w:t>
            </w:r>
          </w:p>
        </w:tc>
        <w:tc>
          <w:tcPr>
            <w:tcW w:w="6946" w:type="dxa"/>
            <w:tcBorders>
              <w:top w:val="nil"/>
              <w:left w:val="nil"/>
              <w:bottom w:val="single" w:sz="6" w:space="0" w:color="auto"/>
              <w:right w:val="single" w:sz="6" w:space="0" w:color="auto"/>
            </w:tcBorders>
            <w:shd w:val="clear" w:color="auto" w:fill="auto"/>
          </w:tcPr>
          <w:p w14:paraId="0EF0255F" w14:textId="77777777" w:rsidR="0078743B" w:rsidRPr="00A33352" w:rsidRDefault="0078743B">
            <w:pPr>
              <w:rPr>
                <w:rFonts w:cs="Arial"/>
              </w:rPr>
            </w:pPr>
            <w:r w:rsidRPr="00A33352">
              <w:rPr>
                <w:rFonts w:eastAsia="Times New Roman" w:cs="Arial"/>
                <w:color w:val="000000" w:themeColor="text1"/>
                <w:lang w:eastAsia="nb-NO"/>
              </w:rPr>
              <w:t xml:space="preserve">Microsoft oppgir at </w:t>
            </w:r>
            <w:r w:rsidRPr="00A33352">
              <w:rPr>
                <w:rFonts w:cs="Arial"/>
              </w:rPr>
              <w:t xml:space="preserve">data fra kunder i EU blir behandlet innenfor EU Data </w:t>
            </w:r>
            <w:proofErr w:type="spellStart"/>
            <w:r w:rsidRPr="00A33352">
              <w:rPr>
                <w:rFonts w:cs="Arial"/>
              </w:rPr>
              <w:t>Boundary</w:t>
            </w:r>
            <w:proofErr w:type="spellEnd"/>
            <w:r w:rsidRPr="00A33352">
              <w:rPr>
                <w:rFonts w:cs="Arial"/>
              </w:rPr>
              <w:t xml:space="preserve">. EU Data </w:t>
            </w:r>
            <w:proofErr w:type="spellStart"/>
            <w:r w:rsidRPr="00A33352">
              <w:rPr>
                <w:rFonts w:cs="Arial"/>
              </w:rPr>
              <w:t>Boundary</w:t>
            </w:r>
            <w:proofErr w:type="spellEnd"/>
            <w:r w:rsidRPr="00A33352">
              <w:rPr>
                <w:rFonts w:cs="Arial"/>
              </w:rPr>
              <w:t xml:space="preserve"> er en geografisk definert grense som Microsoft behandler og lagrer kundedata og personopplysninger for sine skytjenester, inkludert Microsoft 365. Dette innebærer alle EU- og EFTA-land. Microsoft definerer kundedata som all data, inkludert all tekst, lyd, video, bildefiler og software, som er tilgjengeliggjort for Microsoft. </w:t>
            </w:r>
          </w:p>
          <w:p w14:paraId="2DD66ACE" w14:textId="77777777" w:rsidR="0078743B" w:rsidRPr="00A33352" w:rsidRDefault="0078743B">
            <w:pPr>
              <w:rPr>
                <w:rFonts w:cs="Arial"/>
              </w:rPr>
            </w:pPr>
          </w:p>
          <w:p w14:paraId="15CC2AA5" w14:textId="77777777" w:rsidR="0078743B" w:rsidRPr="00A33352" w:rsidRDefault="0078743B">
            <w:pPr>
              <w:rPr>
                <w:rFonts w:cs="Arial"/>
              </w:rPr>
            </w:pPr>
            <w:r w:rsidRPr="00A33352">
              <w:rPr>
                <w:rFonts w:cs="Arial"/>
              </w:rPr>
              <w:t xml:space="preserve">Ifølge Microsofts dokumentasjon vil det i noen tilfeller bli overført kundedata (inkludert personopplysninger) utenfor EU Data </w:t>
            </w:r>
            <w:proofErr w:type="spellStart"/>
            <w:r w:rsidRPr="00A33352">
              <w:rPr>
                <w:rFonts w:cs="Arial"/>
              </w:rPr>
              <w:t>Boundary</w:t>
            </w:r>
            <w:proofErr w:type="spellEnd"/>
            <w:r w:rsidRPr="00A33352">
              <w:rPr>
                <w:rFonts w:cs="Arial"/>
              </w:rPr>
              <w:t xml:space="preserve">. Dette kan skje i form av at teknisk personell fra Microsoft må aksessere kundedata eller </w:t>
            </w:r>
            <w:proofErr w:type="spellStart"/>
            <w:r w:rsidRPr="00A33352">
              <w:rPr>
                <w:rFonts w:cs="Arial"/>
              </w:rPr>
              <w:t>pseudonymiserte</w:t>
            </w:r>
            <w:proofErr w:type="spellEnd"/>
            <w:r w:rsidRPr="00A33352">
              <w:rPr>
                <w:rFonts w:cs="Arial"/>
              </w:rPr>
              <w:t xml:space="preserve"> personopplysninger. Data blir ikke lagret utenfor EU Data </w:t>
            </w:r>
            <w:proofErr w:type="spellStart"/>
            <w:r w:rsidRPr="00A33352">
              <w:rPr>
                <w:rFonts w:cs="Arial"/>
              </w:rPr>
              <w:t>Boundary</w:t>
            </w:r>
            <w:proofErr w:type="spellEnd"/>
            <w:r w:rsidRPr="00A33352">
              <w:rPr>
                <w:rFonts w:cs="Arial"/>
              </w:rPr>
              <w:t xml:space="preserve"> selv om dataen aksesseres utenfra, videre oppgir Microsoft at de benytter kryptering som sikkerhetstiltak for å beskytte data under overføring. </w:t>
            </w:r>
          </w:p>
          <w:p w14:paraId="548CAC32" w14:textId="77777777" w:rsidR="0078743B" w:rsidRPr="00A33352" w:rsidRDefault="0078743B">
            <w:pPr>
              <w:rPr>
                <w:rFonts w:cs="Arial"/>
              </w:rPr>
            </w:pPr>
          </w:p>
          <w:p w14:paraId="33B6D31B" w14:textId="77777777" w:rsidR="0078743B" w:rsidRPr="00A33352" w:rsidRDefault="0078743B">
            <w:pPr>
              <w:rPr>
                <w:rFonts w:cs="Arial"/>
              </w:rPr>
            </w:pPr>
            <w:r w:rsidRPr="00A33352">
              <w:rPr>
                <w:rFonts w:cs="Arial"/>
              </w:rPr>
              <w:t xml:space="preserve">M365 Copilot har tilgang til </w:t>
            </w:r>
            <w:proofErr w:type="spellStart"/>
            <w:r w:rsidRPr="00A33352">
              <w:rPr>
                <w:rFonts w:cs="Arial"/>
              </w:rPr>
              <w:t>websøk</w:t>
            </w:r>
            <w:proofErr w:type="spellEnd"/>
            <w:r w:rsidRPr="00A33352">
              <w:rPr>
                <w:rFonts w:cs="Arial"/>
              </w:rPr>
              <w:t xml:space="preserve"> for å forbedre svar på </w:t>
            </w:r>
            <w:proofErr w:type="spellStart"/>
            <w:r w:rsidRPr="00A33352">
              <w:rPr>
                <w:rFonts w:cs="Arial"/>
              </w:rPr>
              <w:t>prompts</w:t>
            </w:r>
            <w:proofErr w:type="spellEnd"/>
            <w:r w:rsidRPr="00A33352">
              <w:rPr>
                <w:rFonts w:cs="Arial"/>
              </w:rPr>
              <w:t xml:space="preserve"> fra brukeren. Copilot henter informasjon relatert til brukerens prompt fra Bing </w:t>
            </w:r>
            <w:proofErr w:type="spellStart"/>
            <w:r w:rsidRPr="00A33352">
              <w:rPr>
                <w:rFonts w:cs="Arial"/>
              </w:rPr>
              <w:t>search</w:t>
            </w:r>
            <w:proofErr w:type="spellEnd"/>
            <w:r w:rsidRPr="00A33352">
              <w:rPr>
                <w:rFonts w:cs="Arial"/>
              </w:rPr>
              <w:t xml:space="preserve"> </w:t>
            </w:r>
            <w:proofErr w:type="spellStart"/>
            <w:r w:rsidRPr="00A33352">
              <w:rPr>
                <w:rFonts w:cs="Arial"/>
              </w:rPr>
              <w:t>index</w:t>
            </w:r>
            <w:proofErr w:type="spellEnd"/>
            <w:r w:rsidRPr="00A33352">
              <w:rPr>
                <w:rFonts w:cs="Arial"/>
              </w:rPr>
              <w:t xml:space="preserve">. Copilot bruker ikke den opprinnelige </w:t>
            </w:r>
            <w:proofErr w:type="spellStart"/>
            <w:r w:rsidRPr="00A33352">
              <w:rPr>
                <w:rFonts w:cs="Arial"/>
              </w:rPr>
              <w:t>prompten</w:t>
            </w:r>
            <w:proofErr w:type="spellEnd"/>
            <w:r w:rsidRPr="00A33352">
              <w:rPr>
                <w:rFonts w:cs="Arial"/>
              </w:rPr>
              <w:t xml:space="preserve"> til å søke, men lager en ny tekst. Microsoft oppgir at bruker-ID og </w:t>
            </w:r>
            <w:proofErr w:type="spellStart"/>
            <w:r w:rsidRPr="00A33352">
              <w:rPr>
                <w:rFonts w:cs="Arial"/>
              </w:rPr>
              <w:t>tenant</w:t>
            </w:r>
            <w:proofErr w:type="spellEnd"/>
            <w:r w:rsidRPr="00A33352">
              <w:rPr>
                <w:rFonts w:cs="Arial"/>
              </w:rPr>
              <w:t xml:space="preserve">-ID ikke er koblet mot søket som er sendt til Bing </w:t>
            </w:r>
            <w:proofErr w:type="spellStart"/>
            <w:r w:rsidRPr="00A33352">
              <w:rPr>
                <w:rFonts w:cs="Arial"/>
              </w:rPr>
              <w:t>Search</w:t>
            </w:r>
            <w:proofErr w:type="spellEnd"/>
            <w:r w:rsidRPr="00A33352">
              <w:rPr>
                <w:rFonts w:cs="Arial"/>
              </w:rPr>
              <w:t xml:space="preserve"> API.</w:t>
            </w:r>
          </w:p>
          <w:p w14:paraId="07CD7D97" w14:textId="77777777" w:rsidR="0078743B" w:rsidRPr="00A33352" w:rsidRDefault="0078743B">
            <w:pPr>
              <w:rPr>
                <w:rFonts w:cs="Arial"/>
              </w:rPr>
            </w:pPr>
          </w:p>
          <w:p w14:paraId="7157C7F8" w14:textId="77777777" w:rsidR="0078743B" w:rsidRPr="00A33352" w:rsidRDefault="0078743B">
            <w:pPr>
              <w:rPr>
                <w:rFonts w:cs="Arial"/>
              </w:rPr>
            </w:pPr>
            <w:r w:rsidRPr="00A33352">
              <w:rPr>
                <w:rFonts w:cs="Arial"/>
                <w:highlight w:val="green"/>
              </w:rPr>
              <w:t xml:space="preserve">Ved bruk av tredjepartsapplikasjoner, </w:t>
            </w:r>
            <w:proofErr w:type="spellStart"/>
            <w:r w:rsidRPr="00A33352">
              <w:rPr>
                <w:rFonts w:cs="Arial"/>
                <w:highlight w:val="green"/>
              </w:rPr>
              <w:t>Dataverse</w:t>
            </w:r>
            <w:proofErr w:type="spellEnd"/>
            <w:r w:rsidRPr="00A33352">
              <w:rPr>
                <w:rFonts w:cs="Arial"/>
                <w:highlight w:val="green"/>
              </w:rPr>
              <w:t xml:space="preserve"> + </w:t>
            </w:r>
            <w:proofErr w:type="spellStart"/>
            <w:r w:rsidRPr="00A33352">
              <w:rPr>
                <w:rFonts w:cs="Arial"/>
                <w:highlight w:val="green"/>
              </w:rPr>
              <w:t>power</w:t>
            </w:r>
            <w:proofErr w:type="spellEnd"/>
            <w:r w:rsidRPr="00A33352">
              <w:rPr>
                <w:rFonts w:cs="Arial"/>
                <w:highlight w:val="green"/>
              </w:rPr>
              <w:t xml:space="preserve"> </w:t>
            </w:r>
            <w:proofErr w:type="spellStart"/>
            <w:r w:rsidRPr="00A33352">
              <w:rPr>
                <w:rFonts w:cs="Arial"/>
                <w:highlight w:val="green"/>
              </w:rPr>
              <w:t>platform</w:t>
            </w:r>
            <w:proofErr w:type="spellEnd"/>
            <w:r w:rsidRPr="00A33352">
              <w:rPr>
                <w:rFonts w:cs="Arial"/>
                <w:highlight w:val="green"/>
              </w:rPr>
              <w:t xml:space="preserve"> og </w:t>
            </w:r>
            <w:proofErr w:type="spellStart"/>
            <w:r w:rsidRPr="00A33352">
              <w:rPr>
                <w:rFonts w:cs="Arial"/>
                <w:highlight w:val="green"/>
              </w:rPr>
              <w:t>plug-ins</w:t>
            </w:r>
            <w:proofErr w:type="spellEnd"/>
            <w:r w:rsidRPr="00A33352">
              <w:rPr>
                <w:rFonts w:cs="Arial"/>
                <w:highlight w:val="green"/>
              </w:rPr>
              <w:t xml:space="preserve"> kan overføring til tredjeland forekomme</w:t>
            </w:r>
            <w:r w:rsidRPr="00A33352">
              <w:rPr>
                <w:rFonts w:cs="Arial"/>
              </w:rPr>
              <w:t xml:space="preserve">. Dette må vurderes fortløpende i forvaltning av Microsoft 365. </w:t>
            </w:r>
          </w:p>
          <w:p w14:paraId="4F9F6530" w14:textId="77777777" w:rsidR="0078743B" w:rsidRPr="00A33352" w:rsidRDefault="0078743B">
            <w:pPr>
              <w:rPr>
                <w:rFonts w:cs="Arial"/>
              </w:rPr>
            </w:pPr>
          </w:p>
          <w:p w14:paraId="30F9B216" w14:textId="77777777" w:rsidR="0078743B" w:rsidRPr="00A33352" w:rsidRDefault="0078743B">
            <w:pPr>
              <w:ind w:right="75"/>
              <w:textAlignment w:val="baseline"/>
              <w:rPr>
                <w:rFonts w:eastAsia="Times New Roman" w:cs="Arial"/>
                <w:lang w:eastAsia="nb-NO"/>
              </w:rPr>
            </w:pPr>
            <w:r w:rsidRPr="00A33352">
              <w:rPr>
                <w:rFonts w:eastAsia="Times New Roman" w:cs="Arial"/>
                <w:lang w:eastAsia="nb-NO"/>
              </w:rPr>
              <w:t xml:space="preserve">Se </w:t>
            </w:r>
            <w:r w:rsidRPr="00A33352">
              <w:rPr>
                <w:rFonts w:eastAsia="Times New Roman" w:cs="Arial"/>
                <w:i/>
                <w:iCs/>
                <w:lang w:eastAsia="nb-NO"/>
              </w:rPr>
              <w:t>Utfyllende vurdering: Punkt 1.7 B – Mottakere av personopplysninger – overføring til tredjeland»</w:t>
            </w:r>
          </w:p>
          <w:p w14:paraId="7631D30D" w14:textId="77777777" w:rsidR="0078743B" w:rsidRPr="00A33352" w:rsidRDefault="0078743B">
            <w:pPr>
              <w:textAlignment w:val="baseline"/>
              <w:rPr>
                <w:rFonts w:eastAsia="Times New Roman" w:cs="Arial"/>
                <w:strike/>
                <w:color w:val="FF0000"/>
                <w:lang w:eastAsia="nb-NO"/>
              </w:rPr>
            </w:pPr>
          </w:p>
        </w:tc>
      </w:tr>
      <w:tr w:rsidR="0078743B" w:rsidRPr="00A33352" w14:paraId="5998DCF1" w14:textId="77777777" w:rsidTr="00D75AFE">
        <w:tc>
          <w:tcPr>
            <w:tcW w:w="2544" w:type="dxa"/>
            <w:tcBorders>
              <w:top w:val="nil"/>
              <w:left w:val="single" w:sz="6" w:space="0" w:color="auto"/>
              <w:bottom w:val="single" w:sz="6" w:space="0" w:color="auto"/>
              <w:right w:val="single" w:sz="6" w:space="0" w:color="auto"/>
            </w:tcBorders>
            <w:shd w:val="clear" w:color="auto" w:fill="auto"/>
            <w:hideMark/>
          </w:tcPr>
          <w:p w14:paraId="281FC57D"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Beskriv hvilke forholdsregler som tas for å beskytte personopplysninger </w:t>
            </w:r>
          </w:p>
        </w:tc>
        <w:tc>
          <w:tcPr>
            <w:tcW w:w="6946" w:type="dxa"/>
            <w:tcBorders>
              <w:top w:val="nil"/>
              <w:left w:val="nil"/>
              <w:bottom w:val="single" w:sz="6" w:space="0" w:color="auto"/>
              <w:right w:val="single" w:sz="6" w:space="0" w:color="auto"/>
            </w:tcBorders>
            <w:shd w:val="clear" w:color="auto" w:fill="auto"/>
            <w:hideMark/>
          </w:tcPr>
          <w:p w14:paraId="65E80B6C"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Forholdsregler for ansatte med tilgang til NTNUs systemer: </w:t>
            </w:r>
          </w:p>
          <w:p w14:paraId="120B2539" w14:textId="77777777" w:rsidR="0078743B" w:rsidRPr="00A33352" w:rsidRDefault="0078743B">
            <w:pPr>
              <w:textAlignment w:val="baseline"/>
              <w:rPr>
                <w:rFonts w:eastAsia="Times New Roman" w:cs="Arial"/>
                <w:color w:val="000000" w:themeColor="text1"/>
                <w:lang w:eastAsia="nb-NO"/>
              </w:rPr>
            </w:pPr>
          </w:p>
          <w:p w14:paraId="509FC044"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Alle ansatte med tilgang til systemet skal være ansatt ved NTNU og er dermed underlagt gjeldende regelverk som til enhver tid gjelder for statens ansatte (Forvaltningslovens regler for inhabilitet, taushetsplikt </w:t>
            </w:r>
            <w:proofErr w:type="spellStart"/>
            <w:r w:rsidRPr="00A33352">
              <w:rPr>
                <w:rFonts w:eastAsia="Times New Roman" w:cs="Arial"/>
                <w:color w:val="000000" w:themeColor="text1"/>
                <w:lang w:eastAsia="nb-NO"/>
              </w:rPr>
              <w:t>osv</w:t>
            </w:r>
            <w:proofErr w:type="spellEnd"/>
            <w:r w:rsidRPr="00A33352">
              <w:rPr>
                <w:rFonts w:eastAsia="Times New Roman" w:cs="Arial"/>
                <w:color w:val="000000" w:themeColor="text1"/>
                <w:lang w:eastAsia="nb-NO"/>
              </w:rPr>
              <w:t>). Alle skal gjennomføre nødvendig opplæring, signere IKT-reglement og følge styringssystem for informasjonssikkerhet.</w:t>
            </w:r>
          </w:p>
          <w:p w14:paraId="1B9FD243" w14:textId="77777777" w:rsidR="0078743B" w:rsidRPr="00A33352" w:rsidRDefault="0078743B">
            <w:pPr>
              <w:textAlignment w:val="baseline"/>
              <w:rPr>
                <w:rFonts w:eastAsia="Times New Roman" w:cs="Arial"/>
                <w:color w:val="000000" w:themeColor="text1"/>
                <w:lang w:eastAsia="nb-NO"/>
              </w:rPr>
            </w:pPr>
          </w:p>
          <w:p w14:paraId="5D521AD9"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IT-avdelingens ansatte med administratortilganger er underlagt egne retningslinjer og rammeverk for sikker drift, tilgang </w:t>
            </w:r>
            <w:proofErr w:type="spellStart"/>
            <w:r w:rsidRPr="00A33352">
              <w:rPr>
                <w:rFonts w:eastAsia="Times New Roman" w:cs="Arial"/>
                <w:color w:val="000000" w:themeColor="text1"/>
                <w:lang w:eastAsia="nb-NO"/>
              </w:rPr>
              <w:t>osv</w:t>
            </w:r>
            <w:proofErr w:type="spellEnd"/>
            <w:r w:rsidRPr="00A33352">
              <w:rPr>
                <w:rFonts w:eastAsia="Times New Roman" w:cs="Arial"/>
                <w:color w:val="000000" w:themeColor="text1"/>
                <w:lang w:eastAsia="nb-NO"/>
              </w:rPr>
              <w:t xml:space="preserve">: </w:t>
            </w:r>
            <w:hyperlink r:id="rId26" w:history="1">
              <w:r w:rsidRPr="00A33352">
                <w:rPr>
                  <w:rStyle w:val="Hyperlink"/>
                  <w:rFonts w:eastAsia="Times New Roman" w:cs="Arial"/>
                  <w:lang w:eastAsia="nb-NO"/>
                </w:rPr>
                <w:t>https://i.ntnu.no/wiki/-/wiki/Norsk/Informasjonssikkerhet+-+retningslinjer</w:t>
              </w:r>
            </w:hyperlink>
            <w:r w:rsidRPr="00A33352">
              <w:rPr>
                <w:rFonts w:eastAsia="Times New Roman" w:cs="Arial"/>
                <w:color w:val="000000" w:themeColor="text1"/>
                <w:lang w:eastAsia="nb-NO"/>
              </w:rPr>
              <w:t xml:space="preserve">  </w:t>
            </w:r>
          </w:p>
          <w:p w14:paraId="31DCCDC0" w14:textId="77777777" w:rsidR="0078743B" w:rsidRPr="00A33352" w:rsidRDefault="0078743B" w:rsidP="000C1415">
            <w:pPr>
              <w:pStyle w:val="ListParagraph"/>
              <w:numPr>
                <w:ilvl w:val="0"/>
                <w:numId w:val="68"/>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Retningslinje for arbeid med sikkerhetskultur og opplæring</w:t>
            </w:r>
          </w:p>
          <w:p w14:paraId="7ECE0D32" w14:textId="77777777" w:rsidR="0078743B" w:rsidRPr="00A33352" w:rsidRDefault="0078743B" w:rsidP="000C1415">
            <w:pPr>
              <w:pStyle w:val="ListParagraph"/>
              <w:numPr>
                <w:ilvl w:val="0"/>
                <w:numId w:val="68"/>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Retningslinje for avviksmelding og avvikshåndtering innen informasjonssikkerhet og personvern</w:t>
            </w:r>
          </w:p>
          <w:p w14:paraId="41DD3E2F" w14:textId="77777777" w:rsidR="0078743B" w:rsidRPr="00A33352" w:rsidRDefault="0078743B" w:rsidP="000C1415">
            <w:pPr>
              <w:pStyle w:val="ListParagraph"/>
              <w:numPr>
                <w:ilvl w:val="0"/>
                <w:numId w:val="68"/>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Retningslinje for behandling av personopplysninger</w:t>
            </w:r>
          </w:p>
          <w:p w14:paraId="5FA77733" w14:textId="77777777" w:rsidR="0078743B" w:rsidRPr="00A33352" w:rsidRDefault="0078743B" w:rsidP="000C1415">
            <w:pPr>
              <w:pStyle w:val="ListParagraph"/>
              <w:numPr>
                <w:ilvl w:val="0"/>
                <w:numId w:val="68"/>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Retningslinje for digital beredskap, hendelses- og krisehåndtering</w:t>
            </w:r>
          </w:p>
          <w:p w14:paraId="3694CF79" w14:textId="77777777" w:rsidR="0078743B" w:rsidRPr="00A33352" w:rsidRDefault="0078743B" w:rsidP="000C1415">
            <w:pPr>
              <w:pStyle w:val="ListParagraph"/>
              <w:numPr>
                <w:ilvl w:val="0"/>
                <w:numId w:val="68"/>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Retningslinje for informasjonssikkerhet i leverandørforhold</w:t>
            </w:r>
          </w:p>
          <w:p w14:paraId="05E816AC" w14:textId="77777777" w:rsidR="0078743B" w:rsidRPr="00A33352" w:rsidRDefault="0078743B" w:rsidP="000C1415">
            <w:pPr>
              <w:pStyle w:val="ListParagraph"/>
              <w:numPr>
                <w:ilvl w:val="0"/>
                <w:numId w:val="68"/>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Retningslinje for klassifisering av informasjonsverdier</w:t>
            </w:r>
          </w:p>
          <w:p w14:paraId="33BA836D" w14:textId="77777777" w:rsidR="0078743B" w:rsidRPr="00A33352" w:rsidRDefault="0078743B" w:rsidP="000C1415">
            <w:pPr>
              <w:pStyle w:val="ListParagraph"/>
              <w:numPr>
                <w:ilvl w:val="0"/>
                <w:numId w:val="68"/>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Retningslinje for kryptografiske kontroller</w:t>
            </w:r>
          </w:p>
          <w:p w14:paraId="1550B641" w14:textId="77777777" w:rsidR="0078743B" w:rsidRPr="00A33352" w:rsidRDefault="0078743B" w:rsidP="000C1415">
            <w:pPr>
              <w:pStyle w:val="ListParagraph"/>
              <w:numPr>
                <w:ilvl w:val="0"/>
                <w:numId w:val="68"/>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Retningslinje for nettverks- og informasjonsoverføring</w:t>
            </w:r>
          </w:p>
          <w:p w14:paraId="546CA44B" w14:textId="77777777" w:rsidR="0078743B" w:rsidRPr="00A33352" w:rsidRDefault="0078743B" w:rsidP="000C1415">
            <w:pPr>
              <w:pStyle w:val="ListParagraph"/>
              <w:numPr>
                <w:ilvl w:val="0"/>
                <w:numId w:val="68"/>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Retningslinje for operativ sikkerhet</w:t>
            </w:r>
          </w:p>
          <w:p w14:paraId="66E7B26D" w14:textId="77777777" w:rsidR="0078743B" w:rsidRPr="00A33352" w:rsidRDefault="0078743B" w:rsidP="000C1415">
            <w:pPr>
              <w:pStyle w:val="ListParagraph"/>
              <w:numPr>
                <w:ilvl w:val="0"/>
                <w:numId w:val="68"/>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Retningslinje for risikostyring for informasjonssikkerhet</w:t>
            </w:r>
          </w:p>
          <w:p w14:paraId="61B4EFFD" w14:textId="77777777" w:rsidR="0078743B" w:rsidRPr="00A33352" w:rsidRDefault="0078743B" w:rsidP="000C1415">
            <w:pPr>
              <w:pStyle w:val="ListParagraph"/>
              <w:numPr>
                <w:ilvl w:val="0"/>
                <w:numId w:val="68"/>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Retningslinje for sikring av personlig IKT-utstyr</w:t>
            </w:r>
          </w:p>
          <w:p w14:paraId="7567A86E" w14:textId="77777777" w:rsidR="0078743B" w:rsidRPr="00A33352" w:rsidRDefault="0078743B" w:rsidP="000C1415">
            <w:pPr>
              <w:pStyle w:val="ListParagraph"/>
              <w:numPr>
                <w:ilvl w:val="0"/>
                <w:numId w:val="68"/>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Retningslinje for tilgangskontroll</w:t>
            </w:r>
          </w:p>
          <w:p w14:paraId="24B576E7" w14:textId="77777777" w:rsidR="0078743B" w:rsidRPr="00A33352" w:rsidRDefault="0078743B">
            <w:pPr>
              <w:textAlignment w:val="baseline"/>
              <w:rPr>
                <w:rFonts w:eastAsia="Times New Roman" w:cs="Arial"/>
                <w:color w:val="000000" w:themeColor="text1"/>
                <w:lang w:eastAsia="nb-NO"/>
              </w:rPr>
            </w:pPr>
          </w:p>
          <w:p w14:paraId="609F47F8" w14:textId="77777777" w:rsidR="0078743B" w:rsidRPr="00A33352" w:rsidRDefault="0078743B">
            <w:pPr>
              <w:textAlignment w:val="baseline"/>
              <w:rPr>
                <w:rFonts w:eastAsia="Times New Roman" w:cs="Arial"/>
                <w:color w:val="000000" w:themeColor="text1"/>
                <w:lang w:eastAsia="nb-NO"/>
              </w:rPr>
            </w:pPr>
          </w:p>
        </w:tc>
      </w:tr>
      <w:tr w:rsidR="0078743B" w:rsidRPr="00A33352" w14:paraId="6E4838A1" w14:textId="77777777" w:rsidTr="00D75AFE">
        <w:tc>
          <w:tcPr>
            <w:tcW w:w="2544" w:type="dxa"/>
            <w:tcBorders>
              <w:top w:val="nil"/>
              <w:left w:val="single" w:sz="6" w:space="0" w:color="auto"/>
              <w:bottom w:val="single" w:sz="6" w:space="0" w:color="auto"/>
              <w:right w:val="single" w:sz="6" w:space="0" w:color="auto"/>
            </w:tcBorders>
            <w:shd w:val="clear" w:color="auto" w:fill="auto"/>
            <w:hideMark/>
          </w:tcPr>
          <w:p w14:paraId="58610050"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lastRenderedPageBreak/>
              <w:t>Er alle databehandlere identifisert, og er forholdet til dem avklart gjennom avtaler, jf. art. 28 nr. 3? </w:t>
            </w:r>
          </w:p>
        </w:tc>
        <w:tc>
          <w:tcPr>
            <w:tcW w:w="6946" w:type="dxa"/>
            <w:tcBorders>
              <w:top w:val="nil"/>
              <w:left w:val="nil"/>
              <w:bottom w:val="single" w:sz="6" w:space="0" w:color="auto"/>
              <w:right w:val="single" w:sz="6" w:space="0" w:color="auto"/>
            </w:tcBorders>
            <w:shd w:val="clear" w:color="auto" w:fill="auto"/>
            <w:hideMark/>
          </w:tcPr>
          <w:p w14:paraId="1C55D315"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Microsoft er databehandler, og har egne avtaler med sine underleverandører (underdatabehandlere). </w:t>
            </w:r>
          </w:p>
          <w:p w14:paraId="238F9430" w14:textId="77777777" w:rsidR="0078743B" w:rsidRPr="00A33352" w:rsidRDefault="0078743B">
            <w:pPr>
              <w:textAlignment w:val="baseline"/>
              <w:rPr>
                <w:rFonts w:eastAsia="Times New Roman" w:cs="Arial"/>
                <w:color w:val="000000" w:themeColor="text1"/>
                <w:lang w:eastAsia="nb-NO"/>
              </w:rPr>
            </w:pPr>
          </w:p>
          <w:p w14:paraId="5634BAD2"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NTNU har innført sektoravtalen med Microsoft og har dermed akseptert Microsofts «Terms and </w:t>
            </w:r>
            <w:proofErr w:type="spellStart"/>
            <w:r w:rsidRPr="00A33352">
              <w:rPr>
                <w:rFonts w:eastAsia="Times New Roman" w:cs="Arial"/>
                <w:color w:val="000000" w:themeColor="text1"/>
                <w:lang w:eastAsia="nb-NO"/>
              </w:rPr>
              <w:t>conditions</w:t>
            </w:r>
            <w:proofErr w:type="spellEnd"/>
            <w:r w:rsidRPr="00A33352">
              <w:rPr>
                <w:rFonts w:eastAsia="Times New Roman" w:cs="Arial"/>
                <w:color w:val="000000" w:themeColor="text1"/>
                <w:lang w:eastAsia="nb-NO"/>
              </w:rPr>
              <w:t xml:space="preserve">». Ved å akseptere disse vilkårene, inngås også databehandleravtalen med Microsoft. Databehandleravtalen som er inngått er en standard databehandleravtale. </w:t>
            </w:r>
          </w:p>
          <w:p w14:paraId="3FEFEBC5" w14:textId="77777777" w:rsidR="0078743B" w:rsidRPr="00A33352" w:rsidRDefault="0078743B">
            <w:pPr>
              <w:textAlignment w:val="baseline"/>
              <w:rPr>
                <w:rFonts w:eastAsia="Times New Roman" w:cs="Arial"/>
                <w:color w:val="000000" w:themeColor="text1"/>
                <w:lang w:eastAsia="nb-NO"/>
              </w:rPr>
            </w:pPr>
          </w:p>
          <w:p w14:paraId="7234CA77" w14:textId="77777777" w:rsidR="0078743B" w:rsidRPr="00A33352" w:rsidRDefault="0078743B">
            <w:pPr>
              <w:textAlignment w:val="baseline"/>
              <w:rPr>
                <w:rFonts w:eastAsia="Times New Roman" w:cs="Arial"/>
                <w:strike/>
                <w:color w:val="FF0000"/>
                <w:lang w:eastAsia="nb-NO"/>
              </w:rPr>
            </w:pPr>
          </w:p>
        </w:tc>
      </w:tr>
      <w:tr w:rsidR="0078743B" w:rsidRPr="00A33352" w14:paraId="5EEB9EB4" w14:textId="77777777" w:rsidTr="00D75AFE">
        <w:tc>
          <w:tcPr>
            <w:tcW w:w="2544" w:type="dxa"/>
            <w:tcBorders>
              <w:top w:val="nil"/>
              <w:left w:val="single" w:sz="6" w:space="0" w:color="auto"/>
              <w:bottom w:val="nil"/>
              <w:right w:val="single" w:sz="6" w:space="0" w:color="auto"/>
            </w:tcBorders>
            <w:shd w:val="clear" w:color="auto" w:fill="auto"/>
            <w:hideMark/>
          </w:tcPr>
          <w:p w14:paraId="63B16D00"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Gir databehandleren tilstrekkelige garantier for at egnede tekniske og organisatoriske tiltak som sikrer at behandlingen er i samsvar med forordningen, vil gjennomføres? </w:t>
            </w:r>
          </w:p>
        </w:tc>
        <w:tc>
          <w:tcPr>
            <w:tcW w:w="6946" w:type="dxa"/>
            <w:tcBorders>
              <w:top w:val="nil"/>
              <w:left w:val="nil"/>
              <w:bottom w:val="nil"/>
              <w:right w:val="single" w:sz="6" w:space="0" w:color="auto"/>
            </w:tcBorders>
            <w:shd w:val="clear" w:color="auto" w:fill="auto"/>
            <w:hideMark/>
          </w:tcPr>
          <w:p w14:paraId="28AF8439"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Microsoft oppgir at de gir tilstrekkelige garantier for at tekniske og organisatoriske tiltak som sikrer behandlingen vil gjennomføres. </w:t>
            </w:r>
          </w:p>
          <w:p w14:paraId="707055C5" w14:textId="77777777" w:rsidR="0078743B" w:rsidRPr="00A33352" w:rsidRDefault="0078743B">
            <w:pPr>
              <w:textAlignment w:val="baseline"/>
              <w:rPr>
                <w:rFonts w:eastAsia="Times New Roman" w:cs="Arial"/>
                <w:color w:val="000000" w:themeColor="text1"/>
                <w:lang w:eastAsia="nb-NO"/>
              </w:rPr>
            </w:pPr>
          </w:p>
          <w:p w14:paraId="20976952"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highlight w:val="green"/>
                <w:lang w:eastAsia="nb-NO"/>
              </w:rPr>
              <w:t xml:space="preserve">NTNU må ha et bevisst forhold til data som behandles innenfor egen </w:t>
            </w:r>
            <w:proofErr w:type="spellStart"/>
            <w:r w:rsidRPr="00A33352">
              <w:rPr>
                <w:rFonts w:eastAsia="Times New Roman" w:cs="Arial"/>
                <w:color w:val="000000" w:themeColor="text1"/>
                <w:highlight w:val="green"/>
                <w:lang w:eastAsia="nb-NO"/>
              </w:rPr>
              <w:t>tenant</w:t>
            </w:r>
            <w:proofErr w:type="spellEnd"/>
            <w:r w:rsidRPr="00A33352">
              <w:rPr>
                <w:rFonts w:eastAsia="Times New Roman" w:cs="Arial"/>
                <w:color w:val="000000" w:themeColor="text1"/>
                <w:highlight w:val="green"/>
                <w:lang w:eastAsia="nb-NO"/>
              </w:rPr>
              <w:t>. Vilkårene fra Microsoft er i kontinuerlig endring, og både lokale, overordnede avtaler og sammenhengen mellom disse, må NTNU ha oversikt over. NTNU gjennomgår tilgjengelig dokumentasjon som også innebærer å få oversikt over hvilke tekniske og organisatoriske tiltak som er beskrevet i juridisk bindende avtaleverk. Dette er et pågående og kontinuerlig arbeid som er tidkrevende og resultatet vil ikke ferdigstilles innen prosjektslutt.</w:t>
            </w:r>
            <w:r w:rsidRPr="00A33352">
              <w:rPr>
                <w:rFonts w:eastAsia="Times New Roman" w:cs="Arial"/>
                <w:color w:val="000000" w:themeColor="text1"/>
                <w:lang w:eastAsia="nb-NO"/>
              </w:rPr>
              <w:t xml:space="preserve"> </w:t>
            </w:r>
          </w:p>
          <w:p w14:paraId="6BB020EA" w14:textId="77777777" w:rsidR="0078743B" w:rsidRPr="00A33352" w:rsidRDefault="0078743B">
            <w:pPr>
              <w:textAlignment w:val="baseline"/>
              <w:rPr>
                <w:rFonts w:cs="Arial"/>
                <w:color w:val="000000" w:themeColor="text1"/>
              </w:rPr>
            </w:pPr>
          </w:p>
        </w:tc>
      </w:tr>
    </w:tbl>
    <w:p w14:paraId="1034363C"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w:t>
      </w:r>
    </w:p>
    <w:p w14:paraId="3E116347" w14:textId="77777777" w:rsidR="0078743B" w:rsidRDefault="0078743B" w:rsidP="0078743B">
      <w:pPr>
        <w:textAlignment w:val="baseline"/>
        <w:rPr>
          <w:rFonts w:eastAsia="Times New Roman" w:cs="Arial"/>
          <w:color w:val="000000" w:themeColor="text1"/>
          <w:lang w:eastAsia="nb-NO"/>
        </w:rPr>
      </w:pPr>
    </w:p>
    <w:p w14:paraId="6268C247" w14:textId="77777777" w:rsidR="00877A64" w:rsidRPr="00A33352" w:rsidRDefault="00877A64" w:rsidP="0078743B">
      <w:pPr>
        <w:textAlignment w:val="baseline"/>
        <w:rPr>
          <w:rFonts w:eastAsia="Times New Roman" w:cs="Arial"/>
          <w:color w:val="000000" w:themeColor="text1"/>
          <w:lang w:eastAsia="nb-NO"/>
        </w:rPr>
      </w:pPr>
    </w:p>
    <w:p w14:paraId="3C1A7F92" w14:textId="77777777" w:rsidR="0078743B" w:rsidRPr="00A33352" w:rsidRDefault="0078743B" w:rsidP="000C1415">
      <w:pPr>
        <w:numPr>
          <w:ilvl w:val="0"/>
          <w:numId w:val="47"/>
        </w:numPr>
        <w:ind w:left="0" w:firstLine="0"/>
        <w:textAlignment w:val="baseline"/>
        <w:rPr>
          <w:rFonts w:eastAsia="Times New Roman" w:cs="Arial"/>
          <w:b/>
          <w:color w:val="000000" w:themeColor="text1"/>
          <w:u w:val="single"/>
          <w:lang w:eastAsia="nb-NO"/>
        </w:rPr>
      </w:pPr>
      <w:r w:rsidRPr="00A33352">
        <w:rPr>
          <w:rFonts w:eastAsia="Times New Roman" w:cs="Arial"/>
          <w:b/>
          <w:color w:val="000000" w:themeColor="text1"/>
          <w:u w:val="single"/>
          <w:lang w:eastAsia="nb-NO"/>
        </w:rPr>
        <w:t>Dataflyt, lagring og mellomlagring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59"/>
        <w:gridCol w:w="6217"/>
      </w:tblGrid>
      <w:tr w:rsidR="0078743B" w:rsidRPr="00A33352" w14:paraId="6B2BA29D" w14:textId="77777777" w:rsidTr="00877A64">
        <w:tc>
          <w:tcPr>
            <w:tcW w:w="2544" w:type="dxa"/>
            <w:tcBorders>
              <w:top w:val="outset" w:sz="6" w:space="0" w:color="auto"/>
              <w:left w:val="outset" w:sz="6" w:space="0" w:color="auto"/>
              <w:bottom w:val="outset" w:sz="6" w:space="0" w:color="auto"/>
              <w:right w:val="outset" w:sz="6" w:space="0" w:color="auto"/>
            </w:tcBorders>
            <w:shd w:val="clear" w:color="auto" w:fill="auto"/>
            <w:hideMark/>
          </w:tcPr>
          <w:p w14:paraId="5F9CE9A4"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Hvordan overføres og tilgjengeliggjøres personopplysningene? </w:t>
            </w:r>
          </w:p>
        </w:tc>
        <w:tc>
          <w:tcPr>
            <w:tcW w:w="6516" w:type="dxa"/>
            <w:tcBorders>
              <w:top w:val="single" w:sz="6" w:space="0" w:color="auto"/>
              <w:left w:val="nil"/>
              <w:bottom w:val="single" w:sz="6" w:space="0" w:color="auto"/>
              <w:right w:val="single" w:sz="6" w:space="0" w:color="auto"/>
            </w:tcBorders>
            <w:shd w:val="clear" w:color="auto" w:fill="auto"/>
          </w:tcPr>
          <w:p w14:paraId="21BC1E1C" w14:textId="77777777" w:rsidR="0078743B" w:rsidRPr="00A33352" w:rsidRDefault="0078743B">
            <w:pPr>
              <w:ind w:right="75"/>
              <w:textAlignment w:val="baseline"/>
              <w:rPr>
                <w:rFonts w:cs="Arial"/>
                <w:color w:val="000000" w:themeColor="text1"/>
                <w:lang w:eastAsia="nb-NO"/>
              </w:rPr>
            </w:pPr>
            <w:r w:rsidRPr="00A33352">
              <w:rPr>
                <w:rFonts w:cs="Arial"/>
                <w:color w:val="000000" w:themeColor="text1"/>
                <w:lang w:eastAsia="nb-NO"/>
              </w:rPr>
              <w:t xml:space="preserve">Data, inkludert personopplysninger, tilgjengeliggjøres via Microsoft Graph hvor innhold kobles sammen, for eksempel filer, chat-meldinger, epost, samhandlinger i Teams etc. </w:t>
            </w:r>
          </w:p>
          <w:p w14:paraId="48DBD05E" w14:textId="77777777" w:rsidR="0078743B" w:rsidRPr="00A33352" w:rsidRDefault="0078743B">
            <w:pPr>
              <w:ind w:right="75"/>
              <w:textAlignment w:val="baseline"/>
              <w:rPr>
                <w:rFonts w:cs="Arial"/>
                <w:color w:val="000000" w:themeColor="text1"/>
                <w:lang w:eastAsia="nb-NO"/>
              </w:rPr>
            </w:pPr>
          </w:p>
          <w:p w14:paraId="33D588D4" w14:textId="77777777" w:rsidR="0078743B" w:rsidRPr="00A33352" w:rsidRDefault="0078743B">
            <w:pPr>
              <w:ind w:right="75"/>
              <w:textAlignment w:val="baseline"/>
              <w:rPr>
                <w:rFonts w:eastAsia="Times New Roman" w:cs="Arial"/>
                <w:i/>
                <w:iCs/>
                <w:lang w:eastAsia="nb-NO"/>
              </w:rPr>
            </w:pPr>
            <w:r w:rsidRPr="00A33352">
              <w:rPr>
                <w:rFonts w:cs="Arial"/>
                <w:color w:val="000000" w:themeColor="text1"/>
                <w:lang w:eastAsia="nb-NO"/>
              </w:rPr>
              <w:lastRenderedPageBreak/>
              <w:t xml:space="preserve">Se skisser over dataflyt i </w:t>
            </w:r>
            <w:r w:rsidRPr="00A33352">
              <w:rPr>
                <w:rFonts w:eastAsia="Times New Roman" w:cs="Arial"/>
                <w:i/>
                <w:iCs/>
                <w:lang w:eastAsia="nb-NO"/>
              </w:rPr>
              <w:t>«Utfyllende vurdering: Punkt 1.8 – Dataflyt, lagring og mellomlagring» og i punkt 3 i DPIA</w:t>
            </w:r>
          </w:p>
          <w:p w14:paraId="21EF0F53" w14:textId="77777777" w:rsidR="0078743B" w:rsidRPr="00A33352" w:rsidRDefault="0078743B">
            <w:pPr>
              <w:pStyle w:val="TableParagraph"/>
              <w:spacing w:before="1"/>
              <w:ind w:left="16"/>
              <w:rPr>
                <w:rFonts w:ascii="Arial" w:hAnsi="Arial" w:cs="Arial"/>
                <w:color w:val="000000" w:themeColor="text1"/>
                <w:sz w:val="24"/>
                <w:szCs w:val="24"/>
                <w:lang w:val="nb-NO" w:eastAsia="nb-NO"/>
              </w:rPr>
            </w:pPr>
          </w:p>
        </w:tc>
      </w:tr>
      <w:tr w:rsidR="0078743B" w:rsidRPr="00A33352" w14:paraId="1556556C" w14:textId="77777777" w:rsidTr="00877A64">
        <w:tc>
          <w:tcPr>
            <w:tcW w:w="2544" w:type="dxa"/>
            <w:tcBorders>
              <w:top w:val="nil"/>
              <w:left w:val="single" w:sz="6" w:space="0" w:color="auto"/>
              <w:bottom w:val="single" w:sz="6" w:space="0" w:color="auto"/>
              <w:right w:val="single" w:sz="6" w:space="0" w:color="auto"/>
            </w:tcBorders>
            <w:shd w:val="clear" w:color="auto" w:fill="auto"/>
            <w:hideMark/>
          </w:tcPr>
          <w:p w14:paraId="040A5B79"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lastRenderedPageBreak/>
              <w:t>Hvor og hvor lenge lagres personopplysningene ulike steder? </w:t>
            </w:r>
          </w:p>
        </w:tc>
        <w:tc>
          <w:tcPr>
            <w:tcW w:w="6516" w:type="dxa"/>
            <w:tcBorders>
              <w:top w:val="nil"/>
              <w:left w:val="nil"/>
              <w:bottom w:val="single" w:sz="6" w:space="0" w:color="auto"/>
              <w:right w:val="single" w:sz="6" w:space="0" w:color="auto"/>
            </w:tcBorders>
            <w:shd w:val="clear" w:color="auto" w:fill="auto"/>
          </w:tcPr>
          <w:p w14:paraId="1C63DCF1" w14:textId="77777777" w:rsidR="0078743B" w:rsidRPr="00A33352" w:rsidRDefault="0078743B">
            <w:pPr>
              <w:spacing w:line="257" w:lineRule="auto"/>
              <w:rPr>
                <w:rFonts w:eastAsia="Calibri" w:cs="Arial"/>
              </w:rPr>
            </w:pPr>
            <w:r w:rsidRPr="00A33352">
              <w:rPr>
                <w:rFonts w:eastAsia="Calibri" w:cs="Arial"/>
              </w:rPr>
              <w:t>Innstillinger for lagring, mellomlagring og sletting er tilgjengelig for organisasjonens administratorer.  Microsoft opererer med «</w:t>
            </w:r>
            <w:proofErr w:type="spellStart"/>
            <w:r w:rsidRPr="00A33352">
              <w:rPr>
                <w:rFonts w:eastAsia="Calibri" w:cs="Arial"/>
              </w:rPr>
              <w:t>retention</w:t>
            </w:r>
            <w:proofErr w:type="spellEnd"/>
            <w:r w:rsidRPr="00A33352">
              <w:rPr>
                <w:rFonts w:eastAsia="Calibri" w:cs="Arial"/>
              </w:rPr>
              <w:t xml:space="preserve"> </w:t>
            </w:r>
            <w:proofErr w:type="spellStart"/>
            <w:r w:rsidRPr="00A33352">
              <w:rPr>
                <w:rFonts w:eastAsia="Calibri" w:cs="Arial"/>
              </w:rPr>
              <w:t>policies</w:t>
            </w:r>
            <w:proofErr w:type="spellEnd"/>
            <w:r w:rsidRPr="00A33352">
              <w:rPr>
                <w:rFonts w:eastAsia="Calibri" w:cs="Arial"/>
              </w:rPr>
              <w:t>» (retningslinjer for oppbevaring) som kan administrerers på ulike måter for de ulike appene i «</w:t>
            </w:r>
            <w:proofErr w:type="spellStart"/>
            <w:r w:rsidRPr="00A33352">
              <w:rPr>
                <w:rFonts w:eastAsia="Calibri" w:cs="Arial"/>
              </w:rPr>
              <w:t>Modern</w:t>
            </w:r>
            <w:proofErr w:type="spellEnd"/>
            <w:r w:rsidRPr="00A33352">
              <w:rPr>
                <w:rFonts w:eastAsia="Calibri" w:cs="Arial"/>
              </w:rPr>
              <w:t xml:space="preserve"> </w:t>
            </w:r>
            <w:proofErr w:type="spellStart"/>
            <w:r w:rsidRPr="00A33352">
              <w:rPr>
                <w:rFonts w:eastAsia="Calibri" w:cs="Arial"/>
              </w:rPr>
              <w:t>work</w:t>
            </w:r>
            <w:proofErr w:type="spellEnd"/>
            <w:r w:rsidRPr="00A33352">
              <w:rPr>
                <w:rFonts w:eastAsia="Calibri" w:cs="Arial"/>
              </w:rPr>
              <w:t>»-plattformen. «</w:t>
            </w:r>
            <w:proofErr w:type="spellStart"/>
            <w:r w:rsidRPr="00A33352">
              <w:rPr>
                <w:rFonts w:eastAsia="Calibri" w:cs="Arial"/>
              </w:rPr>
              <w:t>Retention</w:t>
            </w:r>
            <w:proofErr w:type="spellEnd"/>
            <w:r w:rsidRPr="00A33352">
              <w:rPr>
                <w:rFonts w:eastAsia="Calibri" w:cs="Arial"/>
              </w:rPr>
              <w:t xml:space="preserve"> </w:t>
            </w:r>
            <w:proofErr w:type="spellStart"/>
            <w:r w:rsidRPr="00A33352">
              <w:rPr>
                <w:rFonts w:eastAsia="Calibri" w:cs="Arial"/>
              </w:rPr>
              <w:t>policies</w:t>
            </w:r>
            <w:proofErr w:type="spellEnd"/>
            <w:r w:rsidRPr="00A33352">
              <w:rPr>
                <w:rFonts w:eastAsia="Calibri" w:cs="Arial"/>
              </w:rPr>
              <w:t xml:space="preserve">» kan implementeres for å bestemme hvor lenge data skal behandles (lagres), og hva som skal skje med dataene når de ikke lenger er nødvendige. </w:t>
            </w:r>
          </w:p>
          <w:p w14:paraId="3E1FD4EE" w14:textId="77777777" w:rsidR="0078743B" w:rsidRPr="00A33352" w:rsidRDefault="0078743B">
            <w:pPr>
              <w:spacing w:line="257" w:lineRule="auto"/>
              <w:rPr>
                <w:rFonts w:eastAsia="Calibri" w:cs="Arial"/>
              </w:rPr>
            </w:pPr>
          </w:p>
          <w:p w14:paraId="66387DF5" w14:textId="77777777" w:rsidR="0078743B" w:rsidRPr="00A33352" w:rsidRDefault="0078743B">
            <w:pPr>
              <w:rPr>
                <w:rFonts w:cs="Arial"/>
                <w:color w:val="FF0000"/>
              </w:rPr>
            </w:pPr>
            <w:r w:rsidRPr="00A33352">
              <w:rPr>
                <w:rFonts w:eastAsia="Times New Roman" w:cs="Arial"/>
                <w:i/>
                <w:iCs/>
                <w:lang w:eastAsia="nb-NO"/>
              </w:rPr>
              <w:t>Se utfyllende vurdering: Punkt 1.8 – Dataflyt, lagring og mellomlagring»</w:t>
            </w:r>
          </w:p>
          <w:p w14:paraId="2045157E" w14:textId="77777777" w:rsidR="0078743B" w:rsidRPr="00A33352" w:rsidRDefault="0078743B">
            <w:pPr>
              <w:shd w:val="clear" w:color="auto" w:fill="FFFFFF"/>
              <w:rPr>
                <w:rFonts w:eastAsia="Times New Roman" w:cs="Arial"/>
                <w:color w:val="000000" w:themeColor="text1"/>
                <w:lang w:eastAsia="nb-NO"/>
              </w:rPr>
            </w:pPr>
          </w:p>
        </w:tc>
      </w:tr>
      <w:tr w:rsidR="0078743B" w:rsidRPr="00A33352" w14:paraId="7E4A94BF" w14:textId="77777777" w:rsidTr="00877A64">
        <w:trPr>
          <w:trHeight w:val="1734"/>
        </w:trPr>
        <w:tc>
          <w:tcPr>
            <w:tcW w:w="2544" w:type="dxa"/>
            <w:tcBorders>
              <w:top w:val="nil"/>
              <w:left w:val="single" w:sz="6" w:space="0" w:color="auto"/>
              <w:bottom w:val="single" w:sz="6" w:space="0" w:color="auto"/>
              <w:right w:val="single" w:sz="6" w:space="0" w:color="auto"/>
            </w:tcBorders>
            <w:shd w:val="clear" w:color="auto" w:fill="auto"/>
            <w:hideMark/>
          </w:tcPr>
          <w:p w14:paraId="2C17D120"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Hvor lenge lagres personopplysningene etter at formålet ved behandlingen er over, før de slettes? Når skal opplysningene slettes? Er det utarbeidet sletterutiner?  </w:t>
            </w:r>
          </w:p>
        </w:tc>
        <w:tc>
          <w:tcPr>
            <w:tcW w:w="6516" w:type="dxa"/>
            <w:tcBorders>
              <w:top w:val="nil"/>
              <w:left w:val="nil"/>
              <w:bottom w:val="single" w:sz="6" w:space="0" w:color="auto"/>
              <w:right w:val="single" w:sz="6" w:space="0" w:color="auto"/>
            </w:tcBorders>
            <w:shd w:val="clear" w:color="auto" w:fill="auto"/>
          </w:tcPr>
          <w:p w14:paraId="28BE77A4" w14:textId="77777777" w:rsidR="0078743B" w:rsidRPr="00A33352" w:rsidRDefault="0078743B">
            <w:pPr>
              <w:spacing w:line="257" w:lineRule="auto"/>
              <w:rPr>
                <w:rFonts w:eastAsia="Calibri" w:cs="Arial"/>
              </w:rPr>
            </w:pPr>
            <w:r w:rsidRPr="00A33352">
              <w:rPr>
                <w:rFonts w:eastAsia="Calibri" w:cs="Arial"/>
              </w:rPr>
              <w:t>«</w:t>
            </w:r>
            <w:proofErr w:type="spellStart"/>
            <w:r w:rsidRPr="00A33352">
              <w:rPr>
                <w:rFonts w:eastAsia="Calibri" w:cs="Arial"/>
              </w:rPr>
              <w:t>Retention</w:t>
            </w:r>
            <w:proofErr w:type="spellEnd"/>
            <w:r w:rsidRPr="00A33352">
              <w:rPr>
                <w:rFonts w:eastAsia="Calibri" w:cs="Arial"/>
              </w:rPr>
              <w:t xml:space="preserve"> </w:t>
            </w:r>
            <w:proofErr w:type="spellStart"/>
            <w:r w:rsidRPr="00A33352">
              <w:rPr>
                <w:rFonts w:eastAsia="Calibri" w:cs="Arial"/>
              </w:rPr>
              <w:t>policies</w:t>
            </w:r>
            <w:proofErr w:type="spellEnd"/>
            <w:r w:rsidRPr="00A33352">
              <w:rPr>
                <w:rFonts w:eastAsia="Calibri" w:cs="Arial"/>
              </w:rPr>
              <w:t xml:space="preserve">» kan implementeres for å bestemme hvor lenge data skal behandles (lagres), og hva som skal skje med dataene når de ikke lenger er nødvendige. </w:t>
            </w:r>
          </w:p>
          <w:p w14:paraId="2E009F34" w14:textId="77777777" w:rsidR="0078743B" w:rsidRPr="00A33352" w:rsidRDefault="0078743B">
            <w:pPr>
              <w:rPr>
                <w:rFonts w:eastAsia="Times New Roman" w:cs="Arial"/>
                <w:i/>
                <w:iCs/>
                <w:lang w:eastAsia="nb-NO"/>
              </w:rPr>
            </w:pPr>
          </w:p>
          <w:p w14:paraId="68E85273" w14:textId="77777777" w:rsidR="0078743B" w:rsidRPr="00A33352" w:rsidRDefault="0078743B">
            <w:pPr>
              <w:rPr>
                <w:rFonts w:cs="Arial"/>
                <w:color w:val="FF0000"/>
              </w:rPr>
            </w:pPr>
            <w:r w:rsidRPr="00A33352">
              <w:rPr>
                <w:rFonts w:eastAsia="Times New Roman" w:cs="Arial"/>
                <w:i/>
                <w:iCs/>
                <w:lang w:eastAsia="nb-NO"/>
              </w:rPr>
              <w:t>Se utfyllende vurdering: Punkt 1.8 – Dataflyt, lagring og mellomlagring»</w:t>
            </w:r>
          </w:p>
          <w:p w14:paraId="33AFE756" w14:textId="77777777" w:rsidR="0078743B" w:rsidRPr="00A33352" w:rsidRDefault="0078743B">
            <w:pPr>
              <w:shd w:val="clear" w:color="auto" w:fill="FFFFFF"/>
              <w:rPr>
                <w:rFonts w:eastAsia="Times New Roman" w:cs="Arial"/>
                <w:color w:val="000000" w:themeColor="text1"/>
                <w:lang w:eastAsia="nb-NO"/>
              </w:rPr>
            </w:pPr>
          </w:p>
        </w:tc>
      </w:tr>
      <w:tr w:rsidR="0078743B" w:rsidRPr="00A33352" w14:paraId="457D99CB" w14:textId="77777777" w:rsidTr="00877A64">
        <w:tc>
          <w:tcPr>
            <w:tcW w:w="2544" w:type="dxa"/>
            <w:tcBorders>
              <w:top w:val="nil"/>
              <w:left w:val="single" w:sz="6" w:space="0" w:color="auto"/>
              <w:bottom w:val="single" w:sz="6" w:space="0" w:color="auto"/>
              <w:right w:val="single" w:sz="6" w:space="0" w:color="auto"/>
            </w:tcBorders>
            <w:shd w:val="clear" w:color="auto" w:fill="auto"/>
            <w:hideMark/>
          </w:tcPr>
          <w:p w14:paraId="0E3960AC"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Er personopplysningssikkerheten tilstrekkelig ivaretatt? </w:t>
            </w:r>
          </w:p>
        </w:tc>
        <w:tc>
          <w:tcPr>
            <w:tcW w:w="6516" w:type="dxa"/>
            <w:tcBorders>
              <w:top w:val="nil"/>
              <w:left w:val="nil"/>
              <w:bottom w:val="single" w:sz="6" w:space="0" w:color="auto"/>
              <w:right w:val="single" w:sz="6" w:space="0" w:color="auto"/>
            </w:tcBorders>
            <w:shd w:val="clear" w:color="auto" w:fill="auto"/>
            <w:hideMark/>
          </w:tcPr>
          <w:p w14:paraId="4A3E4E92" w14:textId="77777777" w:rsidR="0078743B" w:rsidRPr="00A33352" w:rsidRDefault="0078743B">
            <w:pPr>
              <w:pStyle w:val="NormalWeb"/>
              <w:rPr>
                <w:rFonts w:ascii="Arial" w:hAnsi="Arial" w:cs="Arial"/>
              </w:rPr>
            </w:pPr>
            <w:r w:rsidRPr="00A33352">
              <w:rPr>
                <w:rFonts w:ascii="Arial" w:hAnsi="Arial" w:cs="Arial"/>
              </w:rPr>
              <w:t>Ved bruk av M365 Copilot vil det totalt sett behandles store mengder personopplysninger i flere ulike applikasjoner innenfor Microsofts «</w:t>
            </w:r>
            <w:proofErr w:type="spellStart"/>
            <w:r w:rsidRPr="00A33352">
              <w:rPr>
                <w:rFonts w:ascii="Arial" w:hAnsi="Arial" w:cs="Arial"/>
              </w:rPr>
              <w:t>Modern</w:t>
            </w:r>
            <w:proofErr w:type="spellEnd"/>
            <w:r w:rsidRPr="00A33352">
              <w:rPr>
                <w:rFonts w:ascii="Arial" w:hAnsi="Arial" w:cs="Arial"/>
              </w:rPr>
              <w:t xml:space="preserve"> </w:t>
            </w:r>
            <w:proofErr w:type="spellStart"/>
            <w:r w:rsidRPr="00A33352">
              <w:rPr>
                <w:rFonts w:ascii="Arial" w:hAnsi="Arial" w:cs="Arial"/>
              </w:rPr>
              <w:t>work</w:t>
            </w:r>
            <w:proofErr w:type="spellEnd"/>
            <w:r w:rsidRPr="00A33352">
              <w:rPr>
                <w:rFonts w:ascii="Arial" w:hAnsi="Arial" w:cs="Arial"/>
              </w:rPr>
              <w:t xml:space="preserve">»-plattform. For å vurdere hvorvidt personopplysningssikkerheten ved bruk av M365 Copilot er ivaretatt, har vi tatt utgangspunkt i følgende klassifisering av informasjon: «åpen», «intern», «fortrolig» og «strengt fortrolig». </w:t>
            </w:r>
          </w:p>
          <w:p w14:paraId="535917B2" w14:textId="77777777" w:rsidR="0078743B" w:rsidRPr="00A33352" w:rsidRDefault="0078743B">
            <w:pPr>
              <w:pStyle w:val="NormalWeb"/>
              <w:rPr>
                <w:rFonts w:ascii="Arial" w:hAnsi="Arial" w:cs="Arial"/>
                <w:i/>
                <w:iCs/>
              </w:rPr>
            </w:pPr>
            <w:r w:rsidRPr="00A33352">
              <w:rPr>
                <w:rFonts w:ascii="Arial" w:hAnsi="Arial" w:cs="Arial"/>
                <w:color w:val="000000" w:themeColor="text1"/>
              </w:rPr>
              <w:t>I kategorien «åpen informasjon» vurderes det dithen at det ikke er stor risiko om informasjon i denne kategorien deles eller tilgjengeliggjøres. Personopplysninger vil finnes i denne kategorien, men vil være av den karakter som er offentlig delt. I kategorien «intern informasjon» finnes informasjon som kun skal være tilgjengelig for ansatte med formålstjenlig behov. Eksempler kan være arbeidsdokumenter, informasjon som er unntatt offentlighet og mange typer personopplysninger. Behandling av interne data i NTNUs Microsoft-</w:t>
            </w:r>
            <w:proofErr w:type="spellStart"/>
            <w:r w:rsidRPr="00A33352">
              <w:rPr>
                <w:rFonts w:ascii="Arial" w:hAnsi="Arial" w:cs="Arial"/>
                <w:color w:val="000000" w:themeColor="text1"/>
              </w:rPr>
              <w:t>tenant</w:t>
            </w:r>
            <w:proofErr w:type="spellEnd"/>
            <w:r w:rsidRPr="00A33352">
              <w:rPr>
                <w:rFonts w:ascii="Arial" w:hAnsi="Arial" w:cs="Arial"/>
                <w:color w:val="000000" w:themeColor="text1"/>
              </w:rPr>
              <w:t xml:space="preserve"> anses som tilfredsstillende.</w:t>
            </w:r>
            <w:r w:rsidRPr="00A33352">
              <w:rPr>
                <w:rFonts w:ascii="Arial" w:hAnsi="Arial" w:cs="Arial"/>
                <w:i/>
                <w:iCs/>
              </w:rPr>
              <w:t xml:space="preserve"> </w:t>
            </w:r>
          </w:p>
          <w:p w14:paraId="1BEEEDA5" w14:textId="77777777" w:rsidR="0078743B" w:rsidRPr="00A33352" w:rsidRDefault="0078743B">
            <w:pPr>
              <w:rPr>
                <w:rFonts w:cs="Arial"/>
                <w:color w:val="000000" w:themeColor="text1"/>
              </w:rPr>
            </w:pPr>
            <w:r w:rsidRPr="00A33352">
              <w:rPr>
                <w:rFonts w:cs="Arial"/>
                <w:color w:val="000000" w:themeColor="text1"/>
              </w:rPr>
              <w:t xml:space="preserve">Fortrolig informasjon er informasjon som kan skade offentlige interesser, enkeltpersoner eller samarbeidspartnere hvis informasjonen kommer på avveie. Personopplysninger under særlig kategori faller innunder denne kategorien. </w:t>
            </w:r>
          </w:p>
          <w:p w14:paraId="381F8E96" w14:textId="77777777" w:rsidR="0078743B" w:rsidRPr="00A33352" w:rsidRDefault="0078743B">
            <w:pPr>
              <w:rPr>
                <w:rFonts w:cs="Arial"/>
                <w:color w:val="000000" w:themeColor="text1"/>
              </w:rPr>
            </w:pPr>
            <w:r w:rsidRPr="00A33352">
              <w:rPr>
                <w:rFonts w:cs="Arial"/>
                <w:color w:val="000000" w:themeColor="text1"/>
              </w:rPr>
              <w:lastRenderedPageBreak/>
              <w:t>M365 Copilot er ikke godkjent for strengt fortrolig informasjon.</w:t>
            </w:r>
          </w:p>
          <w:p w14:paraId="2DADDA73" w14:textId="77777777" w:rsidR="0078743B" w:rsidRPr="00A33352" w:rsidRDefault="0078743B">
            <w:pPr>
              <w:rPr>
                <w:rFonts w:cs="Arial"/>
                <w:color w:val="FF0000"/>
              </w:rPr>
            </w:pPr>
            <w:r w:rsidRPr="00A33352">
              <w:rPr>
                <w:rFonts w:eastAsia="Times New Roman" w:cs="Arial"/>
                <w:i/>
                <w:iCs/>
                <w:lang w:eastAsia="nb-NO"/>
              </w:rPr>
              <w:t>Se utfyllende vurdering: Punkt 1.8 B – Personopplysningssikkerhet»</w:t>
            </w:r>
          </w:p>
          <w:p w14:paraId="01A22BF9" w14:textId="77777777" w:rsidR="0078743B" w:rsidRPr="00A33352" w:rsidRDefault="0078743B">
            <w:pPr>
              <w:textAlignment w:val="baseline"/>
              <w:rPr>
                <w:rFonts w:eastAsia="Times New Roman" w:cs="Arial"/>
                <w:color w:val="000000" w:themeColor="text1"/>
                <w:lang w:eastAsia="nb-NO"/>
              </w:rPr>
            </w:pPr>
          </w:p>
        </w:tc>
      </w:tr>
    </w:tbl>
    <w:p w14:paraId="7E81CC46"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lastRenderedPageBreak/>
        <w:t> </w:t>
      </w:r>
    </w:p>
    <w:p w14:paraId="54868254" w14:textId="77777777" w:rsidR="0078743B" w:rsidRPr="00A33352" w:rsidRDefault="0078743B" w:rsidP="000C1415">
      <w:pPr>
        <w:numPr>
          <w:ilvl w:val="0"/>
          <w:numId w:val="48"/>
        </w:numPr>
        <w:ind w:left="0" w:firstLine="0"/>
        <w:textAlignment w:val="baseline"/>
        <w:rPr>
          <w:rFonts w:eastAsia="Times New Roman" w:cs="Arial"/>
          <w:b/>
          <w:color w:val="000000" w:themeColor="text1"/>
          <w:u w:val="single"/>
          <w:lang w:eastAsia="nb-NO"/>
        </w:rPr>
      </w:pPr>
      <w:r w:rsidRPr="00A33352">
        <w:rPr>
          <w:rFonts w:eastAsia="Times New Roman" w:cs="Arial"/>
          <w:b/>
          <w:color w:val="000000" w:themeColor="text1"/>
          <w:u w:val="single"/>
          <w:lang w:eastAsia="nb-NO"/>
        </w:rPr>
        <w:t>Informasjonssikkerhet </w:t>
      </w:r>
    </w:p>
    <w:tbl>
      <w:tblPr>
        <w:tblW w:w="949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30"/>
        <w:gridCol w:w="6160"/>
      </w:tblGrid>
      <w:tr w:rsidR="0078743B" w:rsidRPr="00A33352" w14:paraId="37D4319F" w14:textId="77777777" w:rsidTr="00D75AFE">
        <w:tc>
          <w:tcPr>
            <w:tcW w:w="3330" w:type="dxa"/>
            <w:tcBorders>
              <w:top w:val="outset" w:sz="6" w:space="0" w:color="auto"/>
              <w:left w:val="outset" w:sz="6" w:space="0" w:color="auto"/>
              <w:bottom w:val="outset" w:sz="6" w:space="0" w:color="auto"/>
              <w:right w:val="outset" w:sz="6" w:space="0" w:color="auto"/>
            </w:tcBorders>
            <w:shd w:val="clear" w:color="auto" w:fill="auto"/>
            <w:hideMark/>
          </w:tcPr>
          <w:p w14:paraId="4742B5BE"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Gjennomgå den funksjonelle beskrivelsen av alle behandlinger og om alle aktiva som skal brukes er identifisert </w:t>
            </w:r>
          </w:p>
        </w:tc>
        <w:tc>
          <w:tcPr>
            <w:tcW w:w="6160" w:type="dxa"/>
            <w:tcBorders>
              <w:top w:val="single" w:sz="6" w:space="0" w:color="auto"/>
              <w:left w:val="nil"/>
              <w:bottom w:val="single" w:sz="6" w:space="0" w:color="auto"/>
              <w:right w:val="single" w:sz="6" w:space="0" w:color="auto"/>
            </w:tcBorders>
            <w:shd w:val="clear" w:color="auto" w:fill="auto"/>
            <w:hideMark/>
          </w:tcPr>
          <w:p w14:paraId="65432312" w14:textId="77777777" w:rsidR="0078743B" w:rsidRPr="00A33352" w:rsidRDefault="0078743B">
            <w:pPr>
              <w:textAlignment w:val="baseline"/>
              <w:rPr>
                <w:rFonts w:eastAsia="Times New Roman" w:cs="Arial"/>
                <w:strike/>
                <w:color w:val="FF0000"/>
                <w:sz w:val="28"/>
                <w:szCs w:val="28"/>
                <w:lang w:eastAsia="nb-NO"/>
              </w:rPr>
            </w:pPr>
            <w:r w:rsidRPr="00A33352">
              <w:rPr>
                <w:rFonts w:cs="Arial"/>
              </w:rPr>
              <w:t>Microsoft 365 plattformen brukes i stor grad innenfor både forskning, utdanning og administrasjon. Plattformen brukes til behandling, lagring og kommunikasjon av informasjon og er godkjent for lagring og behandling av informasjon opp til Fortrolig, gitt at den krypteres.</w:t>
            </w:r>
          </w:p>
          <w:p w14:paraId="5BA55CB4" w14:textId="77777777" w:rsidR="0078743B" w:rsidRPr="00A33352" w:rsidRDefault="0078743B">
            <w:pPr>
              <w:textAlignment w:val="baseline"/>
              <w:rPr>
                <w:rFonts w:eastAsia="Times New Roman" w:cs="Arial"/>
                <w:strike/>
                <w:color w:val="FF0000"/>
                <w:sz w:val="28"/>
                <w:szCs w:val="28"/>
                <w:lang w:eastAsia="nb-NO"/>
              </w:rPr>
            </w:pPr>
          </w:p>
          <w:p w14:paraId="71E24632" w14:textId="77777777" w:rsidR="0078743B" w:rsidRPr="00A33352" w:rsidRDefault="0078743B">
            <w:pPr>
              <w:rPr>
                <w:rFonts w:cs="Arial"/>
              </w:rPr>
            </w:pPr>
            <w:r w:rsidRPr="00A33352">
              <w:rPr>
                <w:rFonts w:cs="Arial"/>
              </w:rPr>
              <w:t>Ifølge dokumentasjonen, deler M365 Copilot data kun internt på egen «</w:t>
            </w:r>
            <w:proofErr w:type="spellStart"/>
            <w:r w:rsidRPr="00A33352">
              <w:rPr>
                <w:rFonts w:cs="Arial"/>
              </w:rPr>
              <w:t>tenant</w:t>
            </w:r>
            <w:proofErr w:type="spellEnd"/>
            <w:r w:rsidRPr="00A33352">
              <w:rPr>
                <w:rFonts w:cs="Arial"/>
              </w:rPr>
              <w:t>». Systemet forholder seg til ‘</w:t>
            </w:r>
            <w:proofErr w:type="spellStart"/>
            <w:r w:rsidRPr="00A33352">
              <w:rPr>
                <w:rFonts w:cs="Arial"/>
              </w:rPr>
              <w:t>Semantic</w:t>
            </w:r>
            <w:proofErr w:type="spellEnd"/>
            <w:r w:rsidRPr="00A33352">
              <w:rPr>
                <w:rFonts w:cs="Arial"/>
              </w:rPr>
              <w:t xml:space="preserve"> </w:t>
            </w:r>
            <w:proofErr w:type="spellStart"/>
            <w:r w:rsidRPr="00A33352">
              <w:rPr>
                <w:rFonts w:cs="Arial"/>
              </w:rPr>
              <w:t>index’</w:t>
            </w:r>
            <w:proofErr w:type="spellEnd"/>
            <w:r w:rsidRPr="00A33352">
              <w:rPr>
                <w:rFonts w:cs="Arial"/>
              </w:rPr>
              <w:t xml:space="preserve"> og brukere vil kun få tilgang til innhold de allerede har tilgang til ved søk eller sammenstilling av informasjon i M365 Copilot. Dette vil si at fra Microsoft sin side tilfører ikke M365 Copilot noen endring på informasjonssikkerheten i NTNU sin </w:t>
            </w:r>
            <w:proofErr w:type="spellStart"/>
            <w:r w:rsidRPr="00A33352">
              <w:rPr>
                <w:rFonts w:cs="Arial"/>
              </w:rPr>
              <w:t>tenant</w:t>
            </w:r>
            <w:proofErr w:type="spellEnd"/>
            <w:r w:rsidRPr="00A33352">
              <w:rPr>
                <w:rFonts w:cs="Arial"/>
              </w:rPr>
              <w:t xml:space="preserve">, men hvordan dette oppleves fra NTNU sin side er ikke nødvendigvis likt. M365 Copilot utfordrer en del innstillinger i NTNUs </w:t>
            </w:r>
            <w:proofErr w:type="spellStart"/>
            <w:r w:rsidRPr="00A33352">
              <w:rPr>
                <w:rFonts w:cs="Arial"/>
              </w:rPr>
              <w:t>tenant</w:t>
            </w:r>
            <w:proofErr w:type="spellEnd"/>
            <w:r w:rsidRPr="00A33352">
              <w:rPr>
                <w:rFonts w:cs="Arial"/>
              </w:rPr>
              <w:t xml:space="preserve"> som tidligere er tenkt har vært tilstrekkelig, men med innføring av M365 Copilot ikke blir det.</w:t>
            </w:r>
          </w:p>
          <w:p w14:paraId="10ABE015" w14:textId="77777777" w:rsidR="0078743B" w:rsidRPr="00A33352" w:rsidRDefault="0078743B">
            <w:pPr>
              <w:rPr>
                <w:rFonts w:cs="Arial"/>
                <w:strike/>
                <w:color w:val="FF0000"/>
                <w:sz w:val="28"/>
                <w:szCs w:val="28"/>
              </w:rPr>
            </w:pPr>
          </w:p>
          <w:p w14:paraId="2CC0391B" w14:textId="77777777" w:rsidR="0078743B" w:rsidRPr="00A33352" w:rsidRDefault="0078743B">
            <w:pPr>
              <w:rPr>
                <w:rFonts w:cs="Arial"/>
              </w:rPr>
            </w:pPr>
            <w:r w:rsidRPr="00A33352">
              <w:rPr>
                <w:rFonts w:cs="Arial"/>
              </w:rPr>
              <w:t>De viktigste områdene for NTNU å ha kontroll på i denne sammenheng er følgende:</w:t>
            </w:r>
          </w:p>
          <w:p w14:paraId="655B927A" w14:textId="77777777" w:rsidR="0078743B" w:rsidRPr="00A33352" w:rsidRDefault="0078743B" w:rsidP="000C1415">
            <w:pPr>
              <w:pStyle w:val="ListParagraph"/>
              <w:numPr>
                <w:ilvl w:val="0"/>
                <w:numId w:val="98"/>
              </w:numPr>
              <w:spacing w:after="0"/>
              <w:rPr>
                <w:rFonts w:cs="Arial"/>
                <w:sz w:val="24"/>
                <w:szCs w:val="24"/>
              </w:rPr>
            </w:pPr>
            <w:r w:rsidRPr="00A33352">
              <w:rPr>
                <w:rFonts w:cs="Arial"/>
                <w:sz w:val="24"/>
                <w:szCs w:val="24"/>
              </w:rPr>
              <w:t xml:space="preserve">Tilganger/tilgangsstyring må være korrekte </w:t>
            </w:r>
          </w:p>
          <w:p w14:paraId="050F5214" w14:textId="77777777" w:rsidR="0078743B" w:rsidRPr="00A33352" w:rsidRDefault="0078743B" w:rsidP="000C1415">
            <w:pPr>
              <w:pStyle w:val="ListParagraph"/>
              <w:numPr>
                <w:ilvl w:val="0"/>
                <w:numId w:val="98"/>
              </w:numPr>
              <w:spacing w:after="0"/>
              <w:rPr>
                <w:rFonts w:cs="Arial"/>
                <w:sz w:val="24"/>
                <w:szCs w:val="24"/>
              </w:rPr>
            </w:pPr>
            <w:r w:rsidRPr="00A33352">
              <w:rPr>
                <w:rFonts w:cs="Arial"/>
                <w:sz w:val="24"/>
                <w:szCs w:val="24"/>
              </w:rPr>
              <w:t>Klassifisering av informasjon (</w:t>
            </w:r>
            <w:proofErr w:type="spellStart"/>
            <w:r w:rsidRPr="00A33352">
              <w:rPr>
                <w:rFonts w:cs="Arial"/>
                <w:sz w:val="24"/>
                <w:szCs w:val="24"/>
              </w:rPr>
              <w:t>labels</w:t>
            </w:r>
            <w:proofErr w:type="spellEnd"/>
            <w:r w:rsidRPr="00A33352">
              <w:rPr>
                <w:rFonts w:cs="Arial"/>
                <w:sz w:val="24"/>
                <w:szCs w:val="24"/>
              </w:rPr>
              <w:t xml:space="preserve"> i M365 applikasjoner)</w:t>
            </w:r>
          </w:p>
          <w:p w14:paraId="37CC7121" w14:textId="77777777" w:rsidR="0078743B" w:rsidRPr="00A33352" w:rsidRDefault="0078743B" w:rsidP="000C1415">
            <w:pPr>
              <w:pStyle w:val="ListParagraph"/>
              <w:numPr>
                <w:ilvl w:val="0"/>
                <w:numId w:val="98"/>
              </w:numPr>
              <w:spacing w:after="0"/>
              <w:rPr>
                <w:rFonts w:cs="Arial"/>
                <w:sz w:val="24"/>
                <w:szCs w:val="24"/>
              </w:rPr>
            </w:pPr>
            <w:r w:rsidRPr="00A33352">
              <w:rPr>
                <w:rFonts w:cs="Arial"/>
                <w:sz w:val="24"/>
                <w:szCs w:val="24"/>
              </w:rPr>
              <w:t xml:space="preserve">Prompt </w:t>
            </w:r>
            <w:proofErr w:type="spellStart"/>
            <w:r w:rsidRPr="00A33352">
              <w:rPr>
                <w:rFonts w:cs="Arial"/>
                <w:sz w:val="24"/>
                <w:szCs w:val="24"/>
              </w:rPr>
              <w:t>injection</w:t>
            </w:r>
            <w:proofErr w:type="spellEnd"/>
            <w:r w:rsidRPr="00A33352">
              <w:rPr>
                <w:rFonts w:cs="Arial"/>
                <w:sz w:val="24"/>
                <w:szCs w:val="24"/>
              </w:rPr>
              <w:t xml:space="preserve"> </w:t>
            </w:r>
            <w:proofErr w:type="spellStart"/>
            <w:r w:rsidRPr="00A33352">
              <w:rPr>
                <w:rFonts w:cs="Arial"/>
                <w:sz w:val="24"/>
                <w:szCs w:val="24"/>
              </w:rPr>
              <w:t>attacks</w:t>
            </w:r>
            <w:proofErr w:type="spellEnd"/>
          </w:p>
          <w:p w14:paraId="391CCABE" w14:textId="77777777" w:rsidR="0078743B" w:rsidRPr="00A33352" w:rsidRDefault="0078743B" w:rsidP="000C1415">
            <w:pPr>
              <w:pStyle w:val="ListParagraph"/>
              <w:numPr>
                <w:ilvl w:val="0"/>
                <w:numId w:val="98"/>
              </w:numPr>
              <w:spacing w:after="0"/>
              <w:rPr>
                <w:rFonts w:cs="Arial"/>
                <w:sz w:val="32"/>
                <w:szCs w:val="32"/>
              </w:rPr>
            </w:pPr>
            <w:r w:rsidRPr="00A33352">
              <w:rPr>
                <w:rFonts w:cs="Arial"/>
                <w:sz w:val="24"/>
                <w:szCs w:val="24"/>
              </w:rPr>
              <w:t>Sikkerhetskultur</w:t>
            </w:r>
            <w:r w:rsidRPr="00A33352">
              <w:rPr>
                <w:rFonts w:cs="Arial"/>
                <w:sz w:val="32"/>
                <w:szCs w:val="32"/>
              </w:rPr>
              <w:br/>
            </w:r>
          </w:p>
          <w:p w14:paraId="209AA701" w14:textId="77777777" w:rsidR="0078743B" w:rsidRPr="00A33352" w:rsidRDefault="0078743B">
            <w:pPr>
              <w:rPr>
                <w:rFonts w:cs="Arial"/>
                <w:color w:val="FF0000"/>
              </w:rPr>
            </w:pPr>
            <w:r w:rsidRPr="00A33352">
              <w:rPr>
                <w:rFonts w:eastAsia="Times New Roman" w:cs="Arial"/>
                <w:i/>
                <w:iCs/>
                <w:lang w:eastAsia="nb-NO"/>
              </w:rPr>
              <w:t>Se utfyllende vurdering: Punkt 1.9 – Informasjonssikkerhet</w:t>
            </w:r>
          </w:p>
          <w:p w14:paraId="68058BE1" w14:textId="77777777" w:rsidR="0078743B" w:rsidRPr="00A33352" w:rsidRDefault="0078743B">
            <w:pPr>
              <w:textAlignment w:val="baseline"/>
              <w:rPr>
                <w:rFonts w:eastAsia="Times New Roman" w:cs="Arial"/>
                <w:strike/>
                <w:color w:val="FF0000"/>
                <w:lang w:eastAsia="nb-NO"/>
              </w:rPr>
            </w:pPr>
          </w:p>
        </w:tc>
      </w:tr>
      <w:tr w:rsidR="0078743B" w:rsidRPr="00A33352" w14:paraId="59A01FA1" w14:textId="77777777" w:rsidTr="00D75AFE">
        <w:tc>
          <w:tcPr>
            <w:tcW w:w="3330" w:type="dxa"/>
            <w:tcBorders>
              <w:top w:val="nil"/>
              <w:left w:val="single" w:sz="6" w:space="0" w:color="auto"/>
              <w:bottom w:val="single" w:sz="6" w:space="0" w:color="auto"/>
              <w:right w:val="single" w:sz="6" w:space="0" w:color="auto"/>
            </w:tcBorders>
            <w:shd w:val="clear" w:color="auto" w:fill="auto"/>
            <w:hideMark/>
          </w:tcPr>
          <w:p w14:paraId="62807667"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Tas ny teknologi i bruk, eller brukes eksisterende teknologi på en ny måte? </w:t>
            </w:r>
          </w:p>
        </w:tc>
        <w:tc>
          <w:tcPr>
            <w:tcW w:w="6160" w:type="dxa"/>
            <w:tcBorders>
              <w:top w:val="nil"/>
              <w:left w:val="nil"/>
              <w:bottom w:val="single" w:sz="6" w:space="0" w:color="auto"/>
              <w:right w:val="single" w:sz="6" w:space="0" w:color="auto"/>
            </w:tcBorders>
            <w:shd w:val="clear" w:color="auto" w:fill="auto"/>
            <w:hideMark/>
          </w:tcPr>
          <w:p w14:paraId="754B3EDB"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Ny teknologi tas i bruk, men tilgangsstyring og driftsteknologi gjenbruker samme teknologi som er godt kjent i Microsoftplattformen.</w:t>
            </w:r>
          </w:p>
          <w:p w14:paraId="62B757E9" w14:textId="77777777" w:rsidR="0078743B" w:rsidRPr="00A33352" w:rsidRDefault="0078743B">
            <w:pPr>
              <w:textAlignment w:val="baseline"/>
              <w:rPr>
                <w:rFonts w:eastAsia="Times New Roman" w:cs="Arial"/>
                <w:color w:val="000000" w:themeColor="text1"/>
                <w:lang w:eastAsia="nb-NO"/>
              </w:rPr>
            </w:pPr>
          </w:p>
          <w:p w14:paraId="2EB46554" w14:textId="77777777" w:rsidR="0078743B" w:rsidRPr="00A33352" w:rsidRDefault="0078743B">
            <w:pPr>
              <w:textAlignment w:val="baseline"/>
              <w:rPr>
                <w:rFonts w:eastAsia="Times New Roman" w:cs="Arial"/>
                <w:color w:val="000000" w:themeColor="text1"/>
                <w:lang w:eastAsia="nb-NO"/>
              </w:rPr>
            </w:pPr>
          </w:p>
        </w:tc>
      </w:tr>
      <w:tr w:rsidR="0078743B" w:rsidRPr="00A33352" w14:paraId="11507B30" w14:textId="77777777" w:rsidTr="00D75AFE">
        <w:tc>
          <w:tcPr>
            <w:tcW w:w="3330" w:type="dxa"/>
            <w:tcBorders>
              <w:top w:val="nil"/>
              <w:left w:val="single" w:sz="6" w:space="0" w:color="auto"/>
              <w:bottom w:val="single" w:sz="6" w:space="0" w:color="auto"/>
              <w:right w:val="single" w:sz="6" w:space="0" w:color="auto"/>
            </w:tcBorders>
            <w:shd w:val="clear" w:color="auto" w:fill="auto"/>
            <w:hideMark/>
          </w:tcPr>
          <w:p w14:paraId="6EEA54B4"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Har virksomheten bygget systemet fra grunnen av eller er det kjøpt ferdig (som hyllevare) fra ekstern leverandør og deretter installert hos dere? </w:t>
            </w:r>
          </w:p>
        </w:tc>
        <w:tc>
          <w:tcPr>
            <w:tcW w:w="6160" w:type="dxa"/>
            <w:tcBorders>
              <w:top w:val="nil"/>
              <w:left w:val="nil"/>
              <w:bottom w:val="single" w:sz="6" w:space="0" w:color="auto"/>
              <w:right w:val="single" w:sz="6" w:space="0" w:color="auto"/>
            </w:tcBorders>
            <w:shd w:val="clear" w:color="auto" w:fill="auto"/>
            <w:hideMark/>
          </w:tcPr>
          <w:p w14:paraId="2EC068D7"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Ekstern tjeneste i sky (</w:t>
            </w:r>
            <w:proofErr w:type="spellStart"/>
            <w:r w:rsidRPr="00A33352">
              <w:rPr>
                <w:rFonts w:eastAsia="Times New Roman" w:cs="Arial"/>
                <w:color w:val="000000" w:themeColor="text1"/>
                <w:lang w:eastAsia="nb-NO"/>
              </w:rPr>
              <w:t>SaaS</w:t>
            </w:r>
            <w:proofErr w:type="spellEnd"/>
            <w:r w:rsidRPr="00A33352">
              <w:rPr>
                <w:rFonts w:eastAsia="Times New Roman" w:cs="Arial"/>
                <w:color w:val="000000" w:themeColor="text1"/>
                <w:lang w:eastAsia="nb-NO"/>
              </w:rPr>
              <w:t xml:space="preserve"> – «Software as a service»).</w:t>
            </w:r>
          </w:p>
          <w:p w14:paraId="2682C5DE" w14:textId="77777777" w:rsidR="0078743B" w:rsidRPr="00A33352" w:rsidRDefault="0078743B">
            <w:pPr>
              <w:textAlignment w:val="baseline"/>
              <w:rPr>
                <w:rFonts w:eastAsia="Times New Roman" w:cs="Arial"/>
                <w:color w:val="000000" w:themeColor="text1"/>
                <w:lang w:eastAsia="nb-NO"/>
              </w:rPr>
            </w:pPr>
          </w:p>
          <w:p w14:paraId="01ED8D40" w14:textId="77777777" w:rsidR="0078743B" w:rsidRPr="00A33352" w:rsidRDefault="0078743B">
            <w:pPr>
              <w:textAlignment w:val="baseline"/>
              <w:rPr>
                <w:rFonts w:eastAsia="Times New Roman" w:cs="Arial"/>
                <w:color w:val="000000" w:themeColor="text1"/>
                <w:lang w:eastAsia="nb-NO"/>
              </w:rPr>
            </w:pPr>
          </w:p>
        </w:tc>
      </w:tr>
      <w:tr w:rsidR="0078743B" w:rsidRPr="00A33352" w14:paraId="66F67AE0" w14:textId="77777777" w:rsidTr="00D75AFE">
        <w:tc>
          <w:tcPr>
            <w:tcW w:w="3330" w:type="dxa"/>
            <w:tcBorders>
              <w:top w:val="nil"/>
              <w:left w:val="single" w:sz="6" w:space="0" w:color="auto"/>
              <w:bottom w:val="single" w:sz="6" w:space="0" w:color="auto"/>
              <w:right w:val="single" w:sz="6" w:space="0" w:color="auto"/>
            </w:tcBorders>
            <w:shd w:val="clear" w:color="auto" w:fill="auto"/>
            <w:hideMark/>
          </w:tcPr>
          <w:p w14:paraId="579296FD"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Er programvaren utviklet med innebygd personvern og personvern som standardinnstilling? </w:t>
            </w:r>
          </w:p>
        </w:tc>
        <w:tc>
          <w:tcPr>
            <w:tcW w:w="6160" w:type="dxa"/>
            <w:tcBorders>
              <w:top w:val="nil"/>
              <w:left w:val="nil"/>
              <w:bottom w:val="single" w:sz="6" w:space="0" w:color="auto"/>
              <w:right w:val="single" w:sz="6" w:space="0" w:color="auto"/>
            </w:tcBorders>
            <w:shd w:val="clear" w:color="auto" w:fill="auto"/>
            <w:hideMark/>
          </w:tcPr>
          <w:p w14:paraId="2DB73B62" w14:textId="77777777" w:rsidR="0078743B" w:rsidRPr="00A33352" w:rsidRDefault="0078743B">
            <w:pPr>
              <w:tabs>
                <w:tab w:val="left" w:pos="2090"/>
              </w:tabs>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Leverandøren beskriver hvordan de mener personvern er ivaretatt i sin dokumentasjon. Microsoft oppgir at blant annet EU data </w:t>
            </w:r>
            <w:proofErr w:type="spellStart"/>
            <w:r w:rsidRPr="00A33352">
              <w:rPr>
                <w:rFonts w:eastAsia="Times New Roman" w:cs="Arial"/>
                <w:color w:val="000000" w:themeColor="text1"/>
                <w:lang w:eastAsia="nb-NO"/>
              </w:rPr>
              <w:t>boundary</w:t>
            </w:r>
            <w:proofErr w:type="spellEnd"/>
            <w:r w:rsidRPr="00A33352">
              <w:rPr>
                <w:rFonts w:eastAsia="Times New Roman" w:cs="Arial"/>
                <w:color w:val="000000" w:themeColor="text1"/>
                <w:lang w:eastAsia="nb-NO"/>
              </w:rPr>
              <w:t xml:space="preserve"> ivaretar EU-brukere, mulighet til sletting av Copilot chat log, informasjon om web </w:t>
            </w:r>
            <w:proofErr w:type="spellStart"/>
            <w:r w:rsidRPr="00A33352">
              <w:rPr>
                <w:rFonts w:eastAsia="Times New Roman" w:cs="Arial"/>
                <w:color w:val="000000" w:themeColor="text1"/>
                <w:lang w:eastAsia="nb-NO"/>
              </w:rPr>
              <w:t>plugin</w:t>
            </w:r>
            <w:proofErr w:type="spellEnd"/>
            <w:r w:rsidRPr="00A33352">
              <w:rPr>
                <w:rFonts w:eastAsia="Times New Roman" w:cs="Arial"/>
                <w:color w:val="000000" w:themeColor="text1"/>
                <w:lang w:eastAsia="nb-NO"/>
              </w:rPr>
              <w:t xml:space="preserve"> og </w:t>
            </w:r>
            <w:r w:rsidRPr="00A33352">
              <w:rPr>
                <w:rFonts w:eastAsia="Times New Roman" w:cs="Arial"/>
                <w:color w:val="000000" w:themeColor="text1"/>
                <w:lang w:eastAsia="nb-NO"/>
              </w:rPr>
              <w:lastRenderedPageBreak/>
              <w:t xml:space="preserve">tilgangsstyring innenfor </w:t>
            </w:r>
            <w:proofErr w:type="spellStart"/>
            <w:r w:rsidRPr="00A33352">
              <w:rPr>
                <w:rFonts w:eastAsia="Times New Roman" w:cs="Arial"/>
                <w:color w:val="000000" w:themeColor="text1"/>
                <w:lang w:eastAsia="nb-NO"/>
              </w:rPr>
              <w:t>tenant</w:t>
            </w:r>
            <w:proofErr w:type="spellEnd"/>
            <w:r w:rsidRPr="00A33352">
              <w:rPr>
                <w:rFonts w:eastAsia="Times New Roman" w:cs="Arial"/>
                <w:color w:val="000000" w:themeColor="text1"/>
                <w:lang w:eastAsia="nb-NO"/>
              </w:rPr>
              <w:t xml:space="preserve"> som eksempler på innebygd personvern og personvern som standardinnstilling.</w:t>
            </w:r>
          </w:p>
          <w:p w14:paraId="696DDF6A" w14:textId="77777777" w:rsidR="0078743B" w:rsidRPr="00A33352" w:rsidRDefault="0078743B">
            <w:pPr>
              <w:tabs>
                <w:tab w:val="left" w:pos="2090"/>
              </w:tabs>
              <w:textAlignment w:val="baseline"/>
              <w:rPr>
                <w:rFonts w:eastAsia="Times New Roman" w:cs="Arial"/>
                <w:color w:val="000000" w:themeColor="text1"/>
                <w:lang w:eastAsia="nb-NO"/>
              </w:rPr>
            </w:pPr>
          </w:p>
          <w:p w14:paraId="3720C3EB" w14:textId="77777777" w:rsidR="0078743B" w:rsidRPr="00A33352" w:rsidRDefault="0078743B">
            <w:pPr>
              <w:tabs>
                <w:tab w:val="left" w:pos="2090"/>
              </w:tabs>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NTNU vurderer disse tiltakene m.fl. dithen at leverandøren har noen personverninnstillinger integrert i verktøyet som kan administreres av administratorer i organisasjonen, men det finnes funksjoner i verktøyet som overstyrer «personvernvennligheten». Eksempler på dette er </w:t>
            </w:r>
          </w:p>
          <w:p w14:paraId="7F08E31D" w14:textId="77777777" w:rsidR="0078743B" w:rsidRPr="00A33352" w:rsidRDefault="0078743B" w:rsidP="000C1415">
            <w:pPr>
              <w:pStyle w:val="ListParagraph"/>
              <w:numPr>
                <w:ilvl w:val="0"/>
                <w:numId w:val="54"/>
              </w:numPr>
              <w:tabs>
                <w:tab w:val="left" w:pos="2090"/>
              </w:tabs>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 xml:space="preserve">Microsoft opplyser om at all data blir behandlet innenfor EU data </w:t>
            </w:r>
            <w:proofErr w:type="spellStart"/>
            <w:r w:rsidRPr="00A33352">
              <w:rPr>
                <w:rFonts w:eastAsia="Times New Roman" w:cs="Arial"/>
                <w:color w:val="000000" w:themeColor="text1"/>
                <w:sz w:val="24"/>
                <w:szCs w:val="24"/>
                <w:lang w:eastAsia="nb-NO"/>
              </w:rPr>
              <w:t>boundary</w:t>
            </w:r>
            <w:proofErr w:type="spellEnd"/>
            <w:r w:rsidRPr="00A33352">
              <w:rPr>
                <w:rFonts w:eastAsia="Times New Roman" w:cs="Arial"/>
                <w:color w:val="000000" w:themeColor="text1"/>
                <w:sz w:val="24"/>
                <w:szCs w:val="24"/>
                <w:lang w:eastAsia="nb-NO"/>
              </w:rPr>
              <w:t xml:space="preserve"> for EU-brukere, inkluderer dette ikke eksempelvis informasjon om at aksessering fra teknisk support kan forekomme fra land som kategoriseres som tredjeland, videre kan bruk av web </w:t>
            </w:r>
            <w:proofErr w:type="spellStart"/>
            <w:r w:rsidRPr="00A33352">
              <w:rPr>
                <w:rFonts w:eastAsia="Times New Roman" w:cs="Arial"/>
                <w:color w:val="000000" w:themeColor="text1"/>
                <w:sz w:val="24"/>
                <w:szCs w:val="24"/>
                <w:lang w:eastAsia="nb-NO"/>
              </w:rPr>
              <w:t>plug</w:t>
            </w:r>
            <w:proofErr w:type="spellEnd"/>
            <w:r w:rsidRPr="00A33352">
              <w:rPr>
                <w:rFonts w:eastAsia="Times New Roman" w:cs="Arial"/>
                <w:color w:val="000000" w:themeColor="text1"/>
                <w:sz w:val="24"/>
                <w:szCs w:val="24"/>
                <w:lang w:eastAsia="nb-NO"/>
              </w:rPr>
              <w:t xml:space="preserve">-in medføre datalekkasje utenfor EU. </w:t>
            </w:r>
          </w:p>
          <w:p w14:paraId="12FDBA16" w14:textId="77777777" w:rsidR="0078743B" w:rsidRPr="00A33352" w:rsidRDefault="0078743B" w:rsidP="000C1415">
            <w:pPr>
              <w:pStyle w:val="ListParagraph"/>
              <w:numPr>
                <w:ilvl w:val="0"/>
                <w:numId w:val="54"/>
              </w:numPr>
              <w:tabs>
                <w:tab w:val="left" w:pos="2090"/>
              </w:tabs>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 xml:space="preserve">Chat-loggen kan aksesseres av administratorer i organisasjonen via </w:t>
            </w:r>
            <w:proofErr w:type="spellStart"/>
            <w:r w:rsidRPr="00A33352">
              <w:rPr>
                <w:rFonts w:eastAsia="Times New Roman" w:cs="Arial"/>
                <w:color w:val="000000" w:themeColor="text1"/>
                <w:sz w:val="24"/>
                <w:szCs w:val="24"/>
                <w:lang w:eastAsia="nb-NO"/>
              </w:rPr>
              <w:t>eDiscovery</w:t>
            </w:r>
            <w:proofErr w:type="spellEnd"/>
            <w:r w:rsidRPr="00A33352">
              <w:rPr>
                <w:rFonts w:eastAsia="Times New Roman" w:cs="Arial"/>
                <w:color w:val="000000" w:themeColor="text1"/>
                <w:sz w:val="24"/>
                <w:szCs w:val="24"/>
                <w:lang w:eastAsia="nb-NO"/>
              </w:rPr>
              <w:t>. Det er uklart for NTNU om sletting av egen logg også medfører sletting av loggen som administrator kan se</w:t>
            </w:r>
          </w:p>
          <w:p w14:paraId="2AD89CDC" w14:textId="77777777" w:rsidR="0078743B" w:rsidRPr="00A33352" w:rsidRDefault="0078743B" w:rsidP="000C1415">
            <w:pPr>
              <w:pStyle w:val="ListParagraph"/>
              <w:numPr>
                <w:ilvl w:val="0"/>
                <w:numId w:val="54"/>
              </w:numPr>
              <w:tabs>
                <w:tab w:val="left" w:pos="2090"/>
              </w:tabs>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For at tilgangsstyring skal fungere på tenkt måte er organisasjonen avhengig av et visst nivå på «orden i eget hus».</w:t>
            </w:r>
          </w:p>
          <w:p w14:paraId="5306669B" w14:textId="77777777" w:rsidR="0078743B" w:rsidRPr="00A33352" w:rsidRDefault="0078743B">
            <w:pPr>
              <w:tabs>
                <w:tab w:val="left" w:pos="2090"/>
              </w:tabs>
              <w:textAlignment w:val="baseline"/>
              <w:rPr>
                <w:rFonts w:eastAsia="Times New Roman" w:cs="Arial"/>
                <w:color w:val="000000" w:themeColor="text1"/>
                <w:lang w:eastAsia="nb-NO"/>
              </w:rPr>
            </w:pPr>
          </w:p>
          <w:p w14:paraId="379B3B79" w14:textId="77777777" w:rsidR="0078743B" w:rsidRPr="00A33352" w:rsidRDefault="0078743B">
            <w:pPr>
              <w:tabs>
                <w:tab w:val="left" w:pos="2090"/>
              </w:tabs>
              <w:textAlignment w:val="baseline"/>
              <w:rPr>
                <w:rFonts w:eastAsia="Times New Roman" w:cs="Arial"/>
                <w:color w:val="000000" w:themeColor="text1"/>
                <w:lang w:eastAsia="nb-NO"/>
              </w:rPr>
            </w:pPr>
            <w:r w:rsidRPr="00A33352">
              <w:rPr>
                <w:rFonts w:eastAsia="Times New Roman" w:cs="Arial"/>
                <w:color w:val="000000" w:themeColor="text1"/>
                <w:highlight w:val="green"/>
                <w:lang w:eastAsia="nb-NO"/>
              </w:rPr>
              <w:t xml:space="preserve">Det finnes ulike funksjoner man kan skru av og på som administrator, som da vil gjelde for hele </w:t>
            </w:r>
            <w:proofErr w:type="spellStart"/>
            <w:r w:rsidRPr="00A33352">
              <w:rPr>
                <w:rFonts w:eastAsia="Times New Roman" w:cs="Arial"/>
                <w:color w:val="000000" w:themeColor="text1"/>
                <w:highlight w:val="green"/>
                <w:lang w:eastAsia="nb-NO"/>
              </w:rPr>
              <w:t>tenant</w:t>
            </w:r>
            <w:proofErr w:type="spellEnd"/>
            <w:r w:rsidRPr="00A33352">
              <w:rPr>
                <w:rFonts w:eastAsia="Times New Roman" w:cs="Arial"/>
                <w:color w:val="000000" w:themeColor="text1"/>
                <w:highlight w:val="green"/>
                <w:lang w:eastAsia="nb-NO"/>
              </w:rPr>
              <w:t>. Dersom listen over innstillinger utvides, og mulighet til å skru av Copilot i Outlook, vil dette bidra til å øke etterlevelsen etter personvernforordningen.</w:t>
            </w:r>
            <w:r w:rsidRPr="00A33352">
              <w:rPr>
                <w:rFonts w:eastAsia="Times New Roman" w:cs="Arial"/>
                <w:color w:val="000000" w:themeColor="text1"/>
                <w:lang w:eastAsia="nb-NO"/>
              </w:rPr>
              <w:t xml:space="preserve"> Å forvalte Microsoft 365 innebærer kontinuerlig oppfølging av Microsoft sin </w:t>
            </w:r>
            <w:proofErr w:type="spellStart"/>
            <w:r w:rsidRPr="00A33352">
              <w:rPr>
                <w:rFonts w:eastAsia="Times New Roman" w:cs="Arial"/>
                <w:color w:val="000000" w:themeColor="text1"/>
                <w:lang w:eastAsia="nb-NO"/>
              </w:rPr>
              <w:t>roadmap</w:t>
            </w:r>
            <w:proofErr w:type="spellEnd"/>
            <w:r w:rsidRPr="00A33352">
              <w:rPr>
                <w:rFonts w:eastAsia="Times New Roman" w:cs="Arial"/>
                <w:color w:val="000000" w:themeColor="text1"/>
                <w:lang w:eastAsia="nb-NO"/>
              </w:rPr>
              <w:t xml:space="preserve"> for utvikling.</w:t>
            </w:r>
          </w:p>
          <w:p w14:paraId="594571C3" w14:textId="77777777" w:rsidR="0078743B" w:rsidRPr="00A33352" w:rsidRDefault="0078743B">
            <w:pPr>
              <w:tabs>
                <w:tab w:val="left" w:pos="2090"/>
              </w:tabs>
              <w:textAlignment w:val="baseline"/>
              <w:rPr>
                <w:rFonts w:eastAsia="Times New Roman" w:cs="Arial"/>
                <w:color w:val="000000" w:themeColor="text1"/>
                <w:lang w:eastAsia="nb-NO"/>
              </w:rPr>
            </w:pPr>
          </w:p>
          <w:p w14:paraId="582A39C1" w14:textId="77777777" w:rsidR="0078743B" w:rsidRPr="00A33352" w:rsidRDefault="0078743B">
            <w:pPr>
              <w:textAlignment w:val="baseline"/>
              <w:rPr>
                <w:rFonts w:eastAsia="Times New Roman" w:cs="Arial"/>
                <w:color w:val="000000" w:themeColor="text1"/>
                <w:lang w:eastAsia="nb-NO"/>
              </w:rPr>
            </w:pPr>
          </w:p>
        </w:tc>
      </w:tr>
    </w:tbl>
    <w:p w14:paraId="18D4D472"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lastRenderedPageBreak/>
        <w:t> </w:t>
      </w:r>
    </w:p>
    <w:p w14:paraId="73E98C55" w14:textId="77777777" w:rsidR="00F912AC" w:rsidRDefault="00F912AC">
      <w:pPr>
        <w:rPr>
          <w:rFonts w:asciiTheme="majorHAnsi" w:eastAsiaTheme="majorEastAsia" w:hAnsiTheme="majorHAnsi" w:cstheme="majorBidi"/>
          <w:spacing w:val="-10"/>
          <w:kern w:val="28"/>
          <w:sz w:val="56"/>
          <w:szCs w:val="56"/>
          <w:lang w:eastAsia="nb-NO"/>
        </w:rPr>
      </w:pPr>
      <w:bookmarkStart w:id="2" w:name="_Toc169345217"/>
      <w:r>
        <w:rPr>
          <w:lang w:eastAsia="nb-NO"/>
        </w:rPr>
        <w:br w:type="page"/>
      </w:r>
    </w:p>
    <w:p w14:paraId="37E6D090" w14:textId="055A4A85" w:rsidR="0078743B" w:rsidRPr="00A33352" w:rsidRDefault="0078743B" w:rsidP="00B7415F">
      <w:pPr>
        <w:pStyle w:val="Title"/>
        <w:rPr>
          <w:lang w:eastAsia="nb-NO"/>
        </w:rPr>
      </w:pPr>
      <w:r w:rsidRPr="00A33352">
        <w:rPr>
          <w:lang w:eastAsia="nb-NO"/>
        </w:rPr>
        <w:lastRenderedPageBreak/>
        <w:t xml:space="preserve">Utfyllende vurderinger punkt 1.2 </w:t>
      </w:r>
      <w:r w:rsidRPr="00A33352">
        <w:t>–</w:t>
      </w:r>
      <w:r w:rsidRPr="00A33352">
        <w:rPr>
          <w:lang w:eastAsia="nb-NO"/>
        </w:rPr>
        <w:t xml:space="preserve"> 1.9</w:t>
      </w:r>
      <w:bookmarkEnd w:id="2"/>
    </w:p>
    <w:p w14:paraId="742ED970" w14:textId="77777777" w:rsidR="00B7415F" w:rsidRDefault="00B7415F" w:rsidP="0078743B">
      <w:pPr>
        <w:textAlignment w:val="baseline"/>
        <w:rPr>
          <w:rFonts w:eastAsia="Times New Roman" w:cs="Arial"/>
          <w:color w:val="000000" w:themeColor="text1"/>
          <w:lang w:eastAsia="nb-NO"/>
        </w:rPr>
      </w:pPr>
    </w:p>
    <w:p w14:paraId="7D97B134" w14:textId="77777777" w:rsidR="00B7415F"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Utfyllende vurderinger til alle punkter følger nedenfor. </w:t>
      </w:r>
    </w:p>
    <w:p w14:paraId="0CE60489" w14:textId="2D99BA95"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br/>
      </w:r>
    </w:p>
    <w:p w14:paraId="6F48B5FC" w14:textId="77777777" w:rsidR="0078743B" w:rsidRPr="00334321" w:rsidRDefault="0078743B" w:rsidP="00B7415F">
      <w:pPr>
        <w:pStyle w:val="Subtitle"/>
        <w:rPr>
          <w:b/>
          <w:sz w:val="40"/>
          <w:szCs w:val="40"/>
          <w:lang w:val="nb-NO"/>
        </w:rPr>
      </w:pPr>
      <w:bookmarkStart w:id="3" w:name="_Toc169345218"/>
      <w:r w:rsidRPr="00334321">
        <w:rPr>
          <w:lang w:val="nb-NO"/>
        </w:rPr>
        <w:t>Punkt 1.2 og 1.3 – Behandlingens art og behandlingens omfang</w:t>
      </w:r>
      <w:bookmarkEnd w:id="3"/>
    </w:p>
    <w:p w14:paraId="537A89EB" w14:textId="77777777" w:rsidR="0078743B" w:rsidRPr="00A33352" w:rsidRDefault="0078743B" w:rsidP="0078743B">
      <w:pPr>
        <w:rPr>
          <w:rFonts w:eastAsia="Times New Roman" w:cs="Arial"/>
          <w:b/>
          <w:bCs/>
        </w:rPr>
      </w:pPr>
      <w:r w:rsidRPr="00A33352">
        <w:rPr>
          <w:rFonts w:eastAsia="Times New Roman" w:cs="Arial"/>
          <w:b/>
          <w:bCs/>
        </w:rPr>
        <w:t>Hvordan skal personopplysningene samles inn:</w:t>
      </w:r>
    </w:p>
    <w:p w14:paraId="1F09E280" w14:textId="77777777" w:rsidR="0078743B" w:rsidRPr="00A33352" w:rsidRDefault="0078743B" w:rsidP="0078743B">
      <w:pPr>
        <w:rPr>
          <w:rFonts w:eastAsia="Times New Roman" w:cs="Arial"/>
        </w:rPr>
      </w:pPr>
      <w:r w:rsidRPr="00A33352">
        <w:rPr>
          <w:rFonts w:eastAsia="Times New Roman" w:cs="Arial"/>
        </w:rPr>
        <w:t>Personopplysningene som behandles av M365 Copilot samles inn på ulike måter, for eksempel:</w:t>
      </w:r>
    </w:p>
    <w:p w14:paraId="59431214" w14:textId="77777777" w:rsidR="0078743B" w:rsidRPr="00A33352" w:rsidRDefault="0078743B" w:rsidP="000C1415">
      <w:pPr>
        <w:numPr>
          <w:ilvl w:val="0"/>
          <w:numId w:val="72"/>
        </w:numPr>
        <w:ind w:right="85"/>
        <w:contextualSpacing/>
        <w:rPr>
          <w:rFonts w:eastAsia="Times New Roman" w:cs="Arial"/>
        </w:rPr>
      </w:pPr>
      <w:r w:rsidRPr="00A33352">
        <w:rPr>
          <w:rFonts w:eastAsia="Times New Roman" w:cs="Arial"/>
        </w:rPr>
        <w:t xml:space="preserve">fra kjernesystemer (navn, epostadresse, brukernavn </w:t>
      </w:r>
      <w:proofErr w:type="spellStart"/>
      <w:r w:rsidRPr="00A33352">
        <w:rPr>
          <w:rFonts w:eastAsia="Times New Roman" w:cs="Arial"/>
        </w:rPr>
        <w:t>osv</w:t>
      </w:r>
      <w:proofErr w:type="spellEnd"/>
      <w:r w:rsidRPr="00A33352">
        <w:rPr>
          <w:rFonts w:eastAsia="Times New Roman" w:cs="Arial"/>
        </w:rPr>
        <w:t xml:space="preserve">) </w:t>
      </w:r>
    </w:p>
    <w:p w14:paraId="7D197156" w14:textId="77777777" w:rsidR="0078743B" w:rsidRPr="00A33352" w:rsidRDefault="0078743B" w:rsidP="000C1415">
      <w:pPr>
        <w:numPr>
          <w:ilvl w:val="0"/>
          <w:numId w:val="72"/>
        </w:numPr>
        <w:ind w:right="85"/>
        <w:contextualSpacing/>
        <w:rPr>
          <w:rFonts w:eastAsia="Times New Roman" w:cs="Arial"/>
        </w:rPr>
      </w:pPr>
      <w:r w:rsidRPr="00A33352">
        <w:rPr>
          <w:rFonts w:eastAsia="Times New Roman" w:cs="Arial"/>
        </w:rPr>
        <w:t xml:space="preserve">at den registrerte selv oppgir sine egne personopplysninger (for eksempel direkte i epost eller dokumenter), </w:t>
      </w:r>
    </w:p>
    <w:p w14:paraId="541DFBE8" w14:textId="77777777" w:rsidR="0078743B" w:rsidRPr="00A33352" w:rsidRDefault="0078743B" w:rsidP="000C1415">
      <w:pPr>
        <w:numPr>
          <w:ilvl w:val="0"/>
          <w:numId w:val="72"/>
        </w:numPr>
        <w:ind w:right="85"/>
        <w:contextualSpacing/>
        <w:rPr>
          <w:rFonts w:eastAsia="Times New Roman" w:cs="Arial"/>
        </w:rPr>
      </w:pPr>
      <w:r w:rsidRPr="00A33352">
        <w:rPr>
          <w:rFonts w:eastAsia="Times New Roman" w:cs="Arial"/>
        </w:rPr>
        <w:t xml:space="preserve">andre har oppgitt personopplysninger om den registrerte (lager dokumenter med andre sine opplysninger) </w:t>
      </w:r>
    </w:p>
    <w:p w14:paraId="1D55E34D" w14:textId="77777777" w:rsidR="0078743B" w:rsidRPr="00A33352" w:rsidRDefault="0078743B" w:rsidP="000C1415">
      <w:pPr>
        <w:numPr>
          <w:ilvl w:val="0"/>
          <w:numId w:val="72"/>
        </w:numPr>
        <w:ind w:right="85"/>
        <w:contextualSpacing/>
        <w:rPr>
          <w:rFonts w:eastAsia="Times New Roman" w:cs="Arial"/>
        </w:rPr>
      </w:pPr>
      <w:r w:rsidRPr="00A33352">
        <w:rPr>
          <w:rFonts w:eastAsia="Times New Roman" w:cs="Arial"/>
        </w:rPr>
        <w:t>Opptak av møter i Teams og transkripsjon (kan også være fysiske møter i rom hvor Teams lytter inn)</w:t>
      </w:r>
    </w:p>
    <w:p w14:paraId="02FDC9A8" w14:textId="77777777" w:rsidR="0078743B" w:rsidRPr="00A33352" w:rsidRDefault="0078743B" w:rsidP="000C1415">
      <w:pPr>
        <w:numPr>
          <w:ilvl w:val="0"/>
          <w:numId w:val="72"/>
        </w:numPr>
        <w:ind w:right="85"/>
        <w:contextualSpacing/>
        <w:rPr>
          <w:rFonts w:eastAsia="Times New Roman" w:cs="Arial"/>
        </w:rPr>
      </w:pPr>
      <w:r w:rsidRPr="00A33352">
        <w:rPr>
          <w:rFonts w:eastAsia="Times New Roman" w:cs="Arial"/>
        </w:rPr>
        <w:t xml:space="preserve">Samhandling med M365 Copilot ved </w:t>
      </w:r>
      <w:proofErr w:type="spellStart"/>
      <w:r w:rsidRPr="00A33352">
        <w:rPr>
          <w:rFonts w:eastAsia="Times New Roman" w:cs="Arial"/>
        </w:rPr>
        <w:t>prompts</w:t>
      </w:r>
      <w:proofErr w:type="spellEnd"/>
      <w:r w:rsidRPr="00A33352">
        <w:rPr>
          <w:rFonts w:eastAsia="Times New Roman" w:cs="Arial"/>
        </w:rPr>
        <w:t xml:space="preserve"> og svar kan føre til innsamling av personopplysninger da en bruker kan skrive inn personopplysninger, be om å få personopplysninger i svaret og personopplysninger kan genereres i M365 </w:t>
      </w:r>
      <w:proofErr w:type="spellStart"/>
      <w:r w:rsidRPr="00A33352">
        <w:rPr>
          <w:rFonts w:eastAsia="Times New Roman" w:cs="Arial"/>
        </w:rPr>
        <w:t>Copilots</w:t>
      </w:r>
      <w:proofErr w:type="spellEnd"/>
      <w:r w:rsidRPr="00A33352">
        <w:rPr>
          <w:rFonts w:eastAsia="Times New Roman" w:cs="Arial"/>
        </w:rPr>
        <w:t xml:space="preserve"> respons. </w:t>
      </w:r>
    </w:p>
    <w:p w14:paraId="5D2DECD9" w14:textId="77777777" w:rsidR="0078743B" w:rsidRPr="00A33352" w:rsidRDefault="0078743B" w:rsidP="0078743B">
      <w:pPr>
        <w:ind w:left="720"/>
        <w:contextualSpacing/>
        <w:rPr>
          <w:rFonts w:eastAsia="Times New Roman" w:cs="Arial"/>
        </w:rPr>
      </w:pPr>
    </w:p>
    <w:p w14:paraId="45E4313A" w14:textId="77777777" w:rsidR="0078743B" w:rsidRPr="00A33352" w:rsidRDefault="0078743B" w:rsidP="0078743B">
      <w:pPr>
        <w:rPr>
          <w:rFonts w:eastAsia="Times New Roman" w:cs="Arial"/>
        </w:rPr>
      </w:pPr>
      <w:r w:rsidRPr="00A33352">
        <w:rPr>
          <w:rFonts w:eastAsia="Times New Roman" w:cs="Arial"/>
        </w:rPr>
        <w:t xml:space="preserve">Listen er ikke uttømmende, men felles for de alle er at store deler av personopplysningene allerede er samlet inn. </w:t>
      </w:r>
    </w:p>
    <w:p w14:paraId="5E415A3B" w14:textId="77777777" w:rsidR="0078743B" w:rsidRPr="00A33352" w:rsidRDefault="0078743B" w:rsidP="0078743B">
      <w:pPr>
        <w:rPr>
          <w:rFonts w:eastAsia="Times New Roman" w:cs="Arial"/>
        </w:rPr>
      </w:pPr>
    </w:p>
    <w:p w14:paraId="0C2F7350" w14:textId="77777777" w:rsidR="0078743B" w:rsidRPr="00A33352" w:rsidRDefault="0078743B" w:rsidP="0078743B">
      <w:pPr>
        <w:rPr>
          <w:rFonts w:eastAsia="Times New Roman" w:cs="Arial"/>
        </w:rPr>
      </w:pPr>
      <w:r w:rsidRPr="00A33352">
        <w:rPr>
          <w:rFonts w:eastAsia="Times New Roman" w:cs="Arial"/>
        </w:rPr>
        <w:t>I tillegg til direkte identifiserbare personopplysninger nevnt over vil det samles inn indirekte personopplysninger via de registrertes bruk av verktøyene i Microsofts «</w:t>
      </w:r>
      <w:proofErr w:type="spellStart"/>
      <w:r w:rsidRPr="00A33352">
        <w:rPr>
          <w:rFonts w:eastAsia="Times New Roman" w:cs="Arial"/>
        </w:rPr>
        <w:t>Modern</w:t>
      </w:r>
      <w:proofErr w:type="spellEnd"/>
      <w:r w:rsidRPr="00A33352">
        <w:rPr>
          <w:rFonts w:eastAsia="Times New Roman" w:cs="Arial"/>
        </w:rPr>
        <w:t xml:space="preserve"> </w:t>
      </w:r>
      <w:proofErr w:type="spellStart"/>
      <w:r w:rsidRPr="00A33352">
        <w:rPr>
          <w:rFonts w:eastAsia="Times New Roman" w:cs="Arial"/>
        </w:rPr>
        <w:t>work</w:t>
      </w:r>
      <w:proofErr w:type="spellEnd"/>
      <w:r w:rsidRPr="00A33352">
        <w:rPr>
          <w:rFonts w:eastAsia="Times New Roman" w:cs="Arial"/>
        </w:rPr>
        <w:t xml:space="preserve">» plattform. Dette er personopplysninger som samles inn via bruk de registrerte selv utfører, som for eksempel deling av personopplysninger i chat i Teams, lagring av filer med personopplysninger eller deling av personopplysninger i filer og epost i Outlook. </w:t>
      </w:r>
    </w:p>
    <w:p w14:paraId="13676A6E" w14:textId="77777777" w:rsidR="0078743B" w:rsidRPr="00A33352" w:rsidRDefault="0078743B" w:rsidP="0078743B">
      <w:pPr>
        <w:rPr>
          <w:rFonts w:eastAsia="Times New Roman" w:cs="Arial"/>
        </w:rPr>
      </w:pPr>
    </w:p>
    <w:p w14:paraId="016AB171" w14:textId="77777777" w:rsidR="0078743B" w:rsidRPr="00A33352" w:rsidRDefault="0078743B" w:rsidP="0078743B">
      <w:pPr>
        <w:rPr>
          <w:rFonts w:eastAsia="Times New Roman" w:cs="Arial"/>
        </w:rPr>
      </w:pPr>
      <w:r w:rsidRPr="00A33352">
        <w:rPr>
          <w:rFonts w:eastAsia="Times New Roman" w:cs="Arial"/>
        </w:rPr>
        <w:t>Bruk av verktøyene fører til kontinuerlig fremtidig innsamling av personopplysninger.</w:t>
      </w:r>
    </w:p>
    <w:p w14:paraId="7525E75B" w14:textId="77777777" w:rsidR="0078743B" w:rsidRPr="00A33352" w:rsidRDefault="0078743B" w:rsidP="0078743B">
      <w:pPr>
        <w:rPr>
          <w:rFonts w:eastAsia="Times New Roman" w:cs="Arial"/>
        </w:rPr>
      </w:pPr>
    </w:p>
    <w:p w14:paraId="4A298DD0" w14:textId="77777777" w:rsidR="0078743B" w:rsidRPr="00A33352" w:rsidRDefault="0078743B" w:rsidP="0078743B">
      <w:pPr>
        <w:rPr>
          <w:rFonts w:eastAsia="Times New Roman" w:cs="Arial"/>
          <w:b/>
          <w:bCs/>
        </w:rPr>
      </w:pPr>
      <w:r w:rsidRPr="00A33352">
        <w:rPr>
          <w:rFonts w:eastAsia="Times New Roman" w:cs="Arial"/>
          <w:b/>
          <w:bCs/>
        </w:rPr>
        <w:t>Nye personopplysninger som lages eller sammenstilles av M365 Copilot</w:t>
      </w:r>
    </w:p>
    <w:p w14:paraId="37323E67" w14:textId="77777777" w:rsidR="0078743B" w:rsidRPr="00A33352" w:rsidRDefault="0078743B" w:rsidP="0078743B">
      <w:pPr>
        <w:rPr>
          <w:rFonts w:eastAsia="Times New Roman" w:cs="Arial"/>
        </w:rPr>
      </w:pPr>
      <w:r w:rsidRPr="00A33352">
        <w:rPr>
          <w:rFonts w:eastAsia="Times New Roman" w:cs="Arial"/>
        </w:rPr>
        <w:t xml:space="preserve">Er det mulig at M365 Copilot lager nye personopplysninger eller sammensetning av informasjonskilder som kan bli direkte eller indirekte identifiserbare personopplysninger? For eksempel </w:t>
      </w:r>
      <w:proofErr w:type="spellStart"/>
      <w:r w:rsidRPr="00A33352">
        <w:rPr>
          <w:rFonts w:eastAsia="Times New Roman" w:cs="Arial"/>
        </w:rPr>
        <w:t>adferdsdata</w:t>
      </w:r>
      <w:proofErr w:type="spellEnd"/>
      <w:r w:rsidRPr="00A33352">
        <w:rPr>
          <w:rFonts w:eastAsia="Times New Roman" w:cs="Arial"/>
        </w:rPr>
        <w:t xml:space="preserve"> som kan identifisere kjønn. </w:t>
      </w:r>
    </w:p>
    <w:p w14:paraId="1D90C718" w14:textId="77777777" w:rsidR="0078743B" w:rsidRPr="00A33352" w:rsidRDefault="0078743B" w:rsidP="000C1415">
      <w:pPr>
        <w:numPr>
          <w:ilvl w:val="1"/>
          <w:numId w:val="73"/>
        </w:numPr>
        <w:ind w:right="85"/>
        <w:contextualSpacing/>
        <w:rPr>
          <w:rFonts w:eastAsia="Times New Roman" w:cs="Arial"/>
          <w:i/>
          <w:iCs/>
        </w:rPr>
      </w:pPr>
      <w:r w:rsidRPr="00A33352">
        <w:rPr>
          <w:rFonts w:eastAsia="Times New Roman" w:cs="Arial"/>
          <w:i/>
          <w:iCs/>
        </w:rPr>
        <w:t>Vurdering: Ja! Du kan spørre M365 Copilot om hvilken sinnsstemning en navngitt person er i, og den vil kunne komme til å svare. I eksempelet nedenfor er Heine Skipenes sin samhandling med Silje Blichfeldt brukt av Silje. Heine Skipenes får ingen varsel eller mulighet til å vurdere at dette har skjedd. Vurdering av «</w:t>
      </w:r>
      <w:proofErr w:type="spellStart"/>
      <w:r w:rsidRPr="00A33352">
        <w:rPr>
          <w:rFonts w:eastAsia="Times New Roman" w:cs="Arial"/>
          <w:i/>
          <w:iCs/>
        </w:rPr>
        <w:t>mood</w:t>
      </w:r>
      <w:proofErr w:type="spellEnd"/>
      <w:r w:rsidRPr="00A33352">
        <w:rPr>
          <w:rFonts w:eastAsia="Times New Roman" w:cs="Arial"/>
          <w:i/>
          <w:iCs/>
        </w:rPr>
        <w:t>» knyttet til faktisk person er å regne som en ny personopplysning og vurdering av tekstlig innhold.</w:t>
      </w:r>
    </w:p>
    <w:p w14:paraId="563296BE" w14:textId="77777777" w:rsidR="0078743B" w:rsidRPr="00A33352" w:rsidRDefault="0078743B" w:rsidP="0078743B">
      <w:pPr>
        <w:keepNext/>
        <w:jc w:val="center"/>
        <w:rPr>
          <w:rFonts w:eastAsia="Times New Roman" w:cs="Arial"/>
        </w:rPr>
      </w:pPr>
      <w:r w:rsidRPr="00A33352">
        <w:rPr>
          <w:rFonts w:eastAsia="Times New Roman" w:cs="Arial"/>
          <w:noProof/>
          <w:lang w:eastAsia="nb-NO"/>
        </w:rPr>
        <w:lastRenderedPageBreak/>
        <w:drawing>
          <wp:inline distT="0" distB="0" distL="0" distR="0" wp14:anchorId="0279B6BF" wp14:editId="12646926">
            <wp:extent cx="6228080" cy="2186281"/>
            <wp:effectExtent l="0" t="0" r="0" b="0"/>
            <wp:docPr id="1392037434"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37434" name="Picture 1" descr="A screenshot of a chat&#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t="63869"/>
                    <a:stretch/>
                  </pic:blipFill>
                  <pic:spPr bwMode="auto">
                    <a:xfrm>
                      <a:off x="0" y="0"/>
                      <a:ext cx="6228080" cy="2186281"/>
                    </a:xfrm>
                    <a:prstGeom prst="rect">
                      <a:avLst/>
                    </a:prstGeom>
                    <a:noFill/>
                    <a:ln>
                      <a:noFill/>
                    </a:ln>
                    <a:extLst>
                      <a:ext uri="{53640926-AAD7-44D8-BBD7-CCE9431645EC}">
                        <a14:shadowObscured xmlns:a14="http://schemas.microsoft.com/office/drawing/2010/main"/>
                      </a:ext>
                    </a:extLst>
                  </pic:spPr>
                </pic:pic>
              </a:graphicData>
            </a:graphic>
          </wp:inline>
        </w:drawing>
      </w:r>
    </w:p>
    <w:p w14:paraId="6DCDEB9C" w14:textId="468CBB2F" w:rsidR="0078743B" w:rsidRPr="00CC179E" w:rsidRDefault="0078743B" w:rsidP="0078743B">
      <w:pPr>
        <w:spacing w:after="200"/>
        <w:ind w:left="85" w:right="85"/>
        <w:jc w:val="center"/>
        <w:rPr>
          <w:rFonts w:eastAsia="Times New Roman" w:cs="Arial"/>
          <w:i/>
          <w:iCs/>
          <w:color w:val="44546A"/>
          <w:sz w:val="18"/>
          <w:szCs w:val="18"/>
          <w:lang w:eastAsia="nb-NO"/>
        </w:rPr>
      </w:pPr>
      <w:r w:rsidRPr="00CC179E">
        <w:rPr>
          <w:rFonts w:eastAsia="Times New Roman" w:cs="Arial"/>
          <w:i/>
          <w:iCs/>
          <w:color w:val="44546A"/>
          <w:sz w:val="18"/>
          <w:szCs w:val="18"/>
        </w:rPr>
        <w:t>Figur</w:t>
      </w:r>
      <w:r w:rsidR="00CC179E" w:rsidRPr="00CC179E">
        <w:rPr>
          <w:rFonts w:eastAsia="Times New Roman" w:cs="Arial"/>
          <w:i/>
          <w:iCs/>
          <w:color w:val="44546A"/>
          <w:sz w:val="18"/>
          <w:szCs w:val="18"/>
        </w:rPr>
        <w:t xml:space="preserve"> – Skjermbilde </w:t>
      </w:r>
      <w:proofErr w:type="spellStart"/>
      <w:r w:rsidRPr="00CC179E">
        <w:rPr>
          <w:rFonts w:eastAsia="Times New Roman" w:cs="Arial"/>
          <w:i/>
          <w:iCs/>
          <w:color w:val="44546A"/>
          <w:sz w:val="18"/>
          <w:szCs w:val="18"/>
        </w:rPr>
        <w:t>Testprompt</w:t>
      </w:r>
      <w:proofErr w:type="spellEnd"/>
      <w:r w:rsidRPr="00CC179E">
        <w:rPr>
          <w:rFonts w:eastAsia="Times New Roman" w:cs="Arial"/>
          <w:i/>
          <w:iCs/>
          <w:color w:val="44546A"/>
          <w:sz w:val="18"/>
          <w:szCs w:val="18"/>
        </w:rPr>
        <w:t xml:space="preserve"> fra 7. april</w:t>
      </w:r>
      <w:r w:rsidR="00CC179E" w:rsidRPr="00CC179E">
        <w:rPr>
          <w:rFonts w:eastAsia="Times New Roman" w:cs="Arial"/>
          <w:i/>
          <w:iCs/>
          <w:color w:val="44546A"/>
          <w:sz w:val="18"/>
          <w:szCs w:val="18"/>
        </w:rPr>
        <w:t xml:space="preserve"> – “</w:t>
      </w:r>
      <w:proofErr w:type="spellStart"/>
      <w:r w:rsidR="00CC179E" w:rsidRPr="00CC179E">
        <w:rPr>
          <w:rFonts w:eastAsia="Times New Roman" w:cs="Arial"/>
          <w:i/>
          <w:iCs/>
          <w:color w:val="44546A"/>
          <w:sz w:val="18"/>
          <w:szCs w:val="18"/>
        </w:rPr>
        <w:t>mood</w:t>
      </w:r>
      <w:proofErr w:type="spellEnd"/>
      <w:r w:rsidR="00CC179E" w:rsidRPr="00CC179E">
        <w:rPr>
          <w:rFonts w:eastAsia="Times New Roman" w:cs="Arial"/>
          <w:i/>
          <w:iCs/>
          <w:color w:val="44546A"/>
          <w:sz w:val="18"/>
          <w:szCs w:val="18"/>
        </w:rPr>
        <w:t>”</w:t>
      </w:r>
    </w:p>
    <w:p w14:paraId="0FD4B1CA" w14:textId="77777777" w:rsidR="0078743B" w:rsidRPr="00CC179E" w:rsidRDefault="0078743B" w:rsidP="0078743B">
      <w:pPr>
        <w:ind w:left="85"/>
        <w:rPr>
          <w:rFonts w:eastAsia="Times New Roman" w:cs="Arial"/>
        </w:rPr>
      </w:pPr>
    </w:p>
    <w:p w14:paraId="6DB55E6F" w14:textId="77777777" w:rsidR="0078743B" w:rsidRPr="00A33352" w:rsidRDefault="0078743B" w:rsidP="0078743B">
      <w:pPr>
        <w:rPr>
          <w:rFonts w:eastAsia="Times New Roman" w:cs="Arial"/>
          <w:b/>
          <w:bCs/>
        </w:rPr>
      </w:pPr>
      <w:r w:rsidRPr="00A33352">
        <w:rPr>
          <w:rFonts w:eastAsia="Times New Roman" w:cs="Arial"/>
          <w:b/>
          <w:bCs/>
        </w:rPr>
        <w:t>Hvordan og hvor lenge skal personopplysningene lagres:</w:t>
      </w:r>
    </w:p>
    <w:p w14:paraId="61F4B02C" w14:textId="77777777" w:rsidR="0078743B" w:rsidRPr="00A33352" w:rsidRDefault="0078743B" w:rsidP="0078743B">
      <w:pPr>
        <w:rPr>
          <w:rFonts w:eastAsia="Times New Roman" w:cs="Arial"/>
        </w:rPr>
      </w:pPr>
      <w:r w:rsidRPr="00A33352">
        <w:rPr>
          <w:rFonts w:eastAsia="Times New Roman" w:cs="Arial"/>
        </w:rPr>
        <w:t xml:space="preserve">Personopplysningene som behandles av M365 Copilot lagres på ulike måter: </w:t>
      </w:r>
    </w:p>
    <w:p w14:paraId="03177EE6" w14:textId="77777777" w:rsidR="0078743B" w:rsidRPr="00A33352" w:rsidRDefault="0078743B" w:rsidP="000C1415">
      <w:pPr>
        <w:numPr>
          <w:ilvl w:val="0"/>
          <w:numId w:val="72"/>
        </w:numPr>
        <w:ind w:right="85"/>
        <w:contextualSpacing/>
        <w:rPr>
          <w:rFonts w:eastAsia="Times New Roman" w:cs="Arial"/>
        </w:rPr>
      </w:pPr>
      <w:r w:rsidRPr="00A33352">
        <w:rPr>
          <w:rFonts w:eastAsia="Times New Roman" w:cs="Arial"/>
        </w:rPr>
        <w:t xml:space="preserve">Brukerdata lagres direkte i et Microsoft-verktøy sin kobling til NTNUs Microsoft </w:t>
      </w:r>
      <w:proofErr w:type="spellStart"/>
      <w:r w:rsidRPr="00A33352">
        <w:rPr>
          <w:rFonts w:eastAsia="Times New Roman" w:cs="Arial"/>
        </w:rPr>
        <w:t>tenant</w:t>
      </w:r>
      <w:proofErr w:type="spellEnd"/>
      <w:r w:rsidRPr="00A33352">
        <w:rPr>
          <w:rFonts w:eastAsia="Times New Roman" w:cs="Arial"/>
        </w:rPr>
        <w:t xml:space="preserve"> </w:t>
      </w:r>
    </w:p>
    <w:p w14:paraId="376BFB26" w14:textId="77777777" w:rsidR="0078743B" w:rsidRPr="00A33352" w:rsidRDefault="0078743B" w:rsidP="000C1415">
      <w:pPr>
        <w:numPr>
          <w:ilvl w:val="0"/>
          <w:numId w:val="72"/>
        </w:numPr>
        <w:ind w:right="85"/>
        <w:contextualSpacing/>
        <w:rPr>
          <w:rFonts w:eastAsia="Times New Roman" w:cs="Arial"/>
        </w:rPr>
      </w:pPr>
      <w:r w:rsidRPr="00A33352">
        <w:rPr>
          <w:rFonts w:eastAsia="Times New Roman" w:cs="Arial"/>
        </w:rPr>
        <w:t>Filer som kan inneholde personopplysninger kan være lagret i en brukers OneDrive, SharePoint, på en epostkonto, i chatlogger i Teams</w:t>
      </w:r>
    </w:p>
    <w:p w14:paraId="448EA01F" w14:textId="77777777" w:rsidR="0078743B" w:rsidRPr="00A33352" w:rsidRDefault="0078743B" w:rsidP="000C1415">
      <w:pPr>
        <w:numPr>
          <w:ilvl w:val="0"/>
          <w:numId w:val="72"/>
        </w:numPr>
        <w:ind w:right="85"/>
        <w:contextualSpacing/>
        <w:rPr>
          <w:rFonts w:eastAsia="Times New Roman" w:cs="Arial"/>
        </w:rPr>
      </w:pPr>
      <w:r w:rsidRPr="00A33352">
        <w:rPr>
          <w:rFonts w:eastAsia="Times New Roman" w:cs="Arial"/>
        </w:rPr>
        <w:t>Chatloggen med M365 Copilot for hver enkelt brukers logg ligger lagret i en mappe i Exchange som brukeren selv ikke har tilgang til</w:t>
      </w:r>
    </w:p>
    <w:p w14:paraId="2EA1A266" w14:textId="77777777" w:rsidR="0078743B" w:rsidRPr="00A33352" w:rsidRDefault="0078743B" w:rsidP="0078743B">
      <w:pPr>
        <w:ind w:left="720"/>
        <w:contextualSpacing/>
        <w:rPr>
          <w:rFonts w:eastAsia="Times New Roman" w:cs="Arial"/>
        </w:rPr>
      </w:pPr>
    </w:p>
    <w:p w14:paraId="09DFF46E" w14:textId="77777777" w:rsidR="0078743B" w:rsidRPr="00A33352" w:rsidRDefault="0078743B" w:rsidP="0078743B">
      <w:pPr>
        <w:rPr>
          <w:rFonts w:eastAsia="Times New Roman" w:cs="Arial"/>
        </w:rPr>
      </w:pPr>
      <w:r w:rsidRPr="00A33352">
        <w:rPr>
          <w:rFonts w:eastAsia="Times New Roman" w:cs="Arial"/>
        </w:rPr>
        <w:t>Listen er ikke uttømmende, men det er en fellesnevner at noder/verktøy og koblinger som blir gjort tilgjengelig for Graph blir behandlet av M365 Copilot og indeksert.</w:t>
      </w:r>
    </w:p>
    <w:p w14:paraId="6FB0DD79" w14:textId="77777777" w:rsidR="0078743B" w:rsidRPr="00A33352" w:rsidRDefault="0078743B" w:rsidP="0078743B">
      <w:pPr>
        <w:ind w:left="85"/>
        <w:rPr>
          <w:rFonts w:eastAsia="Times New Roman" w:cs="Arial"/>
        </w:rPr>
      </w:pPr>
    </w:p>
    <w:p w14:paraId="6F2D7007" w14:textId="77777777" w:rsidR="0078743B" w:rsidRPr="00A33352" w:rsidRDefault="0078743B" w:rsidP="0078743B">
      <w:pPr>
        <w:rPr>
          <w:rFonts w:eastAsia="Times New Roman" w:cs="Arial"/>
        </w:rPr>
      </w:pPr>
      <w:r w:rsidRPr="00A33352">
        <w:rPr>
          <w:rFonts w:eastAsia="Times New Roman" w:cs="Arial"/>
        </w:rPr>
        <w:t xml:space="preserve">Ved å samhandle med M365 Copilot ved at en registrert legger inn </w:t>
      </w:r>
      <w:proofErr w:type="spellStart"/>
      <w:r w:rsidRPr="00A33352">
        <w:rPr>
          <w:rFonts w:eastAsia="Times New Roman" w:cs="Arial"/>
        </w:rPr>
        <w:t>prompts</w:t>
      </w:r>
      <w:proofErr w:type="spellEnd"/>
      <w:r w:rsidRPr="00A33352">
        <w:rPr>
          <w:rFonts w:eastAsia="Times New Roman" w:cs="Arial"/>
        </w:rPr>
        <w:t xml:space="preserve"> og mottar svar, vil Microsoft lagre data om samhandlingen. Hva som er skrevet, hvilket svar M365 Copilot har reagert med og informasjon som brukes til å forankre M365 </w:t>
      </w:r>
      <w:proofErr w:type="spellStart"/>
      <w:r w:rsidRPr="00A33352">
        <w:rPr>
          <w:rFonts w:eastAsia="Times New Roman" w:cs="Arial"/>
        </w:rPr>
        <w:t>Copilots</w:t>
      </w:r>
      <w:proofErr w:type="spellEnd"/>
      <w:r w:rsidRPr="00A33352">
        <w:rPr>
          <w:rFonts w:eastAsia="Times New Roman" w:cs="Arial"/>
        </w:rPr>
        <w:t xml:space="preserve"> svar. Disse dataene behandles og lagres i samsvar med ko</w:t>
      </w:r>
      <w:bookmarkStart w:id="4" w:name="_Hlk162958635"/>
      <w:r w:rsidRPr="00A33352">
        <w:rPr>
          <w:rFonts w:eastAsia="Times New Roman" w:cs="Arial"/>
        </w:rPr>
        <w:t>ntraktsmessige forpliktelser i forbindelse med organisasjonens øvrige innhold i Microsoft 365</w:t>
      </w:r>
      <w:bookmarkEnd w:id="4"/>
      <w:r w:rsidRPr="00A33352">
        <w:rPr>
          <w:rFonts w:eastAsia="Times New Roman" w:cs="Arial"/>
        </w:rPr>
        <w:t>. NTNU har pr. [02.04.2024] ikke klart for seg hva dette innebærer.</w:t>
      </w:r>
    </w:p>
    <w:p w14:paraId="3D2FAD29" w14:textId="77777777" w:rsidR="0078743B" w:rsidRPr="00A33352" w:rsidRDefault="0078743B" w:rsidP="0078743B">
      <w:pPr>
        <w:ind w:left="85"/>
        <w:rPr>
          <w:rFonts w:eastAsia="Times New Roman" w:cs="Arial"/>
        </w:rPr>
      </w:pPr>
    </w:p>
    <w:p w14:paraId="6912D808" w14:textId="77777777" w:rsidR="0078743B" w:rsidRPr="00A33352" w:rsidRDefault="0078743B" w:rsidP="0078743B">
      <w:pPr>
        <w:rPr>
          <w:rFonts w:eastAsia="Times New Roman" w:cs="Arial"/>
          <w:i/>
          <w:iCs/>
        </w:rPr>
      </w:pPr>
      <w:r w:rsidRPr="00A33352">
        <w:rPr>
          <w:rFonts w:eastAsia="Times New Roman" w:cs="Arial"/>
          <w:i/>
          <w:iCs/>
        </w:rPr>
        <w:t>Merknader</w:t>
      </w:r>
    </w:p>
    <w:p w14:paraId="12F69874" w14:textId="77777777" w:rsidR="0078743B" w:rsidRPr="00A33352" w:rsidRDefault="0078743B" w:rsidP="000C1415">
      <w:pPr>
        <w:numPr>
          <w:ilvl w:val="0"/>
          <w:numId w:val="72"/>
        </w:numPr>
        <w:ind w:right="85"/>
        <w:contextualSpacing/>
        <w:rPr>
          <w:rFonts w:eastAsia="Times New Roman" w:cs="Arial"/>
          <w:i/>
          <w:iCs/>
        </w:rPr>
      </w:pPr>
      <w:r w:rsidRPr="00A33352">
        <w:rPr>
          <w:rFonts w:eastAsia="Times New Roman" w:cs="Arial"/>
          <w:i/>
          <w:iCs/>
        </w:rPr>
        <w:t xml:space="preserve">Filer som inneholder personopplysninger gjort tilgjengelig for M365 Copilot kan bli behandlet når som helst så lenge filene ikke er slettet eller gjort utilgjengelig for M365 Copilot (flyttet til eget lagringsområde eller klassifisert/påført </w:t>
      </w:r>
      <w:proofErr w:type="spellStart"/>
      <w:r w:rsidRPr="00A33352">
        <w:rPr>
          <w:rFonts w:eastAsia="Times New Roman" w:cs="Arial"/>
          <w:i/>
          <w:iCs/>
        </w:rPr>
        <w:t>sensitivity</w:t>
      </w:r>
      <w:proofErr w:type="spellEnd"/>
      <w:r w:rsidRPr="00A33352">
        <w:rPr>
          <w:rFonts w:eastAsia="Times New Roman" w:cs="Arial"/>
          <w:i/>
          <w:iCs/>
        </w:rPr>
        <w:t xml:space="preserve"> </w:t>
      </w:r>
      <w:proofErr w:type="spellStart"/>
      <w:r w:rsidRPr="00A33352">
        <w:rPr>
          <w:rFonts w:eastAsia="Times New Roman" w:cs="Arial"/>
          <w:i/>
          <w:iCs/>
        </w:rPr>
        <w:t>label</w:t>
      </w:r>
      <w:proofErr w:type="spellEnd"/>
      <w:r w:rsidRPr="00A33352">
        <w:rPr>
          <w:rFonts w:eastAsia="Times New Roman" w:cs="Arial"/>
          <w:i/>
          <w:iCs/>
        </w:rPr>
        <w:t>)</w:t>
      </w:r>
    </w:p>
    <w:p w14:paraId="1943630C" w14:textId="77777777" w:rsidR="0078743B" w:rsidRPr="00A33352" w:rsidRDefault="0078743B" w:rsidP="000C1415">
      <w:pPr>
        <w:numPr>
          <w:ilvl w:val="0"/>
          <w:numId w:val="72"/>
        </w:numPr>
        <w:ind w:right="85"/>
        <w:contextualSpacing/>
        <w:rPr>
          <w:rFonts w:eastAsia="Times New Roman" w:cs="Arial"/>
          <w:i/>
          <w:iCs/>
        </w:rPr>
      </w:pPr>
      <w:r w:rsidRPr="00A33352">
        <w:rPr>
          <w:rFonts w:eastAsia="Times New Roman" w:cs="Arial"/>
          <w:i/>
          <w:iCs/>
        </w:rPr>
        <w:t>En bruker kan slette filer og egne personopplysninger i input/output, men vi kan ikke garantere at informasjonen faktisk blir slettet hos Microsoft hvis ikke dette eksplisitt er omtalt i de kontraktsmessige forpliktelsene.</w:t>
      </w:r>
    </w:p>
    <w:p w14:paraId="493B9315" w14:textId="77777777" w:rsidR="0078743B" w:rsidRPr="00A33352" w:rsidRDefault="0078743B" w:rsidP="0078743B">
      <w:pPr>
        <w:ind w:left="85"/>
        <w:rPr>
          <w:rFonts w:eastAsia="Times New Roman" w:cs="Arial"/>
        </w:rPr>
      </w:pPr>
    </w:p>
    <w:p w14:paraId="0D8670A9" w14:textId="77777777" w:rsidR="0078743B" w:rsidRPr="00A33352" w:rsidRDefault="0078743B" w:rsidP="0078743B">
      <w:pPr>
        <w:rPr>
          <w:rFonts w:eastAsia="Times New Roman" w:cs="Arial"/>
        </w:rPr>
      </w:pPr>
    </w:p>
    <w:p w14:paraId="799CC9AD" w14:textId="77777777" w:rsidR="0078743B" w:rsidRPr="00A33352" w:rsidRDefault="0078743B" w:rsidP="0078743B">
      <w:pPr>
        <w:rPr>
          <w:rFonts w:eastAsia="Times New Roman" w:cs="Arial"/>
          <w:b/>
          <w:bCs/>
        </w:rPr>
      </w:pPr>
      <w:r w:rsidRPr="00A33352">
        <w:rPr>
          <w:rFonts w:eastAsia="Times New Roman" w:cs="Arial"/>
          <w:b/>
          <w:bCs/>
        </w:rPr>
        <w:t>Hvordan skal personopplysningene brukes:</w:t>
      </w:r>
    </w:p>
    <w:p w14:paraId="0EF1DA3A" w14:textId="77777777" w:rsidR="0078743B" w:rsidRPr="00A33352" w:rsidRDefault="0078743B" w:rsidP="0078743B">
      <w:pPr>
        <w:rPr>
          <w:rFonts w:eastAsia="Times New Roman" w:cs="Arial"/>
        </w:rPr>
      </w:pPr>
      <w:r w:rsidRPr="00A33352">
        <w:rPr>
          <w:rFonts w:eastAsia="Times New Roman" w:cs="Arial"/>
        </w:rPr>
        <w:t>Når M365 Copilot får tilgang til personopplysninger via Microsoft Graph kan opplysningene bli behandlet. M365 Copilot beskriver selv hvordan dette gjøres på følgende måte:</w:t>
      </w:r>
    </w:p>
    <w:p w14:paraId="6F4D9798" w14:textId="77777777" w:rsidR="0078743B" w:rsidRPr="00A33352" w:rsidRDefault="0078743B" w:rsidP="0078743B">
      <w:pPr>
        <w:spacing w:before="100" w:beforeAutospacing="1" w:after="100" w:afterAutospacing="1"/>
        <w:rPr>
          <w:rFonts w:eastAsia="Times New Roman" w:cs="Arial"/>
          <w:i/>
          <w:iCs/>
          <w:lang w:eastAsia="nb-NO"/>
        </w:rPr>
      </w:pPr>
      <w:r w:rsidRPr="00A33352">
        <w:rPr>
          <w:rFonts w:eastAsia="Times New Roman" w:cs="Arial"/>
          <w:b/>
          <w:bCs/>
          <w:i/>
          <w:iCs/>
          <w:lang w:val="nn-NO" w:eastAsia="nb-NO"/>
        </w:rPr>
        <w:lastRenderedPageBreak/>
        <w:t>«Microsoft Graph</w:t>
      </w:r>
      <w:r w:rsidRPr="00A33352">
        <w:rPr>
          <w:rFonts w:eastAsia="Times New Roman" w:cs="Arial"/>
          <w:i/>
          <w:iCs/>
          <w:lang w:val="nn-NO" w:eastAsia="nb-NO"/>
        </w:rPr>
        <w:t xml:space="preserve"> er porten til data og intelligens i </w:t>
      </w:r>
      <w:r w:rsidRPr="00A33352">
        <w:rPr>
          <w:rFonts w:eastAsia="Times New Roman" w:cs="Arial"/>
          <w:b/>
          <w:bCs/>
          <w:i/>
          <w:iCs/>
          <w:lang w:val="nn-NO" w:eastAsia="nb-NO"/>
        </w:rPr>
        <w:t>Microsoft 365</w:t>
      </w:r>
      <w:r w:rsidRPr="00A33352">
        <w:rPr>
          <w:rFonts w:eastAsia="Times New Roman" w:cs="Arial"/>
          <w:i/>
          <w:iCs/>
          <w:lang w:val="nn-NO" w:eastAsia="nb-NO"/>
        </w:rPr>
        <w:t xml:space="preserve">. </w:t>
      </w:r>
      <w:r w:rsidRPr="00A33352">
        <w:rPr>
          <w:rFonts w:eastAsia="Times New Roman" w:cs="Arial"/>
          <w:i/>
          <w:iCs/>
          <w:lang w:eastAsia="nb-NO"/>
        </w:rPr>
        <w:t xml:space="preserve">Den gir en enhetlig programmeringsmodell for å få tilgang til data fra Microsofts skytjenester, Windows og Enterprise </w:t>
      </w:r>
      <w:proofErr w:type="spellStart"/>
      <w:r w:rsidRPr="00A33352">
        <w:rPr>
          <w:rFonts w:eastAsia="Times New Roman" w:cs="Arial"/>
          <w:i/>
          <w:iCs/>
          <w:lang w:eastAsia="nb-NO"/>
        </w:rPr>
        <w:t>Mobility</w:t>
      </w:r>
      <w:proofErr w:type="spellEnd"/>
      <w:r w:rsidRPr="00A33352">
        <w:rPr>
          <w:rFonts w:eastAsia="Times New Roman" w:cs="Arial"/>
          <w:i/>
          <w:iCs/>
          <w:lang w:eastAsia="nb-NO"/>
        </w:rPr>
        <w:t xml:space="preserve"> + Security, samt for å utvide opplevelser i Microsoft 365. </w:t>
      </w:r>
    </w:p>
    <w:p w14:paraId="0EBD88B9" w14:textId="77777777" w:rsidR="0078743B" w:rsidRPr="00A33352" w:rsidRDefault="0078743B" w:rsidP="000C1415">
      <w:pPr>
        <w:numPr>
          <w:ilvl w:val="0"/>
          <w:numId w:val="74"/>
        </w:numPr>
        <w:spacing w:before="100" w:beforeAutospacing="1" w:after="100" w:afterAutospacing="1"/>
        <w:ind w:right="85"/>
        <w:rPr>
          <w:rFonts w:eastAsia="Times New Roman" w:cs="Arial"/>
          <w:i/>
          <w:iCs/>
          <w:lang w:eastAsia="nb-NO"/>
        </w:rPr>
      </w:pPr>
      <w:r w:rsidRPr="00A33352">
        <w:rPr>
          <w:rFonts w:eastAsia="Times New Roman" w:cs="Arial"/>
          <w:b/>
          <w:bCs/>
          <w:i/>
          <w:iCs/>
          <w:lang w:eastAsia="nb-NO"/>
        </w:rPr>
        <w:t>Hva er Microsoft Graph?</w:t>
      </w:r>
    </w:p>
    <w:p w14:paraId="1832E745" w14:textId="77777777" w:rsidR="0078743B" w:rsidRPr="00A33352" w:rsidRDefault="0078743B" w:rsidP="000C1415">
      <w:pPr>
        <w:numPr>
          <w:ilvl w:val="1"/>
          <w:numId w:val="74"/>
        </w:numPr>
        <w:spacing w:before="100" w:beforeAutospacing="1" w:after="100" w:afterAutospacing="1"/>
        <w:ind w:right="85"/>
        <w:rPr>
          <w:rFonts w:eastAsia="Times New Roman" w:cs="Arial"/>
          <w:i/>
          <w:iCs/>
        </w:rPr>
      </w:pPr>
      <w:r w:rsidRPr="00A33352">
        <w:rPr>
          <w:rFonts w:eastAsia="Times New Roman" w:cs="Arial"/>
          <w:b/>
          <w:bCs/>
          <w:i/>
          <w:iCs/>
        </w:rPr>
        <w:t>Microsoft Graph</w:t>
      </w:r>
      <w:r w:rsidRPr="00A33352">
        <w:rPr>
          <w:rFonts w:eastAsia="Times New Roman" w:cs="Arial"/>
          <w:i/>
          <w:iCs/>
        </w:rPr>
        <w:t xml:space="preserve"> er en API (Application Programming Interface) som gir utviklere muligheten til å samhandle med data og tjenester i Microsoft 365.</w:t>
      </w:r>
    </w:p>
    <w:p w14:paraId="73DEEF2C" w14:textId="77777777" w:rsidR="0078743B" w:rsidRPr="00A33352" w:rsidRDefault="0078743B" w:rsidP="000C1415">
      <w:pPr>
        <w:numPr>
          <w:ilvl w:val="1"/>
          <w:numId w:val="74"/>
        </w:numPr>
        <w:spacing w:before="100" w:beforeAutospacing="1" w:after="100" w:afterAutospacing="1"/>
        <w:ind w:right="85"/>
        <w:rPr>
          <w:rFonts w:eastAsia="Times New Roman" w:cs="Arial"/>
          <w:i/>
          <w:iCs/>
        </w:rPr>
      </w:pPr>
      <w:r w:rsidRPr="00A33352">
        <w:rPr>
          <w:rFonts w:eastAsia="Times New Roman" w:cs="Arial"/>
          <w:i/>
          <w:iCs/>
        </w:rPr>
        <w:t>Den gir tilgang til en rekke funksjoner, inkludert brukerprofiler, e-post, kalendere, filer, kontakter, grupper, sikkerhet, enheter og mye mer.</w:t>
      </w:r>
    </w:p>
    <w:p w14:paraId="4A8A5229" w14:textId="77777777" w:rsidR="0078743B" w:rsidRPr="00A33352" w:rsidRDefault="0078743B" w:rsidP="000C1415">
      <w:pPr>
        <w:numPr>
          <w:ilvl w:val="1"/>
          <w:numId w:val="74"/>
        </w:numPr>
        <w:spacing w:before="100" w:beforeAutospacing="1" w:after="100" w:afterAutospacing="1"/>
        <w:ind w:right="85"/>
        <w:rPr>
          <w:rFonts w:eastAsia="Times New Roman" w:cs="Arial"/>
          <w:i/>
        </w:rPr>
      </w:pPr>
      <w:r w:rsidRPr="00A33352">
        <w:rPr>
          <w:rFonts w:eastAsia="Times New Roman" w:cs="Arial"/>
          <w:b/>
          <w:bCs/>
          <w:i/>
          <w:iCs/>
        </w:rPr>
        <w:t>Microsoft Graph</w:t>
      </w:r>
      <w:r w:rsidRPr="00A33352">
        <w:rPr>
          <w:rFonts w:eastAsia="Times New Roman" w:cs="Arial"/>
          <w:i/>
          <w:iCs/>
        </w:rPr>
        <w:t xml:space="preserve"> gir en enhetlig måte å programmere mot data fra ulike Microsoft-tjenester.</w:t>
      </w:r>
    </w:p>
    <w:p w14:paraId="377ECD61" w14:textId="77777777" w:rsidR="0078743B" w:rsidRPr="00A33352" w:rsidRDefault="0078743B" w:rsidP="000C1415">
      <w:pPr>
        <w:numPr>
          <w:ilvl w:val="0"/>
          <w:numId w:val="74"/>
        </w:numPr>
        <w:spacing w:before="100" w:beforeAutospacing="1" w:after="100" w:afterAutospacing="1"/>
        <w:ind w:right="85"/>
        <w:rPr>
          <w:rFonts w:eastAsia="Times New Roman" w:cs="Arial"/>
          <w:i/>
          <w:iCs/>
          <w:lang w:eastAsia="nb-NO"/>
        </w:rPr>
      </w:pPr>
      <w:r w:rsidRPr="00A33352">
        <w:rPr>
          <w:rFonts w:eastAsia="Times New Roman" w:cs="Arial"/>
          <w:b/>
          <w:bCs/>
          <w:i/>
          <w:iCs/>
          <w:lang w:eastAsia="nb-NO"/>
        </w:rPr>
        <w:t>Hvordan fungerer Microsoft Graph?</w:t>
      </w:r>
    </w:p>
    <w:p w14:paraId="1699DDF4" w14:textId="77777777" w:rsidR="0078743B" w:rsidRPr="00A33352" w:rsidRDefault="0078743B" w:rsidP="000C1415">
      <w:pPr>
        <w:numPr>
          <w:ilvl w:val="1"/>
          <w:numId w:val="74"/>
        </w:numPr>
        <w:spacing w:before="100" w:beforeAutospacing="1" w:after="100" w:afterAutospacing="1"/>
        <w:ind w:right="85"/>
        <w:rPr>
          <w:rFonts w:eastAsia="Times New Roman" w:cs="Arial"/>
          <w:i/>
          <w:iCs/>
        </w:rPr>
      </w:pPr>
      <w:r w:rsidRPr="00A33352">
        <w:rPr>
          <w:rFonts w:eastAsia="Times New Roman" w:cs="Arial"/>
          <w:b/>
          <w:bCs/>
          <w:i/>
          <w:iCs/>
        </w:rPr>
        <w:t>Indeksering av data</w:t>
      </w:r>
      <w:r w:rsidRPr="00A33352">
        <w:rPr>
          <w:rFonts w:eastAsia="Times New Roman" w:cs="Arial"/>
          <w:i/>
          <w:iCs/>
        </w:rPr>
        <w:t xml:space="preserve"> er en viktig del av Microsoft 365, og det er også en del av hvordan </w:t>
      </w:r>
      <w:r w:rsidRPr="00A33352">
        <w:rPr>
          <w:rFonts w:eastAsia="Times New Roman" w:cs="Arial"/>
          <w:b/>
          <w:bCs/>
          <w:i/>
          <w:iCs/>
        </w:rPr>
        <w:t>Microsoft Graph</w:t>
      </w:r>
      <w:r w:rsidRPr="00A33352">
        <w:rPr>
          <w:rFonts w:eastAsia="Times New Roman" w:cs="Arial"/>
          <w:i/>
          <w:iCs/>
        </w:rPr>
        <w:t xml:space="preserve"> fungerer.</w:t>
      </w:r>
    </w:p>
    <w:p w14:paraId="27E499B5" w14:textId="77777777" w:rsidR="0078743B" w:rsidRPr="00A33352" w:rsidRDefault="0078743B" w:rsidP="000C1415">
      <w:pPr>
        <w:numPr>
          <w:ilvl w:val="1"/>
          <w:numId w:val="74"/>
        </w:numPr>
        <w:spacing w:before="100" w:beforeAutospacing="1" w:after="100" w:afterAutospacing="1"/>
        <w:ind w:right="85"/>
        <w:rPr>
          <w:rFonts w:eastAsia="Times New Roman" w:cs="Arial"/>
          <w:i/>
          <w:iCs/>
        </w:rPr>
      </w:pPr>
      <w:r w:rsidRPr="00A33352">
        <w:rPr>
          <w:rFonts w:eastAsia="Times New Roman" w:cs="Arial"/>
          <w:b/>
          <w:bCs/>
          <w:i/>
          <w:iCs/>
        </w:rPr>
        <w:t>Microsoft Graph</w:t>
      </w:r>
      <w:r w:rsidRPr="00A33352">
        <w:rPr>
          <w:rFonts w:eastAsia="Times New Roman" w:cs="Arial"/>
          <w:i/>
          <w:iCs/>
        </w:rPr>
        <w:t xml:space="preserve"> indekserer innhold og signaler fra de fleste Microsoft 365-applikasjoner i organisasjonen din. Dette inkluderer e-post, dokumenter og annet innhold.</w:t>
      </w:r>
    </w:p>
    <w:p w14:paraId="07E973D9" w14:textId="77777777" w:rsidR="0078743B" w:rsidRPr="00A33352" w:rsidRDefault="0078743B" w:rsidP="000C1415">
      <w:pPr>
        <w:numPr>
          <w:ilvl w:val="1"/>
          <w:numId w:val="74"/>
        </w:numPr>
        <w:spacing w:before="100" w:beforeAutospacing="1" w:after="100" w:afterAutospacing="1"/>
        <w:ind w:right="85"/>
        <w:rPr>
          <w:rFonts w:eastAsia="Times New Roman" w:cs="Arial"/>
          <w:i/>
          <w:iCs/>
        </w:rPr>
      </w:pPr>
      <w:r w:rsidRPr="00A33352">
        <w:rPr>
          <w:rFonts w:eastAsia="Times New Roman" w:cs="Arial"/>
          <w:i/>
          <w:iCs/>
        </w:rPr>
        <w:t xml:space="preserve">Når du søker etter noe, bruker </w:t>
      </w:r>
      <w:r w:rsidRPr="00A33352">
        <w:rPr>
          <w:rFonts w:eastAsia="Times New Roman" w:cs="Arial"/>
          <w:b/>
          <w:bCs/>
          <w:i/>
          <w:iCs/>
        </w:rPr>
        <w:t>Microsoft Graph</w:t>
      </w:r>
      <w:r w:rsidRPr="00A33352">
        <w:rPr>
          <w:rFonts w:eastAsia="Times New Roman" w:cs="Arial"/>
          <w:i/>
          <w:iCs/>
        </w:rPr>
        <w:t xml:space="preserve"> indeksen til å rangere de mest relevante resultatene basert på signaler som personlige forbindelser og sosiale relasjoner.</w:t>
      </w:r>
    </w:p>
    <w:p w14:paraId="220DFD10" w14:textId="77777777" w:rsidR="0078743B" w:rsidRPr="00A33352" w:rsidRDefault="0078743B" w:rsidP="000C1415">
      <w:pPr>
        <w:numPr>
          <w:ilvl w:val="1"/>
          <w:numId w:val="74"/>
        </w:numPr>
        <w:spacing w:before="100" w:beforeAutospacing="1" w:after="100" w:afterAutospacing="1"/>
        <w:ind w:right="85"/>
        <w:rPr>
          <w:rFonts w:eastAsia="Times New Roman" w:cs="Arial"/>
          <w:i/>
          <w:iCs/>
        </w:rPr>
      </w:pPr>
      <w:proofErr w:type="spellStart"/>
      <w:r w:rsidRPr="00A33352">
        <w:rPr>
          <w:rFonts w:eastAsia="Times New Roman" w:cs="Arial"/>
          <w:b/>
          <w:bCs/>
          <w:i/>
          <w:iCs/>
        </w:rPr>
        <w:t>Semantic</w:t>
      </w:r>
      <w:proofErr w:type="spellEnd"/>
      <w:r w:rsidRPr="00A33352">
        <w:rPr>
          <w:rFonts w:eastAsia="Times New Roman" w:cs="Arial"/>
          <w:b/>
          <w:bCs/>
          <w:i/>
          <w:iCs/>
        </w:rPr>
        <w:t xml:space="preserve"> Index</w:t>
      </w:r>
      <w:r w:rsidRPr="00A33352">
        <w:rPr>
          <w:rFonts w:eastAsia="Times New Roman" w:cs="Arial"/>
          <w:i/>
          <w:iCs/>
        </w:rPr>
        <w:t xml:space="preserve"> er en ny funksjon i </w:t>
      </w:r>
      <w:r w:rsidRPr="00A33352">
        <w:rPr>
          <w:rFonts w:eastAsia="Times New Roman" w:cs="Arial"/>
          <w:b/>
          <w:bCs/>
          <w:i/>
          <w:iCs/>
        </w:rPr>
        <w:t>Microsoft 365-søk</w:t>
      </w:r>
      <w:r w:rsidRPr="00A33352">
        <w:rPr>
          <w:rFonts w:eastAsia="Times New Roman" w:cs="Arial"/>
          <w:i/>
          <w:iCs/>
        </w:rPr>
        <w:t xml:space="preserve"> som bruker </w:t>
      </w:r>
      <w:r w:rsidRPr="00A33352">
        <w:rPr>
          <w:rFonts w:eastAsia="Times New Roman" w:cs="Arial"/>
          <w:b/>
          <w:bCs/>
          <w:i/>
          <w:iCs/>
        </w:rPr>
        <w:t>Microsoft Graph</w:t>
      </w:r>
      <w:r w:rsidRPr="00A33352">
        <w:rPr>
          <w:rFonts w:eastAsia="Times New Roman" w:cs="Arial"/>
          <w:i/>
          <w:iCs/>
        </w:rPr>
        <w:t xml:space="preserve"> for å bedre samhandle med dine personlige og organisatoriske data. Den skaper en ny indeks som muliggjør fremtidige søke- og Copilot-opplevelser. Den følger sikkerhets- og policyreglene til </w:t>
      </w:r>
      <w:r w:rsidRPr="00A33352">
        <w:rPr>
          <w:rFonts w:eastAsia="Times New Roman" w:cs="Arial"/>
          <w:b/>
          <w:bCs/>
          <w:i/>
          <w:iCs/>
        </w:rPr>
        <w:t>Microsoft Graph</w:t>
      </w:r>
      <w:r w:rsidRPr="00A33352">
        <w:rPr>
          <w:rFonts w:eastAsia="Times New Roman" w:cs="Arial"/>
          <w:i/>
          <w:iCs/>
        </w:rPr>
        <w:t>. Bare innhold som en bruker har tilgang til, vises i søket eller i Microsoft Copilot.</w:t>
      </w:r>
    </w:p>
    <w:p w14:paraId="0DB20F41" w14:textId="77777777" w:rsidR="0078743B" w:rsidRPr="00A33352" w:rsidRDefault="0078743B" w:rsidP="000C1415">
      <w:pPr>
        <w:numPr>
          <w:ilvl w:val="0"/>
          <w:numId w:val="74"/>
        </w:numPr>
        <w:spacing w:before="100" w:beforeAutospacing="1" w:after="100" w:afterAutospacing="1"/>
        <w:ind w:right="85"/>
        <w:rPr>
          <w:rFonts w:eastAsia="Times New Roman" w:cs="Arial"/>
          <w:i/>
          <w:iCs/>
          <w:lang w:eastAsia="nb-NO"/>
        </w:rPr>
      </w:pPr>
      <w:r w:rsidRPr="00A33352">
        <w:rPr>
          <w:rFonts w:eastAsia="Times New Roman" w:cs="Arial"/>
          <w:b/>
          <w:bCs/>
          <w:i/>
          <w:iCs/>
          <w:lang w:eastAsia="nb-NO"/>
        </w:rPr>
        <w:t>Hvordan hjelper den semantiske indeksen med å administrere dataene dine?</w:t>
      </w:r>
    </w:p>
    <w:p w14:paraId="02FFEC2F" w14:textId="77777777" w:rsidR="0078743B" w:rsidRPr="00A33352" w:rsidRDefault="0078743B" w:rsidP="000C1415">
      <w:pPr>
        <w:numPr>
          <w:ilvl w:val="1"/>
          <w:numId w:val="74"/>
        </w:numPr>
        <w:spacing w:before="100" w:beforeAutospacing="1" w:after="100" w:afterAutospacing="1"/>
        <w:ind w:right="85"/>
        <w:rPr>
          <w:rFonts w:eastAsia="Times New Roman" w:cs="Arial"/>
          <w:i/>
          <w:iCs/>
        </w:rPr>
      </w:pPr>
      <w:r w:rsidRPr="00A33352">
        <w:rPr>
          <w:rFonts w:eastAsia="Times New Roman" w:cs="Arial"/>
          <w:i/>
          <w:iCs/>
        </w:rPr>
        <w:t>Den semantiske indeksen forbedrer funksjonene i Microsoft 365 som lar deg finne relevant innhold basert på nøkkelord, personlige preferanser og sosiale forbindelser.</w:t>
      </w:r>
    </w:p>
    <w:p w14:paraId="2F148A10" w14:textId="77777777" w:rsidR="0078743B" w:rsidRPr="00A33352" w:rsidRDefault="0078743B" w:rsidP="000C1415">
      <w:pPr>
        <w:numPr>
          <w:ilvl w:val="1"/>
          <w:numId w:val="74"/>
        </w:numPr>
        <w:spacing w:before="100" w:beforeAutospacing="1" w:after="100" w:afterAutospacing="1"/>
        <w:ind w:right="85"/>
        <w:rPr>
          <w:rFonts w:eastAsia="Times New Roman" w:cs="Arial"/>
          <w:i/>
          <w:iCs/>
        </w:rPr>
      </w:pPr>
      <w:r w:rsidRPr="00A33352">
        <w:rPr>
          <w:rFonts w:eastAsia="Times New Roman" w:cs="Arial"/>
          <w:i/>
          <w:iCs/>
        </w:rPr>
        <w:t xml:space="preserve">Den oppretter </w:t>
      </w:r>
      <w:proofErr w:type="spellStart"/>
      <w:r w:rsidRPr="00A33352">
        <w:rPr>
          <w:rFonts w:eastAsia="Times New Roman" w:cs="Arial"/>
          <w:i/>
          <w:iCs/>
        </w:rPr>
        <w:t>vektoriserte</w:t>
      </w:r>
      <w:proofErr w:type="spellEnd"/>
      <w:r w:rsidRPr="00A33352">
        <w:rPr>
          <w:rFonts w:eastAsia="Times New Roman" w:cs="Arial"/>
          <w:i/>
          <w:iCs/>
        </w:rPr>
        <w:t xml:space="preserve"> indekser som muliggjør konseptuell forståelse. Dette hjelper deg med å finne det du leter etter og få tilgang til organisatorisk innhold.</w:t>
      </w:r>
    </w:p>
    <w:p w14:paraId="42014A20" w14:textId="77777777" w:rsidR="0078743B" w:rsidRPr="00A33352" w:rsidRDefault="0078743B" w:rsidP="000C1415">
      <w:pPr>
        <w:numPr>
          <w:ilvl w:val="1"/>
          <w:numId w:val="74"/>
        </w:numPr>
        <w:spacing w:before="100" w:beforeAutospacing="1" w:after="100" w:afterAutospacing="1"/>
        <w:ind w:right="85"/>
        <w:rPr>
          <w:rFonts w:eastAsia="Times New Roman" w:cs="Arial"/>
          <w:i/>
          <w:iCs/>
        </w:rPr>
      </w:pPr>
      <w:r w:rsidRPr="00A33352">
        <w:rPr>
          <w:rFonts w:eastAsia="Times New Roman" w:cs="Arial"/>
          <w:i/>
          <w:iCs/>
        </w:rPr>
        <w:t>En vektor er en numerisk representasjon av et ord, bildepiksel eller annet datapunkt. Vektoren er ordnet eller kartlagt med nærliggende tall for å representere likhet.»</w:t>
      </w:r>
    </w:p>
    <w:p w14:paraId="468594F3" w14:textId="77777777" w:rsidR="0078743B" w:rsidRPr="00A33352" w:rsidRDefault="0078743B" w:rsidP="0078743B">
      <w:pPr>
        <w:ind w:left="85"/>
        <w:rPr>
          <w:rFonts w:eastAsia="Times New Roman" w:cs="Arial"/>
        </w:rPr>
      </w:pPr>
    </w:p>
    <w:p w14:paraId="0DB01AA1" w14:textId="77777777" w:rsidR="0078743B" w:rsidRPr="00A33352" w:rsidRDefault="0078743B" w:rsidP="0078743B">
      <w:pPr>
        <w:ind w:left="85"/>
        <w:rPr>
          <w:rFonts w:eastAsia="Times New Roman" w:cs="Arial"/>
        </w:rPr>
      </w:pPr>
      <w:r w:rsidRPr="00A33352">
        <w:rPr>
          <w:rFonts w:eastAsia="Times New Roman" w:cs="Arial"/>
        </w:rPr>
        <w:t xml:space="preserve">Microsoft oppgir at data ikke deles med tredjeparter, eller brukes til trening av M365 Copilot eller andre KI-funksjonalitet med mindre dette er godtatt av overordnet lokal administrator av tjenesten (hele </w:t>
      </w:r>
      <w:proofErr w:type="spellStart"/>
      <w:r w:rsidRPr="00A33352">
        <w:rPr>
          <w:rFonts w:eastAsia="Times New Roman" w:cs="Arial"/>
        </w:rPr>
        <w:t>tenant</w:t>
      </w:r>
      <w:proofErr w:type="spellEnd"/>
      <w:r w:rsidRPr="00A33352">
        <w:rPr>
          <w:rFonts w:eastAsia="Times New Roman" w:cs="Arial"/>
        </w:rPr>
        <w:t xml:space="preserve">). M365 Copilot overvåker </w:t>
      </w:r>
      <w:proofErr w:type="spellStart"/>
      <w:r w:rsidRPr="00A33352">
        <w:rPr>
          <w:rFonts w:eastAsia="Times New Roman" w:cs="Arial"/>
        </w:rPr>
        <w:t>prompts</w:t>
      </w:r>
      <w:proofErr w:type="spellEnd"/>
      <w:r w:rsidRPr="00A33352">
        <w:rPr>
          <w:rFonts w:eastAsia="Times New Roman" w:cs="Arial"/>
        </w:rPr>
        <w:t xml:space="preserve"> og respons for å avdekke misbruk, for eksempel søk på bombeoppskrifter, men denne dataen lagres ikke. </w:t>
      </w:r>
    </w:p>
    <w:p w14:paraId="37FA38A1" w14:textId="77777777" w:rsidR="0078743B" w:rsidRPr="00A33352" w:rsidRDefault="0078743B" w:rsidP="0078743B">
      <w:pPr>
        <w:ind w:left="85"/>
        <w:rPr>
          <w:rFonts w:eastAsia="Times New Roman" w:cs="Arial"/>
        </w:rPr>
      </w:pPr>
    </w:p>
    <w:p w14:paraId="155B3D6D" w14:textId="77777777" w:rsidR="0078743B" w:rsidRPr="00A33352" w:rsidRDefault="0078743B" w:rsidP="0078743B">
      <w:pPr>
        <w:ind w:left="85"/>
        <w:rPr>
          <w:rFonts w:eastAsia="Times New Roman" w:cs="Arial"/>
          <w:i/>
          <w:iCs/>
        </w:rPr>
      </w:pPr>
      <w:r w:rsidRPr="00A33352">
        <w:rPr>
          <w:rFonts w:eastAsia="Times New Roman" w:cs="Arial"/>
          <w:i/>
          <w:iCs/>
        </w:rPr>
        <w:t xml:space="preserve">Merknader: </w:t>
      </w:r>
    </w:p>
    <w:p w14:paraId="68503644" w14:textId="77777777" w:rsidR="0078743B" w:rsidRPr="00A33352" w:rsidRDefault="0078743B" w:rsidP="000C1415">
      <w:pPr>
        <w:numPr>
          <w:ilvl w:val="0"/>
          <w:numId w:val="73"/>
        </w:numPr>
        <w:ind w:right="85"/>
        <w:contextualSpacing/>
        <w:rPr>
          <w:rFonts w:eastAsia="Times New Roman" w:cs="Arial"/>
          <w:i/>
        </w:rPr>
      </w:pPr>
      <w:r w:rsidRPr="00A33352">
        <w:rPr>
          <w:rFonts w:eastAsia="Times New Roman" w:cs="Arial"/>
          <w:i/>
          <w:iCs/>
        </w:rPr>
        <w:t xml:space="preserve">Bruk av </w:t>
      </w:r>
      <w:proofErr w:type="spellStart"/>
      <w:r w:rsidRPr="00A33352">
        <w:rPr>
          <w:rFonts w:eastAsia="Times New Roman" w:cs="Arial"/>
          <w:i/>
          <w:iCs/>
        </w:rPr>
        <w:t>sensitivity</w:t>
      </w:r>
      <w:proofErr w:type="spellEnd"/>
      <w:r w:rsidRPr="00A33352">
        <w:rPr>
          <w:rFonts w:eastAsia="Times New Roman" w:cs="Arial"/>
          <w:i/>
          <w:iCs/>
        </w:rPr>
        <w:t xml:space="preserve"> </w:t>
      </w:r>
      <w:proofErr w:type="spellStart"/>
      <w:r w:rsidRPr="00A33352">
        <w:rPr>
          <w:rFonts w:eastAsia="Times New Roman" w:cs="Arial"/>
          <w:i/>
          <w:iCs/>
        </w:rPr>
        <w:t>labels</w:t>
      </w:r>
      <w:proofErr w:type="spellEnd"/>
      <w:r w:rsidRPr="00A33352">
        <w:rPr>
          <w:rFonts w:eastAsia="Times New Roman" w:cs="Arial"/>
          <w:i/>
          <w:iCs/>
        </w:rPr>
        <w:t xml:space="preserve"> gjør at M365 Copilot ikke bruker klassifisert data når den gir svar, men vi kan ikke garantere at dataene ikke blir lest eller behandlet av M365 Copilot (?)</w:t>
      </w:r>
    </w:p>
    <w:p w14:paraId="683ECD54" w14:textId="77777777" w:rsidR="0078743B" w:rsidRPr="00A33352" w:rsidRDefault="0078743B" w:rsidP="0078743B">
      <w:pPr>
        <w:ind w:left="85"/>
        <w:rPr>
          <w:rFonts w:eastAsia="Times New Roman" w:cs="Arial"/>
        </w:rPr>
      </w:pPr>
    </w:p>
    <w:p w14:paraId="4C580EAB" w14:textId="77777777" w:rsidR="0078743B" w:rsidRPr="00A33352" w:rsidRDefault="0078743B" w:rsidP="0078743B">
      <w:pPr>
        <w:ind w:left="85"/>
        <w:rPr>
          <w:rFonts w:eastAsia="Times New Roman" w:cs="Arial"/>
          <w:b/>
        </w:rPr>
      </w:pPr>
    </w:p>
    <w:p w14:paraId="69379953" w14:textId="77777777" w:rsidR="0078743B" w:rsidRPr="00A33352" w:rsidRDefault="0078743B" w:rsidP="0078743B">
      <w:pPr>
        <w:rPr>
          <w:rFonts w:eastAsia="Times New Roman" w:cs="Arial"/>
          <w:b/>
          <w:bCs/>
        </w:rPr>
      </w:pPr>
      <w:r w:rsidRPr="00A33352">
        <w:rPr>
          <w:rFonts w:eastAsia="Times New Roman" w:cs="Arial"/>
          <w:b/>
          <w:bCs/>
        </w:rPr>
        <w:t>Systematisk behandling av personopplysninger</w:t>
      </w:r>
    </w:p>
    <w:p w14:paraId="1501F1E0" w14:textId="77777777" w:rsidR="0078743B" w:rsidRPr="00A33352" w:rsidRDefault="0078743B" w:rsidP="0078743B">
      <w:pPr>
        <w:rPr>
          <w:rFonts w:eastAsia="Times New Roman" w:cs="Arial"/>
        </w:rPr>
      </w:pPr>
      <w:r w:rsidRPr="00A33352">
        <w:rPr>
          <w:rFonts w:eastAsia="Times New Roman" w:cs="Arial"/>
        </w:rPr>
        <w:t xml:space="preserve">M365 Copilot vil kontinuerlig bearbeide og analysere brukernes data. Den vil bearbeide de dataene den får tilgang til, og en bruker vil ikke kunne merke at behandlingen skjer. </w:t>
      </w:r>
    </w:p>
    <w:p w14:paraId="06A8E75C" w14:textId="77777777" w:rsidR="0078743B" w:rsidRPr="00A33352" w:rsidRDefault="0078743B" w:rsidP="0078743B">
      <w:pPr>
        <w:rPr>
          <w:rFonts w:eastAsia="Times New Roman" w:cs="Arial"/>
        </w:rPr>
      </w:pPr>
    </w:p>
    <w:p w14:paraId="18C064C1" w14:textId="77777777" w:rsidR="0078743B" w:rsidRPr="00A33352" w:rsidRDefault="0078743B" w:rsidP="0078743B">
      <w:pPr>
        <w:rPr>
          <w:rFonts w:eastAsia="Times New Roman" w:cs="Arial"/>
          <w:i/>
        </w:rPr>
      </w:pPr>
      <w:r w:rsidRPr="00A33352">
        <w:rPr>
          <w:rFonts w:eastAsia="Times New Roman" w:cs="Arial"/>
          <w:i/>
          <w:iCs/>
        </w:rPr>
        <w:t xml:space="preserve">Merknader: </w:t>
      </w:r>
    </w:p>
    <w:p w14:paraId="27E5F9A9" w14:textId="77777777" w:rsidR="0078743B" w:rsidRPr="00A33352" w:rsidRDefault="0078743B" w:rsidP="000C1415">
      <w:pPr>
        <w:numPr>
          <w:ilvl w:val="0"/>
          <w:numId w:val="73"/>
        </w:numPr>
        <w:ind w:right="85"/>
        <w:contextualSpacing/>
        <w:rPr>
          <w:rFonts w:eastAsia="Times New Roman" w:cs="Arial"/>
          <w:i/>
          <w:iCs/>
        </w:rPr>
      </w:pPr>
      <w:r w:rsidRPr="00A33352">
        <w:rPr>
          <w:rFonts w:eastAsia="Times New Roman" w:cs="Arial"/>
          <w:i/>
          <w:iCs/>
        </w:rPr>
        <w:t>Vi har ikke funnet grunnlag for å si noe annet enn at det er mulig at M365 Copilot kan behandle filer og personopplysninger selv uten at et menneske har instruert den om å gjøre det. Vil den reindeksere innhold kontinuerlig for eksempel? Vil reindeksering føre til endret oppfatning/tolkning av innhold i et dokument som igjen kan gi et annet svar seinere?</w:t>
      </w:r>
    </w:p>
    <w:p w14:paraId="3CA78F0D" w14:textId="77777777" w:rsidR="0078743B" w:rsidRPr="00A33352" w:rsidRDefault="0078743B" w:rsidP="0078743B">
      <w:pPr>
        <w:ind w:left="360"/>
        <w:rPr>
          <w:rFonts w:eastAsia="Times New Roman" w:cs="Arial"/>
          <w:i/>
          <w:iCs/>
        </w:rPr>
      </w:pPr>
    </w:p>
    <w:p w14:paraId="0EDF7513" w14:textId="77777777" w:rsidR="0078743B" w:rsidRPr="00A33352" w:rsidRDefault="0078743B" w:rsidP="0078743B">
      <w:pPr>
        <w:textAlignment w:val="baseline"/>
        <w:rPr>
          <w:rFonts w:eastAsia="Times New Roman" w:cs="Arial"/>
          <w:b/>
          <w:bCs/>
          <w:lang w:eastAsia="nb-NO"/>
        </w:rPr>
      </w:pPr>
    </w:p>
    <w:p w14:paraId="2D9B2222" w14:textId="77777777" w:rsidR="0078743B" w:rsidRPr="00A33352" w:rsidRDefault="0078743B" w:rsidP="0078743B">
      <w:pPr>
        <w:textAlignment w:val="baseline"/>
        <w:rPr>
          <w:rFonts w:eastAsia="Times New Roman" w:cs="Arial"/>
          <w:lang w:eastAsia="nb-NO"/>
        </w:rPr>
      </w:pPr>
      <w:r w:rsidRPr="00A33352">
        <w:rPr>
          <w:rFonts w:eastAsia="Times New Roman" w:cs="Arial"/>
          <w:b/>
          <w:bCs/>
          <w:lang w:eastAsia="nb-NO"/>
        </w:rPr>
        <w:t>Innspill til risikoreduserende tiltaksliste i DPIA:</w:t>
      </w:r>
      <w:r w:rsidRPr="00A33352">
        <w:rPr>
          <w:rFonts w:eastAsia="Times New Roman" w:cs="Arial"/>
          <w:lang w:eastAsia="nb-NO"/>
        </w:rPr>
        <w:t xml:space="preserve"> </w:t>
      </w:r>
    </w:p>
    <w:p w14:paraId="33795017" w14:textId="77777777" w:rsidR="0078743B" w:rsidRPr="00A33352" w:rsidRDefault="0078743B" w:rsidP="000C1415">
      <w:pPr>
        <w:numPr>
          <w:ilvl w:val="0"/>
          <w:numId w:val="73"/>
        </w:numPr>
        <w:ind w:right="85"/>
        <w:textAlignment w:val="baseline"/>
        <w:rPr>
          <w:rFonts w:eastAsia="Times New Roman" w:cs="Arial"/>
          <w:lang w:eastAsia="nb-NO"/>
        </w:rPr>
      </w:pPr>
      <w:r w:rsidRPr="00A33352">
        <w:rPr>
          <w:rFonts w:eastAsia="Times New Roman" w:cs="Arial"/>
          <w:lang w:eastAsia="nb-NO"/>
        </w:rPr>
        <w:t xml:space="preserve">Administrator ved NTNU skal gjennomgå alle innstillinger og tilse at disse er satt til mest personvernvennlig, slik at NTNU kan sikre de registrertes rettigheter og friheter, og etterleve personvernforordningen </w:t>
      </w:r>
    </w:p>
    <w:p w14:paraId="50023EBF" w14:textId="77777777" w:rsidR="0078743B" w:rsidRPr="00A33352" w:rsidRDefault="0078743B" w:rsidP="000C1415">
      <w:pPr>
        <w:numPr>
          <w:ilvl w:val="0"/>
          <w:numId w:val="73"/>
        </w:numPr>
        <w:ind w:right="85"/>
        <w:textAlignment w:val="baseline"/>
        <w:rPr>
          <w:rFonts w:eastAsia="Times New Roman" w:cs="Arial"/>
          <w:lang w:eastAsia="nb-NO"/>
        </w:rPr>
      </w:pPr>
      <w:r w:rsidRPr="00A33352">
        <w:rPr>
          <w:rFonts w:eastAsia="Times New Roman" w:cs="Arial"/>
          <w:lang w:eastAsia="nb-NO"/>
        </w:rPr>
        <w:t>Gjennomgå kontraktsmessige forpliktelser i forbindelse med organisasjonens øvrige innhold i Microsoft 365</w:t>
      </w:r>
    </w:p>
    <w:p w14:paraId="012E0EAA" w14:textId="77777777" w:rsidR="0078743B" w:rsidRPr="00A33352" w:rsidRDefault="0078743B" w:rsidP="000C1415">
      <w:pPr>
        <w:numPr>
          <w:ilvl w:val="0"/>
          <w:numId w:val="71"/>
        </w:numPr>
        <w:ind w:right="85"/>
        <w:textAlignment w:val="baseline"/>
        <w:rPr>
          <w:rFonts w:eastAsia="Times New Roman" w:cs="Arial"/>
          <w:lang w:eastAsia="nb-NO"/>
        </w:rPr>
      </w:pPr>
      <w:r w:rsidRPr="00A33352">
        <w:rPr>
          <w:rFonts w:eastAsia="Times New Roman" w:cs="Arial"/>
          <w:lang w:eastAsia="nb-NO"/>
        </w:rPr>
        <w:t>Gjennomgå tilgangsstyringsrutiner</w:t>
      </w:r>
    </w:p>
    <w:p w14:paraId="5EF54B19" w14:textId="77777777" w:rsidR="0078743B" w:rsidRPr="00A33352" w:rsidRDefault="0078743B" w:rsidP="000C1415">
      <w:pPr>
        <w:numPr>
          <w:ilvl w:val="0"/>
          <w:numId w:val="71"/>
        </w:numPr>
        <w:ind w:right="85"/>
        <w:textAlignment w:val="baseline"/>
        <w:rPr>
          <w:rFonts w:eastAsia="Times New Roman" w:cs="Arial"/>
          <w:lang w:eastAsia="nb-NO"/>
        </w:rPr>
      </w:pPr>
      <w:r w:rsidRPr="00A33352">
        <w:rPr>
          <w:rFonts w:eastAsia="Times New Roman" w:cs="Arial"/>
          <w:lang w:eastAsia="nb-NO"/>
        </w:rPr>
        <w:t>Gjennomgå internkontrollrutiner informasjonssikkerhet.</w:t>
      </w:r>
    </w:p>
    <w:p w14:paraId="034EF8E5" w14:textId="77777777" w:rsidR="0078743B" w:rsidRPr="00A33352" w:rsidRDefault="0078743B" w:rsidP="000C1415">
      <w:pPr>
        <w:numPr>
          <w:ilvl w:val="0"/>
          <w:numId w:val="71"/>
        </w:numPr>
        <w:ind w:right="85"/>
        <w:textAlignment w:val="baseline"/>
        <w:rPr>
          <w:rFonts w:eastAsia="Times New Roman" w:cs="Arial"/>
          <w:lang w:eastAsia="nb-NO"/>
        </w:rPr>
      </w:pPr>
      <w:r w:rsidRPr="00A33352">
        <w:rPr>
          <w:rFonts w:eastAsia="Times New Roman" w:cs="Arial"/>
          <w:lang w:eastAsia="nb-NO"/>
        </w:rPr>
        <w:t>Opplæring av ansatte i lagring og forvaltning av data</w:t>
      </w:r>
    </w:p>
    <w:p w14:paraId="07AF1CF8" w14:textId="77777777" w:rsidR="0078743B" w:rsidRPr="00A33352" w:rsidRDefault="0078743B" w:rsidP="0078743B">
      <w:pPr>
        <w:rPr>
          <w:rFonts w:eastAsia="Times New Roman" w:cs="Arial"/>
        </w:rPr>
      </w:pPr>
    </w:p>
    <w:p w14:paraId="63F71D47" w14:textId="77777777" w:rsidR="0078743B" w:rsidRPr="00A33352" w:rsidRDefault="0078743B" w:rsidP="0078743B">
      <w:pPr>
        <w:spacing w:after="60"/>
        <w:ind w:left="85" w:right="85"/>
        <w:rPr>
          <w:rFonts w:eastAsia="Times New Roman" w:cs="Arial"/>
        </w:rPr>
      </w:pPr>
    </w:p>
    <w:p w14:paraId="1A2B0CB2" w14:textId="77777777" w:rsidR="0078743B" w:rsidRPr="00D46536" w:rsidRDefault="0078743B" w:rsidP="00B7415F">
      <w:pPr>
        <w:pStyle w:val="Subtitle"/>
        <w:rPr>
          <w:b/>
          <w:sz w:val="40"/>
          <w:szCs w:val="40"/>
          <w:lang w:val="nb-NO"/>
        </w:rPr>
      </w:pPr>
      <w:bookmarkStart w:id="5" w:name="_Toc169345219"/>
      <w:r w:rsidRPr="00D46536">
        <w:rPr>
          <w:lang w:val="nb-NO"/>
        </w:rPr>
        <w:t>Punkt 1.4 – Behandlingens formål</w:t>
      </w:r>
      <w:bookmarkEnd w:id="5"/>
    </w:p>
    <w:p w14:paraId="0092C00A" w14:textId="77777777" w:rsidR="0078743B" w:rsidRPr="00A33352" w:rsidRDefault="0078743B" w:rsidP="0078743B">
      <w:pPr>
        <w:textAlignment w:val="baseline"/>
        <w:rPr>
          <w:rFonts w:eastAsia="Times New Roman" w:cs="Arial"/>
          <w:b/>
          <w:bCs/>
          <w:lang w:eastAsia="nb-NO"/>
        </w:rPr>
      </w:pPr>
      <w:r w:rsidRPr="00A33352">
        <w:rPr>
          <w:rFonts w:eastAsia="Times New Roman" w:cs="Arial"/>
          <w:b/>
          <w:bCs/>
          <w:lang w:eastAsia="nb-NO"/>
        </w:rPr>
        <w:t>Behandlingens formål i driftsfasen:</w:t>
      </w:r>
    </w:p>
    <w:p w14:paraId="18DDFC07" w14:textId="77777777" w:rsidR="0078743B" w:rsidRPr="00A33352" w:rsidRDefault="0078743B" w:rsidP="0078743B">
      <w:pPr>
        <w:rPr>
          <w:rFonts w:eastAsia="Times New Roman" w:cs="Arial"/>
        </w:rPr>
      </w:pPr>
      <w:r w:rsidRPr="00A33352">
        <w:rPr>
          <w:rFonts w:eastAsia="Times New Roman" w:cs="Arial"/>
        </w:rPr>
        <w:t xml:space="preserve">Det er komplisert å definere ett eller flere klare og tydelige formål for bruk av M365 Copilot i tråd med Personvernforordningens artikkel 5 og 6. M365 Copilot er bygd som en tilleggsfunksjonalitet inni allerede eksisterende verktøy som tekstbehandling, epost, regneverktøy osv. Behandlingens formål må derfor ses i direkte sammenheng med bruken av allerede eksisterende verktøy hvor M365 Copilot blir en "forsterker" både med tanke på effektivitet, behandlingsomfang av personopplysninger og risiko. </w:t>
      </w:r>
    </w:p>
    <w:p w14:paraId="171A5B75" w14:textId="77777777" w:rsidR="0078743B" w:rsidRPr="00A33352" w:rsidRDefault="0078743B" w:rsidP="0078743B">
      <w:pPr>
        <w:rPr>
          <w:rFonts w:eastAsia="Times New Roman" w:cs="Arial"/>
        </w:rPr>
      </w:pPr>
    </w:p>
    <w:p w14:paraId="69335E59" w14:textId="77777777" w:rsidR="0078743B" w:rsidRPr="00A33352" w:rsidRDefault="0078743B" w:rsidP="0078743B">
      <w:pPr>
        <w:rPr>
          <w:rFonts w:eastAsia="Times New Roman" w:cs="Arial"/>
        </w:rPr>
      </w:pPr>
      <w:r w:rsidRPr="00A33352">
        <w:rPr>
          <w:rFonts w:eastAsia="Times New Roman" w:cs="Arial"/>
        </w:rPr>
        <w:t>Bruken av M365 Copilot kan direkte relateres til NTNUs egne retningslinjer for behovet for vurdering av personvernkonsekvenser: «</w:t>
      </w:r>
      <w:r w:rsidRPr="00A33352">
        <w:rPr>
          <w:rFonts w:eastAsia="Times New Roman" w:cs="Arial"/>
          <w:i/>
        </w:rPr>
        <w:t>Punkt 8. Innovativ bruk eller anvendelse av ny teknologisk eller organisatorisk løsning […] bruk av ny teknologi som defineres «i samsvar med det oppnådde nivået av teknisk kunnskap» kan medføre behov for å gjennomføre en vurdering av personvernkonsekvenser. Grunnen til dette er at anvendelse av ny teknologi kan medføre nye former for innsamling og bruk av personopplysninger, eventuelt med høy risiko for den enkeltes rettigheter og friheter. De personlige og sosiale konsekvensene ved anvendelsen av ny teknologi kan være ukjente. En vurdering av personvernkonsekvenser hjelper den behandlingsansvarlige å forstå og håndtere slike risikoer. For eksempel kan visse «tingenes internett»-applikasjoner få betydelige konsekvenser for den enkeltes dagligliv og privatliv, og kan derfor kreve en vurdering av personvernkonsekvenser.»</w:t>
      </w:r>
      <w:r w:rsidRPr="00A33352">
        <w:rPr>
          <w:rFonts w:eastAsia="Times New Roman" w:cs="Arial"/>
        </w:rPr>
        <w:t xml:space="preserve"> (</w:t>
      </w:r>
      <w:hyperlink r:id="rId28" w:history="1">
        <w:r w:rsidRPr="00A33352">
          <w:rPr>
            <w:rFonts w:eastAsia="Times New Roman" w:cs="Arial"/>
          </w:rPr>
          <w:t>https://i.ntnu.no/wiki/-/wiki/Norsk/Vurdere+personvernkonsekvenser</w:t>
        </w:r>
      </w:hyperlink>
      <w:r w:rsidRPr="00A33352">
        <w:rPr>
          <w:rFonts w:eastAsia="Times New Roman" w:cs="Arial"/>
        </w:rPr>
        <w:t xml:space="preserve">)  </w:t>
      </w:r>
    </w:p>
    <w:p w14:paraId="72B75F6C" w14:textId="77777777" w:rsidR="0078743B" w:rsidRPr="00A33352" w:rsidRDefault="0078743B" w:rsidP="0078743B">
      <w:pPr>
        <w:rPr>
          <w:rFonts w:eastAsia="Times New Roman" w:cs="Arial"/>
        </w:rPr>
      </w:pPr>
    </w:p>
    <w:p w14:paraId="7FD4A7B8" w14:textId="77777777" w:rsidR="0078743B" w:rsidRPr="00A33352" w:rsidRDefault="0078743B" w:rsidP="0078743B">
      <w:pPr>
        <w:rPr>
          <w:rFonts w:eastAsia="Times New Roman" w:cs="Arial"/>
        </w:rPr>
      </w:pPr>
      <w:r w:rsidRPr="00A33352">
        <w:rPr>
          <w:rFonts w:eastAsia="Times New Roman" w:cs="Arial"/>
        </w:rPr>
        <w:t xml:space="preserve">På bakgrunn av dette må konklusjonen være at beskrivelse av behandlingens formål for bruk av M365 Copilot må ses i direkte sammenheng med bruk av allerede eksisterende </w:t>
      </w:r>
      <w:r w:rsidRPr="00A33352">
        <w:rPr>
          <w:rFonts w:eastAsia="Times New Roman" w:cs="Arial"/>
        </w:rPr>
        <w:lastRenderedPageBreak/>
        <w:t>Microsoft-verktøy. Dette kan gjøres gjennom eksisterende rammeverk og oversikt over saksprosesser i protokoll/behandlingsoversikt. Bruk av verktøy med innebygd kunstig intelligens og M365 Copilot særskilt må kartlegges, dokumenteres og vurderes pr. saksprosess av den prosessansvarlige.</w:t>
      </w:r>
    </w:p>
    <w:p w14:paraId="1C3336DB" w14:textId="77777777" w:rsidR="0078743B" w:rsidRPr="00A33352" w:rsidRDefault="0078743B" w:rsidP="0078743B">
      <w:pPr>
        <w:ind w:left="85" w:right="85"/>
        <w:textAlignment w:val="baseline"/>
        <w:rPr>
          <w:rFonts w:eastAsia="Times New Roman" w:cs="Arial"/>
          <w:color w:val="FF0000"/>
          <w:lang w:eastAsia="nb-NO"/>
        </w:rPr>
      </w:pPr>
    </w:p>
    <w:p w14:paraId="73CC3085" w14:textId="77777777" w:rsidR="0078743B" w:rsidRPr="00A33352" w:rsidRDefault="0078743B" w:rsidP="0078743B">
      <w:pPr>
        <w:rPr>
          <w:rFonts w:eastAsia="Times New Roman" w:cs="Arial"/>
          <w:b/>
          <w:bCs/>
          <w:sz w:val="20"/>
          <w:szCs w:val="20"/>
          <w:lang w:eastAsia="nb-NO"/>
        </w:rPr>
      </w:pPr>
    </w:p>
    <w:p w14:paraId="7B6E4AA9" w14:textId="77777777" w:rsidR="0078743B" w:rsidRPr="00A33352" w:rsidRDefault="0078743B" w:rsidP="0078743B">
      <w:pPr>
        <w:textAlignment w:val="baseline"/>
        <w:rPr>
          <w:rFonts w:eastAsia="Times New Roman" w:cs="Arial"/>
          <w:b/>
          <w:bCs/>
          <w:lang w:eastAsia="nb-NO"/>
        </w:rPr>
      </w:pPr>
      <w:r w:rsidRPr="00A33352">
        <w:rPr>
          <w:rFonts w:eastAsia="Times New Roman" w:cs="Arial"/>
          <w:b/>
          <w:bCs/>
          <w:lang w:eastAsia="nb-NO"/>
        </w:rPr>
        <w:t>Brukes personopplysninger for å avdekke ukjente sider eller for å gjenkjenne mønstre ved den registrerte? </w:t>
      </w:r>
    </w:p>
    <w:p w14:paraId="51332869" w14:textId="77777777" w:rsidR="0078743B" w:rsidRPr="00A33352" w:rsidRDefault="0078743B" w:rsidP="0078743B">
      <w:pPr>
        <w:rPr>
          <w:rFonts w:eastAsia="Times New Roman" w:cs="Arial"/>
        </w:rPr>
      </w:pPr>
      <w:r w:rsidRPr="00A33352">
        <w:rPr>
          <w:rFonts w:eastAsia="Times New Roman" w:cs="Arial"/>
        </w:rPr>
        <w:t>Gjennom testing av NTNU funnet funksjoner ved M365 Copilot som kan medføre bruk av personopplysninger for å avdekke ukjente sider, eller for å gjenkjenne mønstre ved den registrerte. For eksempel ved bruk av funksjonene Draft og Coach i Outlook, vil M365 Copilot kunne bruke personopplysninger som ligger i den enkeltes epostkasse. Dette kan være ens egne personopplysninger, men også andre registrertes personopplysninger som er omtalt i lagrede eposter. M365 Copilot kan analysere alle eposter i epostkassen, og eksempelvis gjenkjenne at en registrert har et mønster ved sin kommunikasjon, og deretter forslå endringer som kan gjøre at den registrerte endrer atferd. Eksempler på dette kan være at M365 Copilot gjenkjenner personer og tema som gjennomgående i en brukers epost, og foreslår endringer i brukerens atferd/samhandling med gitte person. Dette er funksjoner ved verktøyet som NTNU anses å brukes til å avdekke ukjente sider eller gjenkjenne mønstre ved den registrerte.</w:t>
      </w:r>
    </w:p>
    <w:p w14:paraId="32A21717" w14:textId="77777777" w:rsidR="0078743B" w:rsidRPr="00A33352" w:rsidRDefault="0078743B" w:rsidP="0078743B">
      <w:pPr>
        <w:rPr>
          <w:rFonts w:eastAsia="Times New Roman" w:cs="Arial"/>
        </w:rPr>
      </w:pPr>
    </w:p>
    <w:p w14:paraId="0F5CAA1F" w14:textId="77777777" w:rsidR="0078743B" w:rsidRPr="00A33352" w:rsidRDefault="0078743B" w:rsidP="0078743B">
      <w:pPr>
        <w:rPr>
          <w:rFonts w:eastAsia="Times New Roman" w:cs="Arial"/>
          <w:b/>
          <w:bCs/>
        </w:rPr>
      </w:pPr>
    </w:p>
    <w:p w14:paraId="70F715CA" w14:textId="77777777" w:rsidR="0078743B" w:rsidRPr="00A33352" w:rsidRDefault="0078743B" w:rsidP="0078743B">
      <w:pPr>
        <w:rPr>
          <w:rFonts w:eastAsia="Times New Roman" w:cs="Arial"/>
          <w:b/>
          <w:bCs/>
        </w:rPr>
      </w:pPr>
      <w:r w:rsidRPr="00A33352">
        <w:rPr>
          <w:rFonts w:eastAsia="Times New Roman" w:cs="Arial"/>
          <w:b/>
          <w:bCs/>
        </w:rPr>
        <w:t>Draft</w:t>
      </w:r>
    </w:p>
    <w:p w14:paraId="520BDEDE" w14:textId="77777777" w:rsidR="0078743B" w:rsidRPr="00A33352" w:rsidRDefault="0078743B" w:rsidP="0078743B">
      <w:pPr>
        <w:rPr>
          <w:rFonts w:eastAsia="Times New Roman" w:cs="Arial"/>
        </w:rPr>
      </w:pPr>
      <w:r w:rsidRPr="00A33352">
        <w:rPr>
          <w:rFonts w:eastAsia="Times New Roman" w:cs="Arial"/>
        </w:rPr>
        <w:t xml:space="preserve">Funksjonen «Draft» kombinerer </w:t>
      </w:r>
      <w:proofErr w:type="spellStart"/>
      <w:r w:rsidRPr="00A33352">
        <w:rPr>
          <w:rFonts w:eastAsia="Times New Roman" w:cs="Arial"/>
        </w:rPr>
        <w:t>LLMs</w:t>
      </w:r>
      <w:proofErr w:type="spellEnd"/>
      <w:r w:rsidRPr="00A33352">
        <w:rPr>
          <w:rFonts w:eastAsia="Times New Roman" w:cs="Arial"/>
        </w:rPr>
        <w:t xml:space="preserve"> med data i hver brukers Outlook som kilde. Funksjonen kan oppsummere lange epost-tråder og trekke ut viktige seksjoner og poenger fra flere eposter. Funksjonen kan også lage nye eposter eller besvare en epost via </w:t>
      </w:r>
      <w:proofErr w:type="spellStart"/>
      <w:r w:rsidRPr="00A33352">
        <w:rPr>
          <w:rFonts w:eastAsia="Times New Roman" w:cs="Arial"/>
        </w:rPr>
        <w:t>prompting</w:t>
      </w:r>
      <w:proofErr w:type="spellEnd"/>
      <w:r w:rsidRPr="00A33352">
        <w:rPr>
          <w:rFonts w:eastAsia="Times New Roman" w:cs="Arial"/>
        </w:rPr>
        <w:t xml:space="preserve">, hvor man kan velge tonen i språket i eposten, eller man kan velge at M365 Copilot skriver eposten med utgangspunkt i hvordan brukeren selv skriver epost. </w:t>
      </w:r>
    </w:p>
    <w:p w14:paraId="2C71C77C" w14:textId="77777777" w:rsidR="0078743B" w:rsidRPr="00A33352" w:rsidRDefault="0078743B" w:rsidP="00CC179E">
      <w:pPr>
        <w:jc w:val="center"/>
        <w:rPr>
          <w:rFonts w:eastAsia="Times New Roman" w:cs="Arial"/>
        </w:rPr>
      </w:pPr>
      <w:r w:rsidRPr="00A33352">
        <w:rPr>
          <w:rFonts w:eastAsia="Times New Roman" w:cs="Arial"/>
          <w:noProof/>
        </w:rPr>
        <w:lastRenderedPageBreak/>
        <w:drawing>
          <wp:inline distT="0" distB="0" distL="0" distR="0" wp14:anchorId="31228D48" wp14:editId="1592CFA9">
            <wp:extent cx="6355341" cy="4251366"/>
            <wp:effectExtent l="0" t="0" r="0" b="0"/>
            <wp:docPr id="19363456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45601" name="Picture 1" descr="A screenshot of a computer&#10;&#10;Description automatically generated"/>
                    <pic:cNvPicPr/>
                  </pic:nvPicPr>
                  <pic:blipFill>
                    <a:blip r:embed="rId29"/>
                    <a:stretch>
                      <a:fillRect/>
                    </a:stretch>
                  </pic:blipFill>
                  <pic:spPr>
                    <a:xfrm>
                      <a:off x="0" y="0"/>
                      <a:ext cx="6393482" cy="4276880"/>
                    </a:xfrm>
                    <a:prstGeom prst="rect">
                      <a:avLst/>
                    </a:prstGeom>
                  </pic:spPr>
                </pic:pic>
              </a:graphicData>
            </a:graphic>
          </wp:inline>
        </w:drawing>
      </w:r>
    </w:p>
    <w:p w14:paraId="23FEBBE9" w14:textId="41A8C5D8" w:rsidR="0078743B" w:rsidRPr="00A33352" w:rsidRDefault="0078743B" w:rsidP="00CC179E">
      <w:pPr>
        <w:ind w:firstLine="85"/>
        <w:jc w:val="center"/>
        <w:rPr>
          <w:rFonts w:eastAsia="Times New Roman" w:cs="Arial"/>
          <w:i/>
          <w:color w:val="000000"/>
          <w:sz w:val="18"/>
          <w:szCs w:val="18"/>
          <w:lang w:val="en-US"/>
        </w:rPr>
      </w:pPr>
      <w:proofErr w:type="spellStart"/>
      <w:r w:rsidRPr="00A33352">
        <w:rPr>
          <w:rFonts w:eastAsia="Times New Roman" w:cs="Arial"/>
          <w:i/>
          <w:color w:val="000000"/>
          <w:sz w:val="18"/>
          <w:szCs w:val="18"/>
          <w:lang w:val="en-US"/>
        </w:rPr>
        <w:t>Figur</w:t>
      </w:r>
      <w:proofErr w:type="spellEnd"/>
      <w:r w:rsidRPr="00A33352">
        <w:rPr>
          <w:rFonts w:eastAsia="Times New Roman" w:cs="Arial"/>
          <w:i/>
          <w:color w:val="000000"/>
          <w:sz w:val="18"/>
          <w:szCs w:val="18"/>
          <w:lang w:val="en-US"/>
        </w:rPr>
        <w:t xml:space="preserve">: Screenshot </w:t>
      </w:r>
      <w:proofErr w:type="spellStart"/>
      <w:r w:rsidRPr="00A33352">
        <w:rPr>
          <w:rFonts w:eastAsia="Times New Roman" w:cs="Arial"/>
          <w:i/>
          <w:color w:val="000000"/>
          <w:sz w:val="18"/>
          <w:szCs w:val="18"/>
          <w:lang w:val="en-US"/>
        </w:rPr>
        <w:t>fra</w:t>
      </w:r>
      <w:proofErr w:type="spellEnd"/>
      <w:r w:rsidRPr="00A33352">
        <w:rPr>
          <w:rFonts w:eastAsia="Times New Roman" w:cs="Arial"/>
          <w:i/>
          <w:color w:val="000000"/>
          <w:sz w:val="18"/>
          <w:szCs w:val="18"/>
          <w:lang w:val="en-US"/>
        </w:rPr>
        <w:t xml:space="preserve"> M365 Copilot Demo: Outlook (</w:t>
      </w:r>
      <w:proofErr w:type="spellStart"/>
      <w:r w:rsidRPr="00A33352">
        <w:rPr>
          <w:rFonts w:eastAsia="Times New Roman" w:cs="Arial"/>
          <w:i/>
          <w:color w:val="000000"/>
          <w:sz w:val="18"/>
          <w:szCs w:val="18"/>
          <w:lang w:val="en-US"/>
        </w:rPr>
        <w:t>kilde</w:t>
      </w:r>
      <w:proofErr w:type="spellEnd"/>
      <w:r w:rsidRPr="00A33352">
        <w:rPr>
          <w:rFonts w:eastAsia="Times New Roman" w:cs="Arial"/>
          <w:i/>
          <w:color w:val="000000"/>
          <w:sz w:val="18"/>
          <w:szCs w:val="18"/>
          <w:lang w:val="en-US"/>
        </w:rPr>
        <w:t>: Microsoft)</w:t>
      </w:r>
    </w:p>
    <w:p w14:paraId="7E7BA7A4" w14:textId="77777777" w:rsidR="0078743B" w:rsidRPr="00A33352" w:rsidRDefault="0078743B" w:rsidP="0078743B">
      <w:pPr>
        <w:ind w:left="85"/>
        <w:rPr>
          <w:rFonts w:eastAsia="Times New Roman" w:cs="Arial"/>
          <w:b/>
          <w:lang w:val="en-US"/>
        </w:rPr>
      </w:pPr>
    </w:p>
    <w:p w14:paraId="68DB4226" w14:textId="77777777" w:rsidR="0078743B" w:rsidRPr="00A33352" w:rsidRDefault="0078743B" w:rsidP="0078743B">
      <w:pPr>
        <w:ind w:left="85"/>
        <w:rPr>
          <w:rFonts w:eastAsia="Times New Roman" w:cs="Arial"/>
          <w:b/>
          <w:bCs/>
        </w:rPr>
      </w:pPr>
      <w:proofErr w:type="spellStart"/>
      <w:r w:rsidRPr="00A33352">
        <w:rPr>
          <w:rFonts w:eastAsia="Times New Roman" w:cs="Arial"/>
          <w:b/>
          <w:bCs/>
        </w:rPr>
        <w:t>Coaching</w:t>
      </w:r>
      <w:proofErr w:type="spellEnd"/>
    </w:p>
    <w:p w14:paraId="3E85AA82" w14:textId="77777777" w:rsidR="0078743B" w:rsidRDefault="0078743B" w:rsidP="0078743B">
      <w:pPr>
        <w:ind w:left="85"/>
        <w:rPr>
          <w:rFonts w:eastAsia="Times New Roman" w:cs="Arial"/>
        </w:rPr>
      </w:pPr>
      <w:r w:rsidRPr="00A33352">
        <w:rPr>
          <w:rFonts w:eastAsia="Times New Roman" w:cs="Arial"/>
        </w:rPr>
        <w:t xml:space="preserve">Med funksjonen </w:t>
      </w:r>
      <w:proofErr w:type="spellStart"/>
      <w:r w:rsidRPr="00A33352">
        <w:rPr>
          <w:rFonts w:eastAsia="Times New Roman" w:cs="Arial"/>
        </w:rPr>
        <w:t>Coaching</w:t>
      </w:r>
      <w:proofErr w:type="spellEnd"/>
      <w:r w:rsidRPr="00A33352">
        <w:rPr>
          <w:rFonts w:eastAsia="Times New Roman" w:cs="Arial"/>
        </w:rPr>
        <w:t xml:space="preserve"> i Outlook, kan M365 Copilot se gjennom en epost brukeren har skrevet, og komme med forslag til forbedringer av teksten i form av å endre språkets tone, klarhet og leserfølelsen. Eksempel på dette er at en epost som har et uklart språk med tegn på usikkerhet hos avsender, kan få forslag fra M365 Copilot på hvordan gjøre språket mer selvsikkert. Bruksområder for denne funksjonen kan for eksempel være når epost skal sendes til leder eller sende en epost med beslutning til potensielle søkere.</w:t>
      </w:r>
    </w:p>
    <w:p w14:paraId="54143E7F" w14:textId="77777777" w:rsidR="00B7415F" w:rsidRPr="00A33352" w:rsidRDefault="00B7415F" w:rsidP="0078743B">
      <w:pPr>
        <w:ind w:left="85"/>
        <w:rPr>
          <w:rFonts w:eastAsia="Times New Roman" w:cs="Arial"/>
        </w:rPr>
      </w:pPr>
    </w:p>
    <w:p w14:paraId="28EB1CFD" w14:textId="77777777" w:rsidR="0078743B" w:rsidRPr="00A33352" w:rsidRDefault="0078743B" w:rsidP="00B7415F">
      <w:pPr>
        <w:ind w:left="85"/>
        <w:jc w:val="center"/>
        <w:rPr>
          <w:rFonts w:eastAsia="Times New Roman" w:cs="Arial"/>
        </w:rPr>
      </w:pPr>
      <w:r w:rsidRPr="00A33352">
        <w:rPr>
          <w:rFonts w:eastAsia="Times New Roman" w:cs="Arial"/>
          <w:noProof/>
        </w:rPr>
        <w:lastRenderedPageBreak/>
        <w:drawing>
          <wp:inline distT="0" distB="0" distL="0" distR="0" wp14:anchorId="3C354B54" wp14:editId="6397B38C">
            <wp:extent cx="4287835" cy="3093968"/>
            <wp:effectExtent l="0" t="0" r="0" b="0"/>
            <wp:docPr id="378061055" name="Picture 1" descr="Copilot's suggestions for tone, clarity, and reader sentiment in Outlook for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ilot's suggestions for tone, clarity, and reader sentiment in Outlook for mobi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0347" cy="3110212"/>
                    </a:xfrm>
                    <a:prstGeom prst="rect">
                      <a:avLst/>
                    </a:prstGeom>
                    <a:noFill/>
                    <a:ln>
                      <a:noFill/>
                    </a:ln>
                  </pic:spPr>
                </pic:pic>
              </a:graphicData>
            </a:graphic>
          </wp:inline>
        </w:drawing>
      </w:r>
    </w:p>
    <w:p w14:paraId="5EC3CEA1" w14:textId="6602BFEB" w:rsidR="0078743B" w:rsidRPr="00A33352" w:rsidRDefault="0078743B" w:rsidP="00CC179E">
      <w:pPr>
        <w:ind w:left="85"/>
        <w:jc w:val="center"/>
        <w:rPr>
          <w:rFonts w:eastAsia="Times New Roman" w:cs="Arial"/>
          <w:i/>
          <w:sz w:val="20"/>
          <w:szCs w:val="20"/>
          <w:lang w:val="en-US"/>
        </w:rPr>
      </w:pPr>
      <w:proofErr w:type="spellStart"/>
      <w:r w:rsidRPr="00A33352">
        <w:rPr>
          <w:rFonts w:eastAsia="Times New Roman" w:cs="Arial"/>
          <w:i/>
          <w:sz w:val="20"/>
          <w:szCs w:val="20"/>
          <w:lang w:val="en-US"/>
        </w:rPr>
        <w:t>Figur</w:t>
      </w:r>
      <w:proofErr w:type="spellEnd"/>
      <w:r w:rsidRPr="00A33352">
        <w:rPr>
          <w:rFonts w:eastAsia="Times New Roman" w:cs="Arial"/>
          <w:i/>
          <w:sz w:val="20"/>
          <w:szCs w:val="20"/>
          <w:lang w:val="en-US"/>
        </w:rPr>
        <w:t xml:space="preserve">: </w:t>
      </w:r>
      <w:proofErr w:type="spellStart"/>
      <w:r w:rsidRPr="00A33352">
        <w:rPr>
          <w:rFonts w:eastAsia="Times New Roman" w:cs="Arial"/>
          <w:i/>
          <w:sz w:val="20"/>
          <w:szCs w:val="20"/>
          <w:lang w:val="en-US"/>
        </w:rPr>
        <w:t>Skjermbilde</w:t>
      </w:r>
      <w:proofErr w:type="spellEnd"/>
      <w:r w:rsidRPr="00A33352">
        <w:rPr>
          <w:rFonts w:eastAsia="Times New Roman" w:cs="Arial"/>
          <w:i/>
          <w:sz w:val="20"/>
          <w:szCs w:val="20"/>
          <w:lang w:val="en-US"/>
        </w:rPr>
        <w:t xml:space="preserve"> «Coaching by Copilot” (</w:t>
      </w:r>
      <w:proofErr w:type="spellStart"/>
      <w:r w:rsidRPr="00A33352">
        <w:rPr>
          <w:rFonts w:eastAsia="Times New Roman" w:cs="Arial"/>
          <w:i/>
          <w:sz w:val="20"/>
          <w:szCs w:val="20"/>
          <w:lang w:val="en-US"/>
        </w:rPr>
        <w:t>kilde</w:t>
      </w:r>
      <w:proofErr w:type="spellEnd"/>
      <w:r w:rsidRPr="00A33352">
        <w:rPr>
          <w:rFonts w:eastAsia="Times New Roman" w:cs="Arial"/>
          <w:i/>
          <w:sz w:val="20"/>
          <w:szCs w:val="20"/>
          <w:lang w:val="en-US"/>
        </w:rPr>
        <w:t>: Microsoft)</w:t>
      </w:r>
    </w:p>
    <w:p w14:paraId="18DAE396" w14:textId="77777777" w:rsidR="0078743B" w:rsidRPr="00A33352" w:rsidRDefault="0078743B" w:rsidP="0078743B">
      <w:pPr>
        <w:rPr>
          <w:rFonts w:eastAsia="Times New Roman" w:cs="Arial"/>
          <w:lang w:val="en-US"/>
        </w:rPr>
      </w:pPr>
    </w:p>
    <w:p w14:paraId="2059B6F4" w14:textId="77777777" w:rsidR="0078743B" w:rsidRPr="00A33352" w:rsidRDefault="0078743B" w:rsidP="0078743B">
      <w:pPr>
        <w:rPr>
          <w:rFonts w:eastAsia="Times New Roman" w:cs="Arial"/>
          <w:lang w:val="en-US"/>
        </w:rPr>
      </w:pPr>
    </w:p>
    <w:p w14:paraId="2CCC70BB" w14:textId="77777777" w:rsidR="0078743B" w:rsidRPr="00A33352" w:rsidRDefault="0078743B" w:rsidP="0078743B">
      <w:pPr>
        <w:rPr>
          <w:rFonts w:eastAsia="Times New Roman" w:cs="Arial"/>
        </w:rPr>
      </w:pPr>
      <w:r w:rsidRPr="00A33352">
        <w:rPr>
          <w:rFonts w:eastAsia="Times New Roman" w:cs="Arial"/>
        </w:rPr>
        <w:t xml:space="preserve">Andre eksempler som avdekkes ved testing av funksjoner i M365 Copilot er verktøyets muligheter til å bruke en registrerts personopplysninger fra eksempelvis chat, filer og epost, for så å sammenstille disse opplysningene til å avdekke hvilket humør den registrerte er i basert på personopplysninger i disse kildene. M365 Copilot kan også bruke personopplysninger fra transkripsjoner og opptak av Teams-møter, oppsummere og sammenstille oppfølgingspunkter, men også avdekke hvem som snakket mest og minst i møtet, og hvilket humør de ulike deltakerne befant seg i under møtet. </w:t>
      </w:r>
    </w:p>
    <w:p w14:paraId="3A0D715A" w14:textId="77777777" w:rsidR="0078743B" w:rsidRPr="00A33352" w:rsidRDefault="0078743B" w:rsidP="0078743B">
      <w:pPr>
        <w:rPr>
          <w:rFonts w:eastAsia="Times New Roman" w:cs="Arial"/>
        </w:rPr>
      </w:pPr>
    </w:p>
    <w:p w14:paraId="20457211" w14:textId="77777777" w:rsidR="00CC179E" w:rsidRDefault="0078743B" w:rsidP="00CC179E">
      <w:pPr>
        <w:keepNext/>
        <w:jc w:val="center"/>
      </w:pPr>
      <w:r w:rsidRPr="00A33352">
        <w:rPr>
          <w:rFonts w:eastAsia="Times New Roman" w:cs="Arial"/>
          <w:noProof/>
        </w:rPr>
        <w:drawing>
          <wp:inline distT="0" distB="0" distL="0" distR="0" wp14:anchorId="4DD0007D" wp14:editId="3FAF9433">
            <wp:extent cx="5508346" cy="2607310"/>
            <wp:effectExtent l="0" t="0" r="0" b="0"/>
            <wp:docPr id="1219455983" name="Bilde 1" descr="Et bilde som inneholder tekst, Fon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55983" name="Bilde 1" descr="Et bilde som inneholder tekst, Font, skjermbilde&#10;&#10;Automatisk generert beskrivelse"/>
                    <pic:cNvPicPr/>
                  </pic:nvPicPr>
                  <pic:blipFill>
                    <a:blip r:embed="rId31"/>
                    <a:stretch>
                      <a:fillRect/>
                    </a:stretch>
                  </pic:blipFill>
                  <pic:spPr>
                    <a:xfrm>
                      <a:off x="0" y="0"/>
                      <a:ext cx="5518149" cy="2611950"/>
                    </a:xfrm>
                    <a:prstGeom prst="rect">
                      <a:avLst/>
                    </a:prstGeom>
                  </pic:spPr>
                </pic:pic>
              </a:graphicData>
            </a:graphic>
          </wp:inline>
        </w:drawing>
      </w:r>
    </w:p>
    <w:p w14:paraId="30C2651C" w14:textId="38D84DEA" w:rsidR="0078743B" w:rsidRPr="00A33352" w:rsidRDefault="00CC179E" w:rsidP="00CC179E">
      <w:pPr>
        <w:pStyle w:val="Caption"/>
        <w:jc w:val="center"/>
        <w:rPr>
          <w:rFonts w:eastAsia="Times New Roman" w:cs="Arial"/>
        </w:rPr>
      </w:pPr>
      <w:r>
        <w:t xml:space="preserve">Figur </w:t>
      </w:r>
      <w:r w:rsidRPr="006A179B">
        <w:t xml:space="preserve">– Skjermbilde </w:t>
      </w:r>
      <w:proofErr w:type="spellStart"/>
      <w:r w:rsidRPr="006A179B">
        <w:t>Testprompt</w:t>
      </w:r>
      <w:proofErr w:type="spellEnd"/>
      <w:r w:rsidRPr="006A179B">
        <w:t xml:space="preserve"> fra </w:t>
      </w:r>
      <w:r>
        <w:t>12</w:t>
      </w:r>
      <w:r w:rsidRPr="006A179B">
        <w:t>. april – “</w:t>
      </w:r>
      <w:proofErr w:type="spellStart"/>
      <w:r w:rsidRPr="006A179B">
        <w:t>mood</w:t>
      </w:r>
      <w:proofErr w:type="spellEnd"/>
      <w:r w:rsidRPr="006A179B">
        <w:t>”</w:t>
      </w:r>
    </w:p>
    <w:p w14:paraId="2CADADBA" w14:textId="77777777" w:rsidR="0078743B" w:rsidRPr="00A33352" w:rsidRDefault="0078743B" w:rsidP="0078743B">
      <w:pPr>
        <w:rPr>
          <w:rFonts w:eastAsia="Times New Roman" w:cs="Arial"/>
        </w:rPr>
      </w:pPr>
    </w:p>
    <w:p w14:paraId="33E0FF07" w14:textId="77777777" w:rsidR="00E97F47" w:rsidRDefault="0078743B" w:rsidP="00E97F47">
      <w:pPr>
        <w:keepNext/>
        <w:jc w:val="center"/>
      </w:pPr>
      <w:r w:rsidRPr="00A33352">
        <w:rPr>
          <w:rFonts w:eastAsia="Times New Roman" w:cs="Arial"/>
          <w:noProof/>
        </w:rPr>
        <w:lastRenderedPageBreak/>
        <w:drawing>
          <wp:inline distT="0" distB="0" distL="0" distR="0" wp14:anchorId="4DD54BBB" wp14:editId="0AC731A8">
            <wp:extent cx="2033626" cy="4431902"/>
            <wp:effectExtent l="0" t="0" r="0" b="0"/>
            <wp:docPr id="266765182" name="Bilde 1" descr="Et bilde som inneholder tekst, skjermbilde, dokument, bre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65182" name="Bilde 1" descr="Et bilde som inneholder tekst, skjermbilde, dokument, brev&#10;&#10;Automatisk generert beskrivelse"/>
                    <pic:cNvPicPr/>
                  </pic:nvPicPr>
                  <pic:blipFill>
                    <a:blip r:embed="rId32"/>
                    <a:stretch>
                      <a:fillRect/>
                    </a:stretch>
                  </pic:blipFill>
                  <pic:spPr>
                    <a:xfrm>
                      <a:off x="0" y="0"/>
                      <a:ext cx="2036436" cy="4438027"/>
                    </a:xfrm>
                    <a:prstGeom prst="rect">
                      <a:avLst/>
                    </a:prstGeom>
                  </pic:spPr>
                </pic:pic>
              </a:graphicData>
            </a:graphic>
          </wp:inline>
        </w:drawing>
      </w:r>
    </w:p>
    <w:p w14:paraId="1DEE8826" w14:textId="5CE4BA8E" w:rsidR="0078743B" w:rsidRPr="00A33352" w:rsidRDefault="00E97F47" w:rsidP="00E97F47">
      <w:pPr>
        <w:pStyle w:val="Caption"/>
        <w:jc w:val="center"/>
        <w:rPr>
          <w:rFonts w:eastAsia="Times New Roman" w:cs="Arial"/>
        </w:rPr>
      </w:pPr>
      <w:r>
        <w:t xml:space="preserve">Figur - Skjermbilde av </w:t>
      </w:r>
      <w:proofErr w:type="spellStart"/>
      <w:r w:rsidR="00CC179E">
        <w:t>testprompt</w:t>
      </w:r>
      <w:proofErr w:type="spellEnd"/>
      <w:r w:rsidR="00CC179E">
        <w:t xml:space="preserve"> 12. april</w:t>
      </w:r>
      <w:r>
        <w:t xml:space="preserve"> "Hvem var sur eller misfornøyd i møtet"</w:t>
      </w:r>
    </w:p>
    <w:p w14:paraId="62E9C988" w14:textId="77777777" w:rsidR="0078743B" w:rsidRPr="00A33352" w:rsidRDefault="0078743B" w:rsidP="0078743B">
      <w:pPr>
        <w:rPr>
          <w:rFonts w:eastAsia="Times New Roman" w:cs="Arial"/>
        </w:rPr>
      </w:pPr>
    </w:p>
    <w:p w14:paraId="22EC33E0" w14:textId="77777777" w:rsidR="0078743B" w:rsidRPr="00A33352" w:rsidRDefault="0078743B" w:rsidP="0078743B">
      <w:pPr>
        <w:rPr>
          <w:rFonts w:eastAsia="Times New Roman" w:cs="Arial"/>
          <w:b/>
          <w:bCs/>
          <w:lang w:eastAsia="nb-NO"/>
        </w:rPr>
      </w:pPr>
      <w:r w:rsidRPr="00A33352">
        <w:rPr>
          <w:rFonts w:eastAsia="Times New Roman" w:cs="Arial"/>
          <w:b/>
          <w:bCs/>
          <w:lang w:eastAsia="nb-NO"/>
        </w:rPr>
        <w:t xml:space="preserve">Vil personopplysningene </w:t>
      </w:r>
      <w:proofErr w:type="spellStart"/>
      <w:r w:rsidRPr="00A33352">
        <w:rPr>
          <w:rFonts w:eastAsia="Times New Roman" w:cs="Arial"/>
          <w:b/>
          <w:bCs/>
          <w:lang w:eastAsia="nb-NO"/>
        </w:rPr>
        <w:t>viderebehandles</w:t>
      </w:r>
      <w:proofErr w:type="spellEnd"/>
      <w:r w:rsidRPr="00A33352">
        <w:rPr>
          <w:rFonts w:eastAsia="Times New Roman" w:cs="Arial"/>
          <w:b/>
          <w:bCs/>
          <w:lang w:eastAsia="nb-NO"/>
        </w:rPr>
        <w:t xml:space="preserve"> til nye eller andre formål? </w:t>
      </w:r>
    </w:p>
    <w:p w14:paraId="5A8ED3DE" w14:textId="77777777" w:rsidR="0078743B" w:rsidRPr="00A33352" w:rsidRDefault="0078743B" w:rsidP="0078743B">
      <w:pPr>
        <w:textAlignment w:val="baseline"/>
        <w:rPr>
          <w:rFonts w:eastAsia="Times New Roman" w:cs="Arial"/>
          <w:lang w:eastAsia="nb-NO"/>
        </w:rPr>
      </w:pPr>
    </w:p>
    <w:p w14:paraId="3462CE08" w14:textId="77777777" w:rsidR="0078743B" w:rsidRPr="00A33352" w:rsidRDefault="0078743B" w:rsidP="0078743B">
      <w:pPr>
        <w:textAlignment w:val="baseline"/>
        <w:rPr>
          <w:rFonts w:eastAsia="Times New Roman" w:cs="Arial"/>
          <w:lang w:eastAsia="nb-NO"/>
        </w:rPr>
      </w:pPr>
      <w:r w:rsidRPr="00A33352">
        <w:rPr>
          <w:rFonts w:eastAsia="Times New Roman" w:cs="Arial"/>
          <w:lang w:eastAsia="nb-NO"/>
        </w:rPr>
        <w:t xml:space="preserve">Da NTNU testet M365 Copilot ble det identifisert funksjoner som gjør at personopplysninger samlet inn for ett formål vil bli </w:t>
      </w:r>
      <w:proofErr w:type="spellStart"/>
      <w:r w:rsidRPr="00A33352">
        <w:rPr>
          <w:rFonts w:eastAsia="Times New Roman" w:cs="Arial"/>
          <w:lang w:eastAsia="nb-NO"/>
        </w:rPr>
        <w:t>viderebrukt</w:t>
      </w:r>
      <w:proofErr w:type="spellEnd"/>
      <w:r w:rsidRPr="00A33352">
        <w:rPr>
          <w:rFonts w:eastAsia="Times New Roman" w:cs="Arial"/>
          <w:lang w:eastAsia="nb-NO"/>
        </w:rPr>
        <w:t xml:space="preserve"> til nye eller andre formål.  </w:t>
      </w:r>
    </w:p>
    <w:p w14:paraId="4D86CF57" w14:textId="77777777" w:rsidR="0078743B" w:rsidRPr="00A33352" w:rsidRDefault="0078743B" w:rsidP="0078743B">
      <w:pPr>
        <w:textAlignment w:val="baseline"/>
        <w:rPr>
          <w:rFonts w:eastAsia="Times New Roman" w:cs="Arial"/>
          <w:lang w:eastAsia="nb-NO"/>
        </w:rPr>
      </w:pPr>
      <w:r w:rsidRPr="00A33352">
        <w:rPr>
          <w:rFonts w:eastAsia="Times New Roman" w:cs="Arial"/>
          <w:lang w:eastAsia="nb-NO"/>
        </w:rPr>
        <w:t> </w:t>
      </w:r>
    </w:p>
    <w:p w14:paraId="47CD0C8E" w14:textId="77777777" w:rsidR="0078743B" w:rsidRPr="00A33352" w:rsidRDefault="0078743B" w:rsidP="0078743B">
      <w:pPr>
        <w:textAlignment w:val="baseline"/>
        <w:rPr>
          <w:rFonts w:eastAsia="Times New Roman" w:cs="Arial"/>
          <w:lang w:eastAsia="nb-NO"/>
        </w:rPr>
      </w:pPr>
      <w:r w:rsidRPr="00A33352">
        <w:rPr>
          <w:rFonts w:eastAsia="Times New Roman" w:cs="Arial"/>
          <w:lang w:eastAsia="nb-NO"/>
        </w:rPr>
        <w:t xml:space="preserve">I og med at M365 Copilot bruker personopplysninger som kan ligge lagret i epostkasser, Teams chat og annen samhandling mellom brukere, kan man anse at personopplysningene vil bli </w:t>
      </w:r>
      <w:proofErr w:type="spellStart"/>
      <w:r w:rsidRPr="00A33352">
        <w:rPr>
          <w:rFonts w:eastAsia="Times New Roman" w:cs="Arial"/>
          <w:lang w:eastAsia="nb-NO"/>
        </w:rPr>
        <w:t>viderebehandlet</w:t>
      </w:r>
      <w:proofErr w:type="spellEnd"/>
      <w:r w:rsidRPr="00A33352">
        <w:rPr>
          <w:rFonts w:eastAsia="Times New Roman" w:cs="Arial"/>
          <w:lang w:eastAsia="nb-NO"/>
        </w:rPr>
        <w:t xml:space="preserve"> til nye eller andre formål. </w:t>
      </w:r>
    </w:p>
    <w:p w14:paraId="20677629" w14:textId="77777777" w:rsidR="0078743B" w:rsidRPr="00A33352" w:rsidRDefault="0078743B" w:rsidP="0078743B">
      <w:pPr>
        <w:textAlignment w:val="baseline"/>
        <w:rPr>
          <w:rFonts w:eastAsia="Times New Roman" w:cs="Arial"/>
          <w:lang w:eastAsia="nb-NO"/>
        </w:rPr>
      </w:pPr>
      <w:r w:rsidRPr="00A33352">
        <w:rPr>
          <w:rFonts w:eastAsia="Times New Roman" w:cs="Arial"/>
          <w:lang w:eastAsia="nb-NO"/>
        </w:rPr>
        <w:t> </w:t>
      </w:r>
    </w:p>
    <w:p w14:paraId="3C2CBCD1" w14:textId="77777777" w:rsidR="0078743B" w:rsidRPr="00A33352" w:rsidRDefault="0078743B" w:rsidP="0078743B">
      <w:pPr>
        <w:textAlignment w:val="baseline"/>
        <w:rPr>
          <w:rFonts w:eastAsia="Times New Roman" w:cs="Arial"/>
          <w:lang w:eastAsia="nb-NO"/>
        </w:rPr>
      </w:pPr>
      <w:r w:rsidRPr="00A33352">
        <w:rPr>
          <w:rFonts w:eastAsia="Times New Roman" w:cs="Arial"/>
          <w:lang w:eastAsia="nb-NO"/>
        </w:rPr>
        <w:t>Det er derfor nødvendig å vurdere tekniske og organisatoriske tiltak fortløpende for å motvirke feilaktig bruk. </w:t>
      </w:r>
    </w:p>
    <w:p w14:paraId="0F1C7310" w14:textId="77777777" w:rsidR="0078743B" w:rsidRPr="00A33352" w:rsidRDefault="0078743B" w:rsidP="0078743B">
      <w:pPr>
        <w:rPr>
          <w:rFonts w:eastAsia="Times New Roman" w:cs="Arial"/>
          <w:i/>
          <w:iCs/>
        </w:rPr>
      </w:pPr>
    </w:p>
    <w:p w14:paraId="5176F4E5" w14:textId="77777777" w:rsidR="0078743B" w:rsidRPr="00A33352" w:rsidRDefault="0078743B" w:rsidP="0078743B">
      <w:pPr>
        <w:rPr>
          <w:rFonts w:eastAsia="Times New Roman" w:cs="Arial"/>
          <w:i/>
          <w:iCs/>
        </w:rPr>
      </w:pPr>
      <w:r w:rsidRPr="00A33352">
        <w:rPr>
          <w:rFonts w:eastAsia="Times New Roman" w:cs="Arial"/>
          <w:i/>
          <w:iCs/>
        </w:rPr>
        <w:t>Merknader:</w:t>
      </w:r>
    </w:p>
    <w:p w14:paraId="5B9DC4FD" w14:textId="77777777" w:rsidR="0078743B" w:rsidRPr="00A33352" w:rsidRDefault="0078743B" w:rsidP="000C1415">
      <w:pPr>
        <w:numPr>
          <w:ilvl w:val="0"/>
          <w:numId w:val="76"/>
        </w:numPr>
        <w:ind w:right="85"/>
        <w:contextualSpacing/>
        <w:rPr>
          <w:rFonts w:eastAsia="Times New Roman" w:cs="Arial"/>
        </w:rPr>
      </w:pPr>
      <w:r w:rsidRPr="00A33352">
        <w:rPr>
          <w:rFonts w:eastAsia="Times New Roman" w:cs="Arial"/>
        </w:rPr>
        <w:t>Se også vurdering med eksempel fra 1.2</w:t>
      </w:r>
    </w:p>
    <w:p w14:paraId="4E9B08E8" w14:textId="77777777" w:rsidR="0078743B" w:rsidRPr="00A33352" w:rsidRDefault="0078743B" w:rsidP="000C1415">
      <w:pPr>
        <w:numPr>
          <w:ilvl w:val="0"/>
          <w:numId w:val="76"/>
        </w:numPr>
        <w:ind w:right="85"/>
        <w:contextualSpacing/>
        <w:rPr>
          <w:rFonts w:eastAsia="Times New Roman" w:cs="Arial"/>
        </w:rPr>
      </w:pPr>
      <w:r w:rsidRPr="00A33352">
        <w:rPr>
          <w:rFonts w:eastAsia="Times New Roman" w:cs="Arial"/>
        </w:rPr>
        <w:t>Formål må konsolideres med innspill og tilbakemeldinger fra arbeidsgrupper på NTNU som vurderer bruk av kunstig intelligens i forskning og utdanning</w:t>
      </w:r>
    </w:p>
    <w:p w14:paraId="2CB194CF" w14:textId="77777777" w:rsidR="0078743B" w:rsidRPr="00A33352" w:rsidRDefault="0078743B" w:rsidP="000C1415">
      <w:pPr>
        <w:numPr>
          <w:ilvl w:val="0"/>
          <w:numId w:val="76"/>
        </w:numPr>
        <w:ind w:right="85"/>
        <w:contextualSpacing/>
        <w:rPr>
          <w:rFonts w:eastAsia="Times New Roman" w:cs="Arial"/>
        </w:rPr>
      </w:pPr>
      <w:r w:rsidRPr="00A33352">
        <w:rPr>
          <w:rFonts w:eastAsia="Times New Roman" w:cs="Arial"/>
        </w:rPr>
        <w:t xml:space="preserve">Vi må ta utgangspunkt i at M365 Copilot vil komme til å gjøre det som brukerne ber den om å gjøre. </w:t>
      </w:r>
    </w:p>
    <w:p w14:paraId="1745D0C9" w14:textId="77777777" w:rsidR="0078743B" w:rsidRPr="00A33352" w:rsidRDefault="0078743B" w:rsidP="0078743B">
      <w:pPr>
        <w:textAlignment w:val="baseline"/>
        <w:rPr>
          <w:rFonts w:eastAsia="Times New Roman" w:cs="Arial"/>
          <w:sz w:val="18"/>
          <w:szCs w:val="18"/>
          <w:lang w:eastAsia="nb-NO"/>
        </w:rPr>
      </w:pPr>
      <w:r w:rsidRPr="00A33352">
        <w:rPr>
          <w:rFonts w:eastAsia="Times New Roman" w:cs="Arial"/>
          <w:lang w:eastAsia="nb-NO"/>
        </w:rPr>
        <w:t> </w:t>
      </w:r>
    </w:p>
    <w:p w14:paraId="358BDA09" w14:textId="77777777" w:rsidR="006F29DE" w:rsidRDefault="006F29DE" w:rsidP="0078743B">
      <w:pPr>
        <w:textAlignment w:val="baseline"/>
        <w:rPr>
          <w:rFonts w:eastAsia="Times New Roman" w:cs="Arial"/>
          <w:b/>
          <w:bCs/>
          <w:lang w:eastAsia="nb-NO"/>
        </w:rPr>
      </w:pPr>
    </w:p>
    <w:p w14:paraId="78D13444" w14:textId="77777777" w:rsidR="006F29DE" w:rsidRDefault="006F29DE" w:rsidP="0078743B">
      <w:pPr>
        <w:textAlignment w:val="baseline"/>
        <w:rPr>
          <w:rFonts w:eastAsia="Times New Roman" w:cs="Arial"/>
          <w:b/>
          <w:bCs/>
          <w:lang w:eastAsia="nb-NO"/>
        </w:rPr>
      </w:pPr>
    </w:p>
    <w:p w14:paraId="7FE8F405" w14:textId="77777777" w:rsidR="006F29DE" w:rsidRDefault="006F29DE" w:rsidP="0078743B">
      <w:pPr>
        <w:textAlignment w:val="baseline"/>
        <w:rPr>
          <w:rFonts w:eastAsia="Times New Roman" w:cs="Arial"/>
          <w:b/>
          <w:bCs/>
          <w:lang w:eastAsia="nb-NO"/>
        </w:rPr>
      </w:pPr>
    </w:p>
    <w:p w14:paraId="6C6779F2" w14:textId="0CCF186E" w:rsidR="0078743B" w:rsidRPr="00A33352" w:rsidRDefault="0078743B" w:rsidP="0078743B">
      <w:pPr>
        <w:textAlignment w:val="baseline"/>
        <w:rPr>
          <w:rFonts w:eastAsia="Times New Roman" w:cs="Arial"/>
          <w:lang w:eastAsia="nb-NO"/>
        </w:rPr>
      </w:pPr>
      <w:r w:rsidRPr="00A33352">
        <w:rPr>
          <w:rFonts w:eastAsia="Times New Roman" w:cs="Arial"/>
          <w:b/>
          <w:bCs/>
          <w:lang w:eastAsia="nb-NO"/>
        </w:rPr>
        <w:lastRenderedPageBreak/>
        <w:t>Innspill til risikoreduserende tiltaksliste i DPIA:</w:t>
      </w:r>
      <w:r w:rsidRPr="00A33352">
        <w:rPr>
          <w:rFonts w:eastAsia="Times New Roman" w:cs="Arial"/>
          <w:lang w:eastAsia="nb-NO"/>
        </w:rPr>
        <w:t>  </w:t>
      </w:r>
    </w:p>
    <w:p w14:paraId="58BE2B54" w14:textId="77777777" w:rsidR="0078743B" w:rsidRPr="00A33352" w:rsidRDefault="0078743B" w:rsidP="000C1415">
      <w:pPr>
        <w:numPr>
          <w:ilvl w:val="0"/>
          <w:numId w:val="75"/>
        </w:numPr>
        <w:ind w:right="85"/>
        <w:textAlignment w:val="baseline"/>
        <w:rPr>
          <w:rFonts w:eastAsia="Times New Roman" w:cs="Arial"/>
          <w:lang w:eastAsia="nb-NO"/>
        </w:rPr>
      </w:pPr>
      <w:r w:rsidRPr="00A33352">
        <w:rPr>
          <w:rFonts w:eastAsia="Times New Roman" w:cs="Arial"/>
          <w:lang w:eastAsia="nb-NO"/>
        </w:rPr>
        <w:t>Administrator ved NTNU skal gjennomgå alle innstillinger og tilse at disse er satt til mest personvernvennlig, slik at NTNU kan sikre de registrertes rettigheter og friheter, og etterleve personvernforordningen  </w:t>
      </w:r>
    </w:p>
    <w:p w14:paraId="12911D72" w14:textId="77777777" w:rsidR="0078743B" w:rsidRPr="00A33352" w:rsidRDefault="0078743B" w:rsidP="000C1415">
      <w:pPr>
        <w:numPr>
          <w:ilvl w:val="0"/>
          <w:numId w:val="75"/>
        </w:numPr>
        <w:ind w:right="85"/>
        <w:textAlignment w:val="baseline"/>
        <w:rPr>
          <w:rFonts w:eastAsia="Times New Roman" w:cs="Arial"/>
          <w:lang w:eastAsia="nb-NO"/>
        </w:rPr>
      </w:pPr>
      <w:r w:rsidRPr="00A33352">
        <w:rPr>
          <w:rFonts w:eastAsia="Times New Roman" w:cs="Arial"/>
          <w:lang w:eastAsia="nb-NO"/>
        </w:rPr>
        <w:t>Gjennomgå kontraktsmessige forpliktelser i forbindelse med organisasjonens øvrige innhold i Microsoft 365 </w:t>
      </w:r>
    </w:p>
    <w:p w14:paraId="64234F6A" w14:textId="77777777" w:rsidR="0078743B" w:rsidRPr="00A33352" w:rsidRDefault="0078743B" w:rsidP="000C1415">
      <w:pPr>
        <w:numPr>
          <w:ilvl w:val="0"/>
          <w:numId w:val="75"/>
        </w:numPr>
        <w:ind w:right="85"/>
        <w:textAlignment w:val="baseline"/>
        <w:rPr>
          <w:rFonts w:eastAsia="Times New Roman" w:cs="Arial"/>
          <w:lang w:eastAsia="nb-NO"/>
        </w:rPr>
      </w:pPr>
      <w:r w:rsidRPr="00A33352">
        <w:rPr>
          <w:rFonts w:eastAsia="Times New Roman" w:cs="Arial"/>
          <w:lang w:eastAsia="nb-NO"/>
        </w:rPr>
        <w:t>Gjennomgå tilgangsstyringsrutiner </w:t>
      </w:r>
    </w:p>
    <w:p w14:paraId="39AA8DC5" w14:textId="77777777" w:rsidR="0078743B" w:rsidRPr="00A33352" w:rsidRDefault="0078743B" w:rsidP="000C1415">
      <w:pPr>
        <w:numPr>
          <w:ilvl w:val="0"/>
          <w:numId w:val="75"/>
        </w:numPr>
        <w:ind w:right="85"/>
        <w:textAlignment w:val="baseline"/>
        <w:rPr>
          <w:rFonts w:eastAsia="Times New Roman" w:cs="Arial"/>
          <w:lang w:eastAsia="nb-NO"/>
        </w:rPr>
      </w:pPr>
      <w:r w:rsidRPr="00A33352">
        <w:rPr>
          <w:rFonts w:eastAsia="Times New Roman" w:cs="Arial"/>
          <w:lang w:eastAsia="nb-NO"/>
        </w:rPr>
        <w:t>Gjennomgå internkontrollrutiner informasjonssikkerhet. </w:t>
      </w:r>
    </w:p>
    <w:p w14:paraId="5F0D867F" w14:textId="77777777" w:rsidR="0078743B" w:rsidRPr="00A33352" w:rsidRDefault="0078743B" w:rsidP="000C1415">
      <w:pPr>
        <w:numPr>
          <w:ilvl w:val="0"/>
          <w:numId w:val="75"/>
        </w:numPr>
        <w:ind w:right="85"/>
        <w:textAlignment w:val="baseline"/>
        <w:rPr>
          <w:rFonts w:eastAsia="Times New Roman" w:cs="Arial"/>
          <w:lang w:eastAsia="nb-NO"/>
        </w:rPr>
      </w:pPr>
      <w:r w:rsidRPr="00A33352">
        <w:rPr>
          <w:rFonts w:eastAsia="Times New Roman" w:cs="Arial"/>
          <w:lang w:eastAsia="nb-NO"/>
        </w:rPr>
        <w:t>Opplæring av ansatte i lagring og forvaltning av data </w:t>
      </w:r>
    </w:p>
    <w:p w14:paraId="24ED9E5D" w14:textId="77777777" w:rsidR="0078743B" w:rsidRPr="00A33352" w:rsidRDefault="0078743B" w:rsidP="0078743B">
      <w:pPr>
        <w:textAlignment w:val="baseline"/>
        <w:rPr>
          <w:rFonts w:eastAsia="Times New Roman" w:cs="Arial"/>
          <w:sz w:val="18"/>
          <w:szCs w:val="18"/>
          <w:lang w:eastAsia="nb-NO"/>
        </w:rPr>
      </w:pPr>
    </w:p>
    <w:p w14:paraId="4AE122A9" w14:textId="77777777" w:rsidR="0078743B" w:rsidRPr="00A33352" w:rsidRDefault="0078743B" w:rsidP="0078743B">
      <w:pPr>
        <w:textAlignment w:val="baseline"/>
        <w:rPr>
          <w:rFonts w:eastAsia="Times New Roman" w:cs="Arial"/>
          <w:sz w:val="18"/>
          <w:szCs w:val="18"/>
          <w:lang w:eastAsia="nb-NO"/>
        </w:rPr>
      </w:pPr>
      <w:r w:rsidRPr="00A33352">
        <w:rPr>
          <w:rFonts w:eastAsia="Times New Roman" w:cs="Arial"/>
          <w:lang w:eastAsia="nb-NO"/>
        </w:rPr>
        <w:t> </w:t>
      </w:r>
    </w:p>
    <w:p w14:paraId="39FB952C" w14:textId="77777777" w:rsidR="0078743B" w:rsidRPr="00334321" w:rsidRDefault="0078743B" w:rsidP="007744D2">
      <w:pPr>
        <w:pStyle w:val="Subtitle"/>
        <w:rPr>
          <w:lang w:val="nb-NO"/>
        </w:rPr>
      </w:pPr>
      <w:bookmarkStart w:id="6" w:name="_Toc169345220"/>
      <w:r w:rsidRPr="00334321">
        <w:rPr>
          <w:lang w:val="nb-NO"/>
        </w:rPr>
        <w:t>Punkt 1.5 – Sammenhengen behandlingen utføres i (kontekst)</w:t>
      </w:r>
      <w:bookmarkEnd w:id="6"/>
    </w:p>
    <w:p w14:paraId="0396826B" w14:textId="77777777" w:rsidR="0078743B" w:rsidRPr="00A33352" w:rsidRDefault="0078743B" w:rsidP="0078743B">
      <w:pPr>
        <w:rPr>
          <w:rFonts w:eastAsia="Times New Roman" w:cs="Arial"/>
          <w:b/>
          <w:bCs/>
          <w:lang w:eastAsia="nb-NO"/>
        </w:rPr>
      </w:pPr>
      <w:r w:rsidRPr="00A33352">
        <w:rPr>
          <w:rFonts w:eastAsia="Times New Roman" w:cs="Arial"/>
          <w:b/>
          <w:bCs/>
          <w:lang w:eastAsia="nb-NO"/>
        </w:rPr>
        <w:t>Hvilke kilder brukes for innhenting av personopplysninger? </w:t>
      </w:r>
    </w:p>
    <w:p w14:paraId="4015F6A6" w14:textId="77777777" w:rsidR="0078743B" w:rsidRPr="00A33352" w:rsidRDefault="0078743B" w:rsidP="0078743B">
      <w:pPr>
        <w:rPr>
          <w:rFonts w:eastAsia="Times New Roman" w:cs="Arial"/>
        </w:rPr>
      </w:pPr>
      <w:r w:rsidRPr="00A33352">
        <w:rPr>
          <w:rFonts w:eastAsia="Times New Roman" w:cs="Arial"/>
        </w:rPr>
        <w:t>NTNU som behandlingsansvarlig innhenter personopplysninger som kontinuerlig behandles i verktøyet M365 Copilot. Personopplysningene behandles i alle applikasjoner innenfor «</w:t>
      </w:r>
      <w:proofErr w:type="spellStart"/>
      <w:r w:rsidRPr="00A33352">
        <w:rPr>
          <w:rFonts w:eastAsia="Times New Roman" w:cs="Arial"/>
        </w:rPr>
        <w:t>Modern</w:t>
      </w:r>
      <w:proofErr w:type="spellEnd"/>
      <w:r w:rsidRPr="00A33352">
        <w:rPr>
          <w:rFonts w:eastAsia="Times New Roman" w:cs="Arial"/>
        </w:rPr>
        <w:t xml:space="preserve"> </w:t>
      </w:r>
      <w:proofErr w:type="spellStart"/>
      <w:r w:rsidRPr="00A33352">
        <w:rPr>
          <w:rFonts w:eastAsia="Times New Roman" w:cs="Arial"/>
        </w:rPr>
        <w:t>work</w:t>
      </w:r>
      <w:proofErr w:type="spellEnd"/>
      <w:r w:rsidRPr="00A33352">
        <w:rPr>
          <w:rFonts w:eastAsia="Times New Roman" w:cs="Arial"/>
        </w:rPr>
        <w:t xml:space="preserve">»-plattformen, eksempelvis Teams, Word, Excel og Outlook. </w:t>
      </w:r>
    </w:p>
    <w:p w14:paraId="25A4057D" w14:textId="77777777" w:rsidR="0078743B" w:rsidRPr="00A33352" w:rsidRDefault="0078743B" w:rsidP="0078743B">
      <w:pPr>
        <w:rPr>
          <w:rFonts w:eastAsia="Times New Roman" w:cs="Arial"/>
          <w:b/>
          <w:bCs/>
        </w:rPr>
      </w:pPr>
    </w:p>
    <w:p w14:paraId="20735551" w14:textId="77777777" w:rsidR="0078743B" w:rsidRPr="00A33352" w:rsidRDefault="0078743B" w:rsidP="0078743B">
      <w:pPr>
        <w:rPr>
          <w:rFonts w:eastAsia="Times New Roman" w:cs="Arial"/>
        </w:rPr>
      </w:pPr>
      <w:r w:rsidRPr="00A33352">
        <w:rPr>
          <w:rFonts w:eastAsia="Times New Roman" w:cs="Arial"/>
        </w:rPr>
        <w:t xml:space="preserve">Alle Microsoft sine tjenester er koblet sammen gjennom kjernetjenesten i «Microsoft Graph»: «Microsoft 365 </w:t>
      </w:r>
      <w:proofErr w:type="spellStart"/>
      <w:r w:rsidRPr="00A33352">
        <w:rPr>
          <w:rFonts w:eastAsia="Times New Roman" w:cs="Arial"/>
        </w:rPr>
        <w:t>core</w:t>
      </w:r>
      <w:proofErr w:type="spellEnd"/>
      <w:r w:rsidRPr="00A33352">
        <w:rPr>
          <w:rFonts w:eastAsia="Times New Roman" w:cs="Arial"/>
        </w:rPr>
        <w:t xml:space="preserve"> services: Bookings, </w:t>
      </w:r>
      <w:proofErr w:type="spellStart"/>
      <w:r w:rsidRPr="00A33352">
        <w:rPr>
          <w:rFonts w:eastAsia="Times New Roman" w:cs="Arial"/>
        </w:rPr>
        <w:t>Calendar</w:t>
      </w:r>
      <w:proofErr w:type="spellEnd"/>
      <w:r w:rsidRPr="00A33352">
        <w:rPr>
          <w:rFonts w:eastAsia="Times New Roman" w:cs="Arial"/>
        </w:rPr>
        <w:t xml:space="preserve">, </w:t>
      </w:r>
      <w:proofErr w:type="spellStart"/>
      <w:r w:rsidRPr="00A33352">
        <w:rPr>
          <w:rFonts w:eastAsia="Times New Roman" w:cs="Arial"/>
        </w:rPr>
        <w:t>Delve</w:t>
      </w:r>
      <w:proofErr w:type="spellEnd"/>
      <w:r w:rsidRPr="00A33352">
        <w:rPr>
          <w:rFonts w:eastAsia="Times New Roman" w:cs="Arial"/>
        </w:rPr>
        <w:t xml:space="preserve">, Excel, Microsoft 365 </w:t>
      </w:r>
      <w:proofErr w:type="spellStart"/>
      <w:r w:rsidRPr="00A33352">
        <w:rPr>
          <w:rFonts w:eastAsia="Times New Roman" w:cs="Arial"/>
        </w:rPr>
        <w:t>compliance</w:t>
      </w:r>
      <w:proofErr w:type="spellEnd"/>
      <w:r w:rsidRPr="00A33352">
        <w:rPr>
          <w:rFonts w:eastAsia="Times New Roman" w:cs="Arial"/>
        </w:rPr>
        <w:t xml:space="preserve"> </w:t>
      </w:r>
      <w:proofErr w:type="spellStart"/>
      <w:r w:rsidRPr="00A33352">
        <w:rPr>
          <w:rFonts w:eastAsia="Times New Roman" w:cs="Arial"/>
        </w:rPr>
        <w:t>eDiscovery</w:t>
      </w:r>
      <w:proofErr w:type="spellEnd"/>
      <w:r w:rsidRPr="00A33352">
        <w:rPr>
          <w:rFonts w:eastAsia="Times New Roman" w:cs="Arial"/>
        </w:rPr>
        <w:t xml:space="preserve">, Microsoft </w:t>
      </w:r>
      <w:proofErr w:type="spellStart"/>
      <w:r w:rsidRPr="00A33352">
        <w:rPr>
          <w:rFonts w:eastAsia="Times New Roman" w:cs="Arial"/>
        </w:rPr>
        <w:t>Search</w:t>
      </w:r>
      <w:proofErr w:type="spellEnd"/>
      <w:r w:rsidRPr="00A33352">
        <w:rPr>
          <w:rFonts w:eastAsia="Times New Roman" w:cs="Arial"/>
        </w:rPr>
        <w:t xml:space="preserve">, OneDrive, OneNote, Outlook/Exchange, People (Outlook </w:t>
      </w:r>
      <w:proofErr w:type="spellStart"/>
      <w:r w:rsidRPr="00A33352">
        <w:rPr>
          <w:rFonts w:eastAsia="Times New Roman" w:cs="Arial"/>
        </w:rPr>
        <w:t>contacts</w:t>
      </w:r>
      <w:proofErr w:type="spellEnd"/>
      <w:r w:rsidRPr="00A33352">
        <w:rPr>
          <w:rFonts w:eastAsia="Times New Roman" w:cs="Arial"/>
        </w:rPr>
        <w:t xml:space="preserve">), Planner, SharePoint, Teams, To Do, Viva Insights». Alle personopplysninger vil behandles på tvers av de ulike tjenestene. </w:t>
      </w:r>
    </w:p>
    <w:p w14:paraId="039CD427" w14:textId="77777777" w:rsidR="0078743B" w:rsidRPr="00A33352" w:rsidRDefault="0078743B" w:rsidP="0078743B">
      <w:pPr>
        <w:rPr>
          <w:rFonts w:eastAsia="Times New Roman" w:cs="Arial"/>
          <w:b/>
          <w:bCs/>
        </w:rPr>
      </w:pPr>
    </w:p>
    <w:p w14:paraId="328399D6" w14:textId="77777777" w:rsidR="0078743B" w:rsidRPr="00A33352" w:rsidRDefault="0078743B" w:rsidP="0078743B">
      <w:pPr>
        <w:rPr>
          <w:rFonts w:eastAsia="Times New Roman" w:cs="Arial"/>
          <w:b/>
          <w:bCs/>
        </w:rPr>
      </w:pPr>
      <w:r w:rsidRPr="00A33352">
        <w:rPr>
          <w:rFonts w:eastAsia="Times New Roman" w:cs="Arial"/>
          <w:b/>
          <w:bCs/>
        </w:rPr>
        <w:t>Eksempler på kilder personopplysninger innhentes fra via M365 Copilot:</w:t>
      </w:r>
    </w:p>
    <w:p w14:paraId="7DB16D06" w14:textId="77777777" w:rsidR="0078743B" w:rsidRPr="00A33352" w:rsidRDefault="0078743B" w:rsidP="0078743B">
      <w:pPr>
        <w:rPr>
          <w:rFonts w:eastAsia="Times New Roman" w:cs="Arial"/>
          <w:b/>
          <w:bCs/>
        </w:rPr>
      </w:pPr>
    </w:p>
    <w:p w14:paraId="1AB0678F" w14:textId="77777777" w:rsidR="0078743B" w:rsidRPr="00A33352" w:rsidRDefault="0078743B" w:rsidP="0078743B">
      <w:pPr>
        <w:rPr>
          <w:rFonts w:eastAsia="Times New Roman" w:cs="Arial"/>
        </w:rPr>
      </w:pPr>
      <w:r w:rsidRPr="00A33352">
        <w:rPr>
          <w:rFonts w:eastAsia="Times New Roman" w:cs="Arial"/>
          <w:b/>
          <w:bCs/>
        </w:rPr>
        <w:t>Profiler</w:t>
      </w:r>
      <w:r w:rsidRPr="00A33352">
        <w:rPr>
          <w:rFonts w:eastAsia="Times New Roman" w:cs="Arial"/>
        </w:rPr>
        <w:t xml:space="preserve">: M365 Copilot henter personopplysninger fra de registrertes profiler. Dette inkluderer navn, brukernavn, e-postadresser, lokasjon, preferanser og interesser. Brukerprofilene er opprettet av administrator i organisasjonen når en bruker blir lagt til eller skal få tilgang. </w:t>
      </w:r>
    </w:p>
    <w:p w14:paraId="7C818D78" w14:textId="77777777" w:rsidR="0078743B" w:rsidRPr="00A33352" w:rsidRDefault="0078743B" w:rsidP="0078743B">
      <w:pPr>
        <w:rPr>
          <w:rFonts w:eastAsia="Times New Roman" w:cs="Arial"/>
        </w:rPr>
      </w:pPr>
    </w:p>
    <w:p w14:paraId="111D4176" w14:textId="77777777" w:rsidR="0078743B" w:rsidRPr="00A33352" w:rsidRDefault="0078743B" w:rsidP="0078743B">
      <w:pPr>
        <w:rPr>
          <w:rFonts w:eastAsia="Times New Roman" w:cs="Arial"/>
        </w:rPr>
      </w:pPr>
      <w:r w:rsidRPr="00A33352">
        <w:rPr>
          <w:rFonts w:eastAsia="Times New Roman" w:cs="Arial"/>
          <w:b/>
          <w:bCs/>
        </w:rPr>
        <w:t>Dokumenter:</w:t>
      </w:r>
      <w:r w:rsidRPr="00A33352">
        <w:rPr>
          <w:rFonts w:eastAsia="Times New Roman" w:cs="Arial"/>
        </w:rPr>
        <w:t xml:space="preserve"> Ved bruk av verktøyet kan M365 Copilot få tilgang til personopplysninger som ligger i dokumenter som en bruker tar i bruk i verktøyet. Dokumenter som opprettes av brukerne selv kan inneholde persondata om brukeren selv, eller om andre registrerte. M365 Copilot kan opprette dokumenter som kan inneholde personopplysninger basert på input/ledetekst som en bruker legger inn, samt andre dokumenter som brukeren kan legge referanser til i ledeteksten.</w:t>
      </w:r>
    </w:p>
    <w:p w14:paraId="2A6511ED" w14:textId="77777777" w:rsidR="0078743B" w:rsidRPr="00A33352" w:rsidRDefault="0078743B" w:rsidP="0078743B">
      <w:pPr>
        <w:rPr>
          <w:rFonts w:eastAsia="Times New Roman" w:cs="Arial"/>
        </w:rPr>
      </w:pPr>
    </w:p>
    <w:p w14:paraId="026D8492" w14:textId="77777777" w:rsidR="0078743B" w:rsidRPr="00A33352" w:rsidRDefault="0078743B" w:rsidP="0078743B">
      <w:pPr>
        <w:rPr>
          <w:rFonts w:eastAsia="Times New Roman" w:cs="Arial"/>
        </w:rPr>
      </w:pPr>
      <w:r w:rsidRPr="00A33352">
        <w:rPr>
          <w:rFonts w:eastAsia="Times New Roman" w:cs="Arial"/>
          <w:b/>
          <w:bCs/>
        </w:rPr>
        <w:t xml:space="preserve">Eposter: </w:t>
      </w:r>
      <w:r w:rsidRPr="00A33352">
        <w:rPr>
          <w:rFonts w:eastAsia="Times New Roman" w:cs="Arial"/>
        </w:rPr>
        <w:t>M365</w:t>
      </w:r>
      <w:r w:rsidRPr="00A33352">
        <w:rPr>
          <w:rFonts w:eastAsia="Times New Roman" w:cs="Arial"/>
          <w:b/>
          <w:bCs/>
        </w:rPr>
        <w:t xml:space="preserve"> </w:t>
      </w:r>
      <w:r w:rsidRPr="00A33352">
        <w:rPr>
          <w:rFonts w:eastAsia="Times New Roman" w:cs="Arial"/>
        </w:rPr>
        <w:t xml:space="preserve">Copilot har tilgang til eposter som kan inneholde personopplysninger. M365 Copilot leser og analyserer all epost i alle epostkasser en bruker har tilgang til. Dette innebærer potensiell behandling av store mengder personopplysninger om brukeren selv og om andre registrerte. Det kan antas at mange brukere i organisasjonen ikke har innarbeidet sletterutiner for epost som er mottatt og sendt. </w:t>
      </w:r>
    </w:p>
    <w:p w14:paraId="3E8395DA" w14:textId="77777777" w:rsidR="0078743B" w:rsidRPr="00A33352" w:rsidRDefault="0078743B" w:rsidP="0078743B">
      <w:pPr>
        <w:rPr>
          <w:rFonts w:eastAsia="Times New Roman" w:cs="Arial"/>
        </w:rPr>
      </w:pPr>
    </w:p>
    <w:p w14:paraId="5918AA9B" w14:textId="77777777" w:rsidR="0078743B" w:rsidRPr="00A33352" w:rsidRDefault="0078743B" w:rsidP="0078743B">
      <w:pPr>
        <w:rPr>
          <w:rFonts w:eastAsia="Times New Roman" w:cs="Arial"/>
        </w:rPr>
      </w:pPr>
      <w:r w:rsidRPr="00A33352">
        <w:rPr>
          <w:rFonts w:eastAsia="Times New Roman" w:cs="Arial"/>
          <w:b/>
          <w:bCs/>
        </w:rPr>
        <w:t>Nettsider:</w:t>
      </w:r>
      <w:r w:rsidRPr="00A33352">
        <w:rPr>
          <w:rFonts w:eastAsia="Times New Roman" w:cs="Arial"/>
          <w:color w:val="111111"/>
        </w:rPr>
        <w:t xml:space="preserve"> M365 </w:t>
      </w:r>
      <w:r w:rsidRPr="00A33352">
        <w:rPr>
          <w:rFonts w:eastAsia="Times New Roman" w:cs="Arial"/>
        </w:rPr>
        <w:t xml:space="preserve">Copilot kan få tilgang til nettsider som inneholder personopplysninger, som navn, sosiale medieprofiler, kommentarer og anmeldelser. Nettsider besøkes og vises av brukerne eller av M365 Copilot basert på </w:t>
      </w:r>
      <w:proofErr w:type="spellStart"/>
      <w:r w:rsidRPr="00A33352">
        <w:rPr>
          <w:rFonts w:eastAsia="Times New Roman" w:cs="Arial"/>
        </w:rPr>
        <w:t>prompts</w:t>
      </w:r>
      <w:proofErr w:type="spellEnd"/>
      <w:r w:rsidRPr="00A33352">
        <w:rPr>
          <w:rFonts w:eastAsia="Times New Roman" w:cs="Arial"/>
        </w:rPr>
        <w:t>/brukerinndata.</w:t>
      </w:r>
    </w:p>
    <w:p w14:paraId="2255E80F" w14:textId="77777777" w:rsidR="0078743B" w:rsidRPr="00A33352" w:rsidRDefault="0078743B" w:rsidP="0078743B">
      <w:pPr>
        <w:rPr>
          <w:rFonts w:eastAsia="Times New Roman" w:cs="Arial"/>
        </w:rPr>
      </w:pPr>
    </w:p>
    <w:p w14:paraId="54B44291" w14:textId="77777777" w:rsidR="0078743B" w:rsidRPr="00A33352" w:rsidRDefault="0078743B" w:rsidP="0078743B">
      <w:pPr>
        <w:rPr>
          <w:rFonts w:eastAsia="Times New Roman" w:cs="Arial"/>
        </w:rPr>
      </w:pPr>
      <w:r w:rsidRPr="00A33352">
        <w:rPr>
          <w:rFonts w:eastAsia="Times New Roman" w:cs="Arial"/>
          <w:b/>
          <w:bCs/>
        </w:rPr>
        <w:t>Teams:</w:t>
      </w:r>
      <w:r w:rsidRPr="00A33352">
        <w:rPr>
          <w:rFonts w:eastAsia="Times New Roman" w:cs="Arial"/>
        </w:rPr>
        <w:t xml:space="preserve"> M365 Copilot får tilgang til personopplysninger som stammer fra brukernes interaksjoner til eksempelvis innlegg eller meldinger i ulike Teams.</w:t>
      </w:r>
    </w:p>
    <w:p w14:paraId="226A9A95" w14:textId="77777777" w:rsidR="0078743B" w:rsidRPr="00A33352" w:rsidRDefault="0078743B" w:rsidP="0078743B">
      <w:pPr>
        <w:rPr>
          <w:rFonts w:eastAsia="Times New Roman" w:cs="Arial"/>
        </w:rPr>
      </w:pPr>
    </w:p>
    <w:p w14:paraId="6EB8FACD" w14:textId="77777777" w:rsidR="0078743B" w:rsidRPr="00A33352" w:rsidRDefault="0078743B" w:rsidP="0078743B">
      <w:pPr>
        <w:rPr>
          <w:rFonts w:eastAsia="Times New Roman" w:cs="Arial"/>
          <w:b/>
          <w:bCs/>
        </w:rPr>
      </w:pPr>
      <w:r w:rsidRPr="00A33352">
        <w:rPr>
          <w:rFonts w:eastAsia="Times New Roman" w:cs="Arial"/>
          <w:b/>
          <w:bCs/>
        </w:rPr>
        <w:lastRenderedPageBreak/>
        <w:t xml:space="preserve">Chatlogger: </w:t>
      </w:r>
      <w:r w:rsidRPr="00A33352">
        <w:rPr>
          <w:rFonts w:eastAsia="Times New Roman" w:cs="Arial"/>
        </w:rPr>
        <w:t>Personopplysninger om selve brukeren og om andre registrerte i chatmeldinger blir behandlet av M365 Copilot. Verktøyet kan oppsummere meldinger fra navngitte personer.</w:t>
      </w:r>
    </w:p>
    <w:p w14:paraId="497A7EE9" w14:textId="77777777" w:rsidR="0078743B" w:rsidRPr="00A33352" w:rsidRDefault="0078743B" w:rsidP="0078743B">
      <w:pPr>
        <w:rPr>
          <w:rFonts w:eastAsia="Times New Roman" w:cs="Arial"/>
        </w:rPr>
      </w:pPr>
    </w:p>
    <w:p w14:paraId="7B6394F8" w14:textId="77777777" w:rsidR="0078743B" w:rsidRPr="00A33352" w:rsidRDefault="0078743B" w:rsidP="0078743B">
      <w:pPr>
        <w:rPr>
          <w:rFonts w:eastAsia="Times New Roman" w:cs="Arial"/>
          <w:i/>
          <w:iCs/>
        </w:rPr>
      </w:pPr>
      <w:r w:rsidRPr="00A33352">
        <w:rPr>
          <w:rFonts w:eastAsia="Times New Roman" w:cs="Arial"/>
          <w:i/>
          <w:iCs/>
        </w:rPr>
        <w:t xml:space="preserve">Merknader: </w:t>
      </w:r>
    </w:p>
    <w:p w14:paraId="3656F69D" w14:textId="77777777" w:rsidR="0078743B" w:rsidRPr="00A33352" w:rsidRDefault="0078743B" w:rsidP="000C1415">
      <w:pPr>
        <w:numPr>
          <w:ilvl w:val="0"/>
          <w:numId w:val="77"/>
        </w:numPr>
        <w:ind w:right="85"/>
        <w:contextualSpacing/>
        <w:rPr>
          <w:rFonts w:eastAsia="Times New Roman" w:cs="Arial"/>
          <w:b/>
          <w:bCs/>
        </w:rPr>
      </w:pPr>
      <w:r w:rsidRPr="00A33352">
        <w:rPr>
          <w:rFonts w:eastAsia="Times New Roman" w:cs="Arial"/>
          <w:i/>
          <w:iCs/>
        </w:rPr>
        <w:t xml:space="preserve">Det kan virke som om M365 Copilot «sveiper» over tilgjengelige kilder hvis den mener selv at den har behov for det. Hvis ikke </w:t>
      </w:r>
      <w:proofErr w:type="spellStart"/>
      <w:r w:rsidRPr="00A33352">
        <w:rPr>
          <w:rFonts w:eastAsia="Times New Roman" w:cs="Arial"/>
          <w:i/>
          <w:iCs/>
        </w:rPr>
        <w:t>prompten</w:t>
      </w:r>
      <w:proofErr w:type="spellEnd"/>
      <w:r w:rsidRPr="00A33352">
        <w:rPr>
          <w:rFonts w:eastAsia="Times New Roman" w:cs="Arial"/>
          <w:i/>
          <w:iCs/>
        </w:rPr>
        <w:t xml:space="preserve"> som brukeren stiller er tydelig og presis vil M365 Copilot lete etter relevant informasjon andre steder, og vi klarer ikke å beskrive hvorfor eller hvordan den velger en kilde framfor en annen. </w:t>
      </w:r>
    </w:p>
    <w:p w14:paraId="413FBD13" w14:textId="77777777" w:rsidR="0078743B" w:rsidRPr="00A33352" w:rsidRDefault="0078743B" w:rsidP="0078743B">
      <w:pPr>
        <w:rPr>
          <w:rFonts w:eastAsia="Times New Roman" w:cs="Arial"/>
          <w:b/>
          <w:bCs/>
        </w:rPr>
      </w:pPr>
    </w:p>
    <w:p w14:paraId="45456C27" w14:textId="77777777" w:rsidR="0078743B" w:rsidRPr="00A33352" w:rsidRDefault="0078743B" w:rsidP="0078743B">
      <w:pPr>
        <w:rPr>
          <w:rFonts w:eastAsia="Times New Roman" w:cs="Arial"/>
          <w:b/>
          <w:bCs/>
          <w:lang w:eastAsia="nb-NO"/>
        </w:rPr>
      </w:pPr>
      <w:r w:rsidRPr="00A33352">
        <w:rPr>
          <w:rFonts w:eastAsia="Times New Roman" w:cs="Arial"/>
          <w:b/>
          <w:bCs/>
          <w:lang w:eastAsia="nb-NO"/>
        </w:rPr>
        <w:t>I hvilken grad har den registrerte kontroll over sine opplysninger? </w:t>
      </w:r>
    </w:p>
    <w:p w14:paraId="1352DD60" w14:textId="77777777" w:rsidR="0078743B" w:rsidRPr="00A33352" w:rsidRDefault="0078743B" w:rsidP="0078743B">
      <w:pPr>
        <w:rPr>
          <w:rFonts w:eastAsia="Times New Roman" w:cs="Arial"/>
        </w:rPr>
      </w:pPr>
      <w:r w:rsidRPr="00A33352">
        <w:rPr>
          <w:rFonts w:eastAsia="Times New Roman" w:cs="Arial"/>
        </w:rPr>
        <w:t xml:space="preserve">De registrerte har til en viss grad kontroll over egne personopplysninger som de selv deler i epost utvekslinger og Teams chat meldinger og interaksjoner/reaksjoner på innlegg i Teams-kanaler, eksempelvis kan en bruker slette sin kommentar til et innlegg, slik at denne ikke lenger er synlig for andre brukere i Teams. </w:t>
      </w:r>
    </w:p>
    <w:p w14:paraId="6D03711B" w14:textId="77777777" w:rsidR="0078743B" w:rsidRPr="00A33352" w:rsidRDefault="0078743B" w:rsidP="0078743B">
      <w:pPr>
        <w:rPr>
          <w:rFonts w:eastAsia="Times New Roman" w:cs="Arial"/>
        </w:rPr>
      </w:pPr>
    </w:p>
    <w:p w14:paraId="381712B8" w14:textId="77777777" w:rsidR="0078743B" w:rsidRPr="00A33352" w:rsidRDefault="0078743B" w:rsidP="0078743B">
      <w:pPr>
        <w:rPr>
          <w:rFonts w:eastAsia="Times New Roman" w:cs="Arial"/>
        </w:rPr>
      </w:pPr>
      <w:r w:rsidRPr="00A33352">
        <w:rPr>
          <w:rFonts w:eastAsia="Times New Roman" w:cs="Arial"/>
        </w:rPr>
        <w:t xml:space="preserve">En bruker kan også slette egen historikk i M365 Copilot via Settings &amp; </w:t>
      </w:r>
      <w:proofErr w:type="spellStart"/>
      <w:r w:rsidRPr="00A33352">
        <w:rPr>
          <w:rFonts w:eastAsia="Times New Roman" w:cs="Arial"/>
        </w:rPr>
        <w:t>Privacy</w:t>
      </w:r>
      <w:proofErr w:type="spellEnd"/>
      <w:r w:rsidRPr="00A33352">
        <w:rPr>
          <w:rFonts w:eastAsia="Times New Roman" w:cs="Arial"/>
        </w:rPr>
        <w:t xml:space="preserve"> innstillinger. Dette kan inkludere sletting av egne og andre registrertes personopplysninger. </w:t>
      </w:r>
    </w:p>
    <w:p w14:paraId="6835E4B3" w14:textId="77777777" w:rsidR="0078743B" w:rsidRPr="00A33352" w:rsidRDefault="0078743B" w:rsidP="0078743B">
      <w:pPr>
        <w:rPr>
          <w:rFonts w:eastAsia="Times New Roman" w:cs="Arial"/>
        </w:rPr>
      </w:pPr>
    </w:p>
    <w:p w14:paraId="76938848" w14:textId="77777777" w:rsidR="0078743B" w:rsidRPr="00A33352" w:rsidRDefault="0078743B" w:rsidP="0078743B">
      <w:pPr>
        <w:rPr>
          <w:rFonts w:eastAsia="Times New Roman" w:cs="Arial"/>
        </w:rPr>
      </w:pPr>
      <w:r w:rsidRPr="00A33352">
        <w:rPr>
          <w:rFonts w:eastAsia="Times New Roman" w:cs="Arial"/>
        </w:rPr>
        <w:t xml:space="preserve">En registrert kan be om innsyn i alle personopplysninger som er registrert om seg ved NTNU. Den registrerte har rett til å få utlevert en kopi av personopplysninger om seg selv. Utfyllende informasjon på </w:t>
      </w:r>
      <w:hyperlink r:id="rId33" w:history="1">
        <w:r w:rsidRPr="00A33352">
          <w:rPr>
            <w:rFonts w:eastAsia="Times New Roman" w:cs="Arial"/>
            <w:color w:val="0000FF"/>
            <w:u w:val="single"/>
          </w:rPr>
          <w:t>https://innsida.ntnu.no/wiki//wiki/Norsk/Personvernerklæring+NTNU</w:t>
        </w:r>
      </w:hyperlink>
    </w:p>
    <w:p w14:paraId="14E02985" w14:textId="77777777" w:rsidR="0078743B" w:rsidRPr="00A33352" w:rsidRDefault="0078743B" w:rsidP="0078743B">
      <w:pPr>
        <w:ind w:left="85" w:right="85"/>
        <w:textAlignment w:val="baseline"/>
        <w:rPr>
          <w:rFonts w:eastAsia="Times New Roman" w:cs="Arial"/>
        </w:rPr>
      </w:pPr>
    </w:p>
    <w:p w14:paraId="76A5946D" w14:textId="77777777" w:rsidR="0078743B" w:rsidRPr="00A33352" w:rsidRDefault="0078743B" w:rsidP="0078743B">
      <w:pPr>
        <w:ind w:right="85"/>
        <w:textAlignment w:val="baseline"/>
        <w:rPr>
          <w:rFonts w:eastAsia="Times New Roman" w:cs="Arial"/>
        </w:rPr>
      </w:pPr>
      <w:r w:rsidRPr="00A33352">
        <w:rPr>
          <w:rFonts w:eastAsia="Times New Roman" w:cs="Arial"/>
        </w:rPr>
        <w:t>Den registrerte har ingen mulighet til å ha full kontroll over all behandling av sine personopplysninger via M365 Copilot. Ved bruk av ovennevnte mekanismer kan en registrert ha delvis kontroll over personopplysninger den selv legger inn i verktøy som har M365 Copilot tilkoblet. Den registrerte har ikke kontroll over hvordan andre brukere/registrerte behandler ens personopplysninger.</w:t>
      </w:r>
    </w:p>
    <w:p w14:paraId="493C13E1" w14:textId="77777777" w:rsidR="0078743B" w:rsidRPr="00A33352" w:rsidRDefault="0078743B" w:rsidP="0078743B">
      <w:pPr>
        <w:ind w:right="85"/>
        <w:textAlignment w:val="baseline"/>
        <w:rPr>
          <w:rFonts w:eastAsia="Times New Roman" w:cs="Arial"/>
        </w:rPr>
      </w:pPr>
    </w:p>
    <w:p w14:paraId="20D3895D" w14:textId="77777777" w:rsidR="0078743B" w:rsidRPr="00A33352" w:rsidRDefault="0078743B" w:rsidP="0078743B">
      <w:pPr>
        <w:ind w:right="85"/>
        <w:textAlignment w:val="baseline"/>
        <w:rPr>
          <w:rFonts w:eastAsia="Times New Roman" w:cs="Arial"/>
        </w:rPr>
      </w:pPr>
      <w:r w:rsidRPr="00A33352">
        <w:rPr>
          <w:rFonts w:eastAsia="Times New Roman" w:cs="Arial"/>
        </w:rPr>
        <w:t>NTNU som behandlingsansvarlig vil kunne ha en viss grad av kontroll over de registrertes personopplysninger ved bruk av M365 Copilot, men dette forutsetter at de saksprosessene som tillater bruk av M365 Copilot i oppgaveutførelsen også kartlegger bruk og registrerer dette i NTNUs behandlingsprotokoll.  Det er viktig med gode internkontrollrutiner for systematisk oppfølging av dette området.  </w:t>
      </w:r>
    </w:p>
    <w:p w14:paraId="6E497A77" w14:textId="77777777" w:rsidR="0078743B" w:rsidRPr="00A33352" w:rsidRDefault="0078743B" w:rsidP="0078743B">
      <w:pPr>
        <w:ind w:right="85"/>
        <w:textAlignment w:val="baseline"/>
        <w:rPr>
          <w:rFonts w:eastAsia="Times New Roman" w:cs="Arial"/>
        </w:rPr>
      </w:pPr>
    </w:p>
    <w:p w14:paraId="13EC2497" w14:textId="77777777" w:rsidR="0078743B" w:rsidRPr="00A33352" w:rsidRDefault="0078743B" w:rsidP="0078743B">
      <w:pPr>
        <w:rPr>
          <w:rFonts w:eastAsia="Times New Roman" w:cs="Arial"/>
          <w:i/>
          <w:iCs/>
        </w:rPr>
      </w:pPr>
      <w:r w:rsidRPr="00A33352">
        <w:rPr>
          <w:rFonts w:eastAsia="Times New Roman" w:cs="Arial"/>
          <w:i/>
          <w:iCs/>
        </w:rPr>
        <w:t xml:space="preserve">Merknader: </w:t>
      </w:r>
    </w:p>
    <w:p w14:paraId="654463FC" w14:textId="77777777" w:rsidR="0078743B" w:rsidRPr="00A33352" w:rsidRDefault="0078743B" w:rsidP="000C1415">
      <w:pPr>
        <w:numPr>
          <w:ilvl w:val="0"/>
          <w:numId w:val="77"/>
        </w:numPr>
        <w:ind w:right="85"/>
        <w:contextualSpacing/>
        <w:rPr>
          <w:rFonts w:eastAsia="Times New Roman" w:cs="Arial"/>
          <w:b/>
          <w:bCs/>
        </w:rPr>
      </w:pPr>
      <w:r w:rsidRPr="00A33352">
        <w:rPr>
          <w:rFonts w:eastAsia="Times New Roman" w:cs="Arial"/>
          <w:i/>
          <w:iCs/>
        </w:rPr>
        <w:t xml:space="preserve">Hvilken risiko kan NTNU ta? Viktig å følge med på utviklingen og sikre at Microsoft gjør tilgjengelig oversikter og funksjonalitet som gjør at den registrerte kan ha kontroll på sine opplysninger </w:t>
      </w:r>
    </w:p>
    <w:p w14:paraId="0BBC9E0E" w14:textId="77777777" w:rsidR="0078743B" w:rsidRPr="00A33352" w:rsidRDefault="0078743B" w:rsidP="0078743B">
      <w:pPr>
        <w:ind w:right="85"/>
        <w:textAlignment w:val="baseline"/>
        <w:rPr>
          <w:rFonts w:eastAsia="Times New Roman" w:cs="Arial"/>
        </w:rPr>
      </w:pPr>
    </w:p>
    <w:p w14:paraId="5E083AF4" w14:textId="77777777" w:rsidR="0078743B" w:rsidRPr="00A33352" w:rsidRDefault="0078743B" w:rsidP="0078743B">
      <w:pPr>
        <w:ind w:right="85"/>
        <w:textAlignment w:val="baseline"/>
        <w:rPr>
          <w:rFonts w:eastAsia="Times New Roman" w:cs="Arial"/>
        </w:rPr>
      </w:pPr>
    </w:p>
    <w:p w14:paraId="7CCA817F" w14:textId="77777777" w:rsidR="0078743B" w:rsidRPr="00A33352" w:rsidRDefault="0078743B" w:rsidP="0078743B">
      <w:pPr>
        <w:rPr>
          <w:rFonts w:eastAsia="Times New Roman" w:cs="Arial"/>
          <w:b/>
          <w:bCs/>
          <w:lang w:eastAsia="nb-NO"/>
        </w:rPr>
      </w:pPr>
      <w:r w:rsidRPr="00A33352">
        <w:rPr>
          <w:rFonts w:eastAsia="Times New Roman" w:cs="Arial"/>
          <w:b/>
          <w:bCs/>
          <w:lang w:eastAsia="nb-NO"/>
        </w:rPr>
        <w:t>Vil dere behandle personopplysninger fra ulike datasett, som er innsamlet for ulike formål og fra ulike behandlingsansvarlige? </w:t>
      </w:r>
    </w:p>
    <w:p w14:paraId="7FD6E3B0" w14:textId="77777777" w:rsidR="0078743B" w:rsidRPr="00A33352" w:rsidRDefault="0078743B" w:rsidP="0078743B">
      <w:pPr>
        <w:ind w:right="85"/>
        <w:textAlignment w:val="baseline"/>
        <w:rPr>
          <w:rFonts w:eastAsia="Times New Roman" w:cs="Arial"/>
        </w:rPr>
      </w:pPr>
      <w:r w:rsidRPr="00A33352">
        <w:rPr>
          <w:rFonts w:eastAsia="Times New Roman" w:cs="Arial"/>
        </w:rPr>
        <w:t>Ja. Et datasett settes sammen med et annet datasett for å kunne finne hittil ukjente sammenhenger. Vi kan ikke utelukke at datasettene inneholder personopplysninger.</w:t>
      </w:r>
    </w:p>
    <w:p w14:paraId="71E9CF32" w14:textId="77777777" w:rsidR="0078743B" w:rsidRPr="00A33352" w:rsidRDefault="0078743B" w:rsidP="0078743B">
      <w:pPr>
        <w:ind w:right="85"/>
        <w:textAlignment w:val="baseline"/>
        <w:rPr>
          <w:rFonts w:eastAsia="Times New Roman" w:cs="Arial"/>
        </w:rPr>
      </w:pPr>
    </w:p>
    <w:p w14:paraId="31BE9F89" w14:textId="77777777" w:rsidR="0078743B" w:rsidRPr="00A33352" w:rsidRDefault="0078743B" w:rsidP="0078743B">
      <w:pPr>
        <w:ind w:right="85"/>
        <w:textAlignment w:val="baseline"/>
        <w:rPr>
          <w:rFonts w:eastAsia="Times New Roman" w:cs="Arial"/>
        </w:rPr>
      </w:pPr>
      <w:r w:rsidRPr="00A33352">
        <w:rPr>
          <w:rFonts w:eastAsia="Times New Roman" w:cs="Arial"/>
        </w:rPr>
        <w:lastRenderedPageBreak/>
        <w:t xml:space="preserve">Grunnet måten M365 Copilot er bygd opp på, vil en slik behandling forekomme kontinuerlig ved bruk av ulike applikasjoner i M365. M365 Copilot vil samle inn data, inkludert personopplysninger fra alle filer, epost, chatmeldinger, kalenderoppføringer, </w:t>
      </w:r>
      <w:proofErr w:type="spellStart"/>
      <w:r w:rsidRPr="00A33352">
        <w:rPr>
          <w:rFonts w:eastAsia="Times New Roman" w:cs="Arial"/>
        </w:rPr>
        <w:t>etc</w:t>
      </w:r>
      <w:proofErr w:type="spellEnd"/>
      <w:r w:rsidRPr="00A33352">
        <w:rPr>
          <w:rFonts w:eastAsia="Times New Roman" w:cs="Arial"/>
        </w:rPr>
        <w:t>, en bruker har tilgang til, uavhengig av formålet de har blitt innsamlet for, og sammenstille disse og kunne finne nye sammenhenger.  </w:t>
      </w:r>
    </w:p>
    <w:p w14:paraId="78FB13AC" w14:textId="77777777" w:rsidR="0078743B" w:rsidRPr="00A33352" w:rsidRDefault="0078743B" w:rsidP="0078743B">
      <w:pPr>
        <w:ind w:right="85"/>
        <w:textAlignment w:val="baseline"/>
        <w:rPr>
          <w:rFonts w:eastAsia="Times New Roman" w:cs="Arial"/>
        </w:rPr>
      </w:pPr>
    </w:p>
    <w:p w14:paraId="532EA392" w14:textId="77777777" w:rsidR="0078743B" w:rsidRPr="00A33352" w:rsidRDefault="0078743B" w:rsidP="0078743B">
      <w:pPr>
        <w:textAlignment w:val="baseline"/>
        <w:rPr>
          <w:rStyle w:val="normaltextrun"/>
          <w:rFonts w:cs="Arial"/>
        </w:rPr>
      </w:pPr>
      <w:r w:rsidRPr="00A33352">
        <w:rPr>
          <w:rStyle w:val="normaltextrun"/>
          <w:rFonts w:cs="Arial"/>
        </w:rPr>
        <w:t xml:space="preserve">Ved forskningsprosjekt i samarbeid med andre forskningsinstitusjoner er ofte NTNU databehandler. Det kan forekomme datautlevering fra behandlingsansvarlig i forskningsprosjekt, som deretter vil bli behandlet i NTNUs Microsoft 365-tenant. M365 Copilot vil dermed kunne behandle personopplysninger som er innsamlet fra ulike behandlingsansvarlige og for helt andre formål. </w:t>
      </w:r>
      <w:r w:rsidRPr="00A33352">
        <w:rPr>
          <w:rStyle w:val="normaltextrun"/>
          <w:rFonts w:cs="Arial"/>
          <w:highlight w:val="green"/>
        </w:rPr>
        <w:t>Dette bør tas med i prosjektvurderinger.</w:t>
      </w:r>
      <w:r w:rsidRPr="00A33352">
        <w:rPr>
          <w:rStyle w:val="normaltextrun"/>
          <w:rFonts w:cs="Arial"/>
        </w:rPr>
        <w:t xml:space="preserve"> </w:t>
      </w:r>
    </w:p>
    <w:p w14:paraId="7AE404D2" w14:textId="77777777" w:rsidR="0078743B" w:rsidRPr="00A33352" w:rsidRDefault="0078743B" w:rsidP="0078743B">
      <w:pPr>
        <w:ind w:right="85"/>
        <w:textAlignment w:val="baseline"/>
        <w:rPr>
          <w:rFonts w:eastAsia="Times New Roman" w:cs="Arial"/>
        </w:rPr>
      </w:pPr>
    </w:p>
    <w:p w14:paraId="1899D4AB" w14:textId="77777777" w:rsidR="0078743B" w:rsidRPr="00A33352" w:rsidRDefault="0078743B" w:rsidP="0078743B">
      <w:pPr>
        <w:rPr>
          <w:rFonts w:eastAsia="Times New Roman" w:cs="Arial"/>
          <w:i/>
          <w:iCs/>
        </w:rPr>
      </w:pPr>
      <w:r w:rsidRPr="00A33352">
        <w:rPr>
          <w:rFonts w:eastAsia="Times New Roman" w:cs="Arial"/>
          <w:i/>
          <w:iCs/>
        </w:rPr>
        <w:t xml:space="preserve">Merknader: </w:t>
      </w:r>
    </w:p>
    <w:p w14:paraId="608058A5" w14:textId="77777777" w:rsidR="0078743B" w:rsidRPr="00A33352" w:rsidRDefault="0078743B" w:rsidP="000C1415">
      <w:pPr>
        <w:numPr>
          <w:ilvl w:val="0"/>
          <w:numId w:val="77"/>
        </w:numPr>
        <w:ind w:right="85"/>
        <w:contextualSpacing/>
        <w:rPr>
          <w:rFonts w:eastAsia="Times New Roman" w:cs="Arial"/>
          <w:b/>
          <w:bCs/>
        </w:rPr>
      </w:pPr>
      <w:r w:rsidRPr="00A33352">
        <w:rPr>
          <w:rFonts w:eastAsia="Times New Roman" w:cs="Arial"/>
          <w:i/>
          <w:iCs/>
        </w:rPr>
        <w:t xml:space="preserve">NTNU bør vurdere om dette også gjøres gjeldende for bruk av </w:t>
      </w:r>
      <w:proofErr w:type="spellStart"/>
      <w:r w:rsidRPr="00A33352">
        <w:rPr>
          <w:rFonts w:eastAsia="Times New Roman" w:cs="Arial"/>
          <w:i/>
          <w:iCs/>
        </w:rPr>
        <w:t>shared</w:t>
      </w:r>
      <w:proofErr w:type="spellEnd"/>
      <w:r w:rsidRPr="00A33352">
        <w:rPr>
          <w:rFonts w:eastAsia="Times New Roman" w:cs="Arial"/>
          <w:i/>
          <w:iCs/>
        </w:rPr>
        <w:t xml:space="preserve"> </w:t>
      </w:r>
      <w:proofErr w:type="spellStart"/>
      <w:r w:rsidRPr="00A33352">
        <w:rPr>
          <w:rFonts w:eastAsia="Times New Roman" w:cs="Arial"/>
          <w:i/>
          <w:iCs/>
        </w:rPr>
        <w:t>channels</w:t>
      </w:r>
      <w:proofErr w:type="spellEnd"/>
      <w:r w:rsidRPr="00A33352">
        <w:rPr>
          <w:rFonts w:eastAsia="Times New Roman" w:cs="Arial"/>
          <w:i/>
          <w:iCs/>
        </w:rPr>
        <w:t>.</w:t>
      </w:r>
    </w:p>
    <w:p w14:paraId="36D59872" w14:textId="77777777" w:rsidR="0078743B" w:rsidRPr="00A33352" w:rsidRDefault="0078743B" w:rsidP="0078743B">
      <w:pPr>
        <w:rPr>
          <w:rFonts w:eastAsia="Times New Roman" w:cs="Arial"/>
        </w:rPr>
      </w:pPr>
    </w:p>
    <w:p w14:paraId="3B461379" w14:textId="77777777" w:rsidR="0078743B" w:rsidRPr="00A33352" w:rsidRDefault="0078743B" w:rsidP="0078743B">
      <w:pPr>
        <w:rPr>
          <w:rFonts w:eastAsia="Arial" w:cs="Arial"/>
          <w:b/>
          <w:bCs/>
          <w:color w:val="000000"/>
        </w:rPr>
      </w:pPr>
      <w:r w:rsidRPr="00A33352">
        <w:rPr>
          <w:rFonts w:eastAsia="Arial" w:cs="Arial"/>
          <w:b/>
          <w:bCs/>
          <w:color w:val="000000"/>
        </w:rPr>
        <w:t>Innspill til risikoreduserende tiltaksliste i DPIA:</w:t>
      </w:r>
    </w:p>
    <w:p w14:paraId="00C628C7" w14:textId="3B55E9C4" w:rsidR="0078743B" w:rsidRPr="00156A13" w:rsidRDefault="0078743B" w:rsidP="0078743B">
      <w:pPr>
        <w:numPr>
          <w:ilvl w:val="0"/>
          <w:numId w:val="77"/>
        </w:numPr>
        <w:ind w:right="85"/>
        <w:contextualSpacing/>
        <w:rPr>
          <w:rFonts w:eastAsia="Times New Roman" w:cs="Arial"/>
        </w:rPr>
      </w:pPr>
      <w:r w:rsidRPr="00A33352">
        <w:rPr>
          <w:rFonts w:eastAsia="Times New Roman" w:cs="Arial"/>
        </w:rPr>
        <w:t>Gjør en egen vurdering av situasjoner der NTNU er databehandler</w:t>
      </w:r>
    </w:p>
    <w:p w14:paraId="4D171257" w14:textId="77777777" w:rsidR="0078743B" w:rsidRPr="00A33352" w:rsidRDefault="0078743B" w:rsidP="0078743B">
      <w:pPr>
        <w:rPr>
          <w:rFonts w:eastAsia="Times New Roman" w:cs="Arial"/>
        </w:rPr>
      </w:pPr>
    </w:p>
    <w:p w14:paraId="0927685B" w14:textId="77777777" w:rsidR="0078743B" w:rsidRPr="00A33352" w:rsidRDefault="0078743B" w:rsidP="0078743B">
      <w:pPr>
        <w:rPr>
          <w:rFonts w:eastAsia="Times New Roman" w:cs="Arial"/>
        </w:rPr>
      </w:pPr>
    </w:p>
    <w:p w14:paraId="47DB1458" w14:textId="77777777" w:rsidR="0078743B" w:rsidRPr="00A33352" w:rsidRDefault="0078743B" w:rsidP="0078743B">
      <w:pPr>
        <w:rPr>
          <w:rFonts w:eastAsia="Times New Roman" w:cs="Arial"/>
          <w:b/>
          <w:bCs/>
          <w:lang w:eastAsia="nb-NO"/>
        </w:rPr>
      </w:pPr>
      <w:r w:rsidRPr="00A33352">
        <w:rPr>
          <w:rFonts w:eastAsia="Times New Roman" w:cs="Arial"/>
          <w:b/>
          <w:bCs/>
          <w:lang w:eastAsia="nb-NO"/>
        </w:rPr>
        <w:t>Kobles ulike registre for å gi ny type informasjon om den registrerte? </w:t>
      </w:r>
    </w:p>
    <w:p w14:paraId="3AA85108" w14:textId="77777777" w:rsidR="0078743B" w:rsidRPr="00A33352" w:rsidRDefault="0078743B" w:rsidP="0078743B">
      <w:pPr>
        <w:rPr>
          <w:rFonts w:eastAsia="Times New Roman" w:cs="Arial"/>
          <w:b/>
          <w:bCs/>
        </w:rPr>
      </w:pPr>
      <w:proofErr w:type="spellStart"/>
      <w:r w:rsidRPr="00A33352">
        <w:rPr>
          <w:rFonts w:eastAsia="Times New Roman" w:cs="Arial"/>
          <w:color w:val="000000"/>
          <w:lang w:eastAsia="nb-NO"/>
        </w:rPr>
        <w:t>SNLs</w:t>
      </w:r>
      <w:proofErr w:type="spellEnd"/>
      <w:r w:rsidRPr="00A33352">
        <w:rPr>
          <w:rFonts w:eastAsia="Times New Roman" w:cs="Arial"/>
          <w:color w:val="000000"/>
          <w:lang w:eastAsia="nb-NO"/>
        </w:rPr>
        <w:t xml:space="preserve"> betegnelse om hva et register er (</w:t>
      </w:r>
      <w:hyperlink r:id="rId34" w:history="1">
        <w:r w:rsidRPr="00A33352">
          <w:rPr>
            <w:rFonts w:eastAsia="Times New Roman" w:cs="Arial"/>
            <w:color w:val="0000FF"/>
            <w:u w:val="single"/>
            <w:lang w:eastAsia="nb-NO"/>
          </w:rPr>
          <w:t>https://snl.no/register_-_IT</w:t>
        </w:r>
      </w:hyperlink>
      <w:r w:rsidRPr="00A33352">
        <w:rPr>
          <w:rFonts w:eastAsia="Times New Roman" w:cs="Arial"/>
          <w:color w:val="000000"/>
          <w:lang w:eastAsia="nb-NO"/>
        </w:rPr>
        <w:t xml:space="preserve"> ): </w:t>
      </w:r>
      <w:r w:rsidRPr="00A33352">
        <w:rPr>
          <w:rFonts w:eastAsia="Times New Roman" w:cs="Arial"/>
          <w:i/>
          <w:iCs/>
          <w:color w:val="000000"/>
          <w:lang w:eastAsia="nb-NO"/>
        </w:rPr>
        <w:t>«</w:t>
      </w:r>
      <w:r w:rsidRPr="00A33352">
        <w:rPr>
          <w:rFonts w:eastAsia="Times New Roman" w:cs="Arial"/>
          <w:b/>
          <w:bCs/>
          <w:i/>
          <w:iCs/>
          <w:color w:val="000000"/>
          <w:lang w:eastAsia="nb-NO"/>
        </w:rPr>
        <w:t>Register som en samling av data</w:t>
      </w:r>
      <w:r w:rsidRPr="00A33352">
        <w:rPr>
          <w:rFonts w:eastAsia="Times New Roman" w:cs="Arial"/>
          <w:i/>
          <w:iCs/>
          <w:color w:val="000000"/>
          <w:lang w:eastAsia="nb-NO"/>
        </w:rPr>
        <w:t xml:space="preserve"> Register kan brukes om en fil eller en tabell bestående av objekter eller poster. Register kan også brukes om en samling av tabeller og filer. Da er register et synonym for en database. I dagligtale snakker vi om personregister, adresseregister, bilregister, båtregister, helseregistre, osv. Disse registrene er egentlig databaser som består av mange filer og tabeller. Det finnes en rekke registre som forvaltes av offentlige etater […].</w:t>
      </w:r>
      <w:r w:rsidRPr="00A33352">
        <w:rPr>
          <w:rFonts w:eastAsia="Times New Roman" w:cs="Arial"/>
          <w:color w:val="000000"/>
          <w:lang w:eastAsia="nb-NO"/>
        </w:rPr>
        <w:t>»</w:t>
      </w:r>
      <w:r w:rsidRPr="00A33352">
        <w:rPr>
          <w:rFonts w:eastAsia="Times New Roman" w:cs="Arial"/>
          <w:color w:val="000000"/>
          <w:lang w:eastAsia="nb-NO"/>
        </w:rPr>
        <w:br/>
      </w:r>
    </w:p>
    <w:p w14:paraId="66396A4F" w14:textId="77777777" w:rsidR="0078743B" w:rsidRPr="00A33352" w:rsidRDefault="0078743B" w:rsidP="0078743B">
      <w:pPr>
        <w:rPr>
          <w:rFonts w:eastAsia="Times New Roman" w:cs="Arial"/>
        </w:rPr>
      </w:pPr>
      <w:r w:rsidRPr="00A33352">
        <w:rPr>
          <w:rFonts w:eastAsia="Times New Roman" w:cs="Arial"/>
        </w:rPr>
        <w:t xml:space="preserve">Med utgangspunkt i ovennevnte betegnelse vil det forekomme sammenkobling av ulike registre for å gi ny type informasjon om en registrert. M365 Copilot i Teams kan blant annet lese og analysere hvordan en registrert har samhandlet i kanaler og chatmeldinger i Teams, i epostutvekslinger og i filer, og deretter analysere den registrertes humør. </w:t>
      </w:r>
    </w:p>
    <w:p w14:paraId="43B040B3" w14:textId="77777777" w:rsidR="0078743B" w:rsidRPr="00A33352" w:rsidRDefault="0078743B" w:rsidP="0078743B">
      <w:pPr>
        <w:rPr>
          <w:rFonts w:eastAsia="Times New Roman" w:cs="Arial"/>
        </w:rPr>
      </w:pPr>
    </w:p>
    <w:p w14:paraId="108F9332" w14:textId="77777777" w:rsidR="0078743B" w:rsidRPr="00A33352" w:rsidRDefault="0078743B" w:rsidP="0078743B">
      <w:pPr>
        <w:spacing w:after="60"/>
        <w:ind w:right="85"/>
        <w:rPr>
          <w:rFonts w:eastAsia="Times New Roman" w:cs="Arial"/>
        </w:rPr>
      </w:pPr>
    </w:p>
    <w:p w14:paraId="6F0EA500" w14:textId="77777777" w:rsidR="0078743B" w:rsidRPr="00D46536" w:rsidRDefault="0078743B" w:rsidP="007744D2">
      <w:pPr>
        <w:pStyle w:val="Subtitle"/>
        <w:rPr>
          <w:lang w:val="nb-NO"/>
        </w:rPr>
      </w:pPr>
      <w:bookmarkStart w:id="7" w:name="_Toc169345221"/>
      <w:r w:rsidRPr="00D46536">
        <w:rPr>
          <w:lang w:val="nb-NO"/>
        </w:rPr>
        <w:t>Punkt 1.7 – Mottakere av personopplysninger</w:t>
      </w:r>
      <w:bookmarkEnd w:id="7"/>
    </w:p>
    <w:p w14:paraId="1FDCE7EA" w14:textId="77777777" w:rsidR="0078743B" w:rsidRPr="00A33352" w:rsidRDefault="0078743B" w:rsidP="0078743B">
      <w:pPr>
        <w:rPr>
          <w:rFonts w:eastAsia="Times New Roman" w:cs="Arial"/>
          <w:b/>
          <w:bCs/>
          <w:lang w:eastAsia="nb-NO"/>
        </w:rPr>
      </w:pPr>
      <w:r w:rsidRPr="00A33352">
        <w:rPr>
          <w:rFonts w:eastAsia="Times New Roman" w:cs="Arial"/>
          <w:b/>
          <w:bCs/>
          <w:lang w:eastAsia="nb-NO"/>
        </w:rPr>
        <w:t>Beskriv alle mottakere/kategorier av mottakere av personopplysninger </w:t>
      </w:r>
    </w:p>
    <w:p w14:paraId="78B9B9AC" w14:textId="77777777" w:rsidR="0078743B" w:rsidRPr="00A33352" w:rsidRDefault="0078743B" w:rsidP="0078743B">
      <w:pPr>
        <w:rPr>
          <w:rFonts w:eastAsia="Times New Roman" w:cs="Arial"/>
        </w:rPr>
      </w:pPr>
      <w:r w:rsidRPr="00A33352">
        <w:rPr>
          <w:rFonts w:eastAsia="Times New Roman" w:cs="Arial"/>
        </w:rPr>
        <w:t>Personopplysningene som behandles av M365 Copilot blir behandlet av:</w:t>
      </w:r>
    </w:p>
    <w:p w14:paraId="0814E822" w14:textId="77777777" w:rsidR="0078743B" w:rsidRPr="00A33352" w:rsidRDefault="0078743B" w:rsidP="000C1415">
      <w:pPr>
        <w:numPr>
          <w:ilvl w:val="0"/>
          <w:numId w:val="79"/>
        </w:numPr>
        <w:ind w:right="85"/>
        <w:contextualSpacing/>
        <w:rPr>
          <w:rFonts w:eastAsia="Times New Roman" w:cs="Arial"/>
        </w:rPr>
      </w:pPr>
      <w:r w:rsidRPr="00A33352">
        <w:rPr>
          <w:rFonts w:eastAsia="Times New Roman" w:cs="Arial"/>
        </w:rPr>
        <w:t>NTNU (behandlingsansvarlig)</w:t>
      </w:r>
    </w:p>
    <w:p w14:paraId="251A2284" w14:textId="77777777" w:rsidR="0078743B" w:rsidRPr="00A33352" w:rsidRDefault="0078743B" w:rsidP="000C1415">
      <w:pPr>
        <w:numPr>
          <w:ilvl w:val="0"/>
          <w:numId w:val="79"/>
        </w:numPr>
        <w:ind w:right="85"/>
        <w:contextualSpacing/>
        <w:rPr>
          <w:rFonts w:eastAsia="Times New Roman" w:cs="Arial"/>
        </w:rPr>
      </w:pPr>
      <w:r w:rsidRPr="00A33352">
        <w:rPr>
          <w:rFonts w:eastAsia="Times New Roman" w:cs="Arial"/>
        </w:rPr>
        <w:t>Microsoft (databehandler) med underleverandører</w:t>
      </w:r>
    </w:p>
    <w:p w14:paraId="76AAE456" w14:textId="77777777" w:rsidR="0078743B" w:rsidRPr="00A33352" w:rsidRDefault="0078743B" w:rsidP="0078743B">
      <w:pPr>
        <w:rPr>
          <w:rFonts w:eastAsia="Times New Roman" w:cs="Arial"/>
          <w:b/>
          <w:bCs/>
        </w:rPr>
      </w:pPr>
    </w:p>
    <w:p w14:paraId="1506B4E6" w14:textId="77777777" w:rsidR="0078743B" w:rsidRPr="00A33352" w:rsidRDefault="0078743B" w:rsidP="0078743B">
      <w:pPr>
        <w:rPr>
          <w:rFonts w:eastAsia="Times New Roman" w:cs="Arial"/>
        </w:rPr>
      </w:pPr>
      <w:r w:rsidRPr="00A33352">
        <w:rPr>
          <w:rFonts w:eastAsia="Times New Roman" w:cs="Arial"/>
        </w:rPr>
        <w:t>Merknader:</w:t>
      </w:r>
    </w:p>
    <w:p w14:paraId="3D56A68F" w14:textId="77777777" w:rsidR="0078743B" w:rsidRPr="00A33352" w:rsidRDefault="0078743B" w:rsidP="000C1415">
      <w:pPr>
        <w:numPr>
          <w:ilvl w:val="0"/>
          <w:numId w:val="80"/>
        </w:numPr>
        <w:ind w:right="85"/>
        <w:contextualSpacing/>
        <w:rPr>
          <w:rFonts w:eastAsia="Times New Roman" w:cs="Arial"/>
          <w:i/>
          <w:iCs/>
        </w:rPr>
      </w:pPr>
      <w:r w:rsidRPr="00A33352">
        <w:rPr>
          <w:rFonts w:eastAsia="Times New Roman" w:cs="Arial"/>
          <w:i/>
          <w:iCs/>
        </w:rPr>
        <w:t>Ansatte har tjenstlig behov for behandling av personopplysninger (utøvelse av offentlig myndighet)</w:t>
      </w:r>
    </w:p>
    <w:p w14:paraId="40408EF8" w14:textId="77777777" w:rsidR="0078743B" w:rsidRPr="00A33352" w:rsidRDefault="0078743B" w:rsidP="000C1415">
      <w:pPr>
        <w:numPr>
          <w:ilvl w:val="0"/>
          <w:numId w:val="80"/>
        </w:numPr>
        <w:ind w:right="85"/>
        <w:contextualSpacing/>
        <w:rPr>
          <w:rFonts w:eastAsia="Times New Roman" w:cs="Arial"/>
          <w:i/>
          <w:iCs/>
        </w:rPr>
      </w:pPr>
      <w:r w:rsidRPr="00A33352">
        <w:rPr>
          <w:rFonts w:eastAsia="Times New Roman" w:cs="Arial"/>
          <w:i/>
          <w:iCs/>
        </w:rPr>
        <w:t>Ansatte, studenter og gjestebrukere har behov for samarbeid og samskriving</w:t>
      </w:r>
    </w:p>
    <w:p w14:paraId="07B9A3D4" w14:textId="77777777" w:rsidR="0078743B" w:rsidRPr="00A33352" w:rsidRDefault="0078743B" w:rsidP="000C1415">
      <w:pPr>
        <w:numPr>
          <w:ilvl w:val="0"/>
          <w:numId w:val="80"/>
        </w:numPr>
        <w:ind w:right="85"/>
        <w:contextualSpacing/>
        <w:rPr>
          <w:rFonts w:eastAsia="Times New Roman" w:cs="Arial"/>
          <w:i/>
          <w:iCs/>
        </w:rPr>
      </w:pPr>
      <w:r w:rsidRPr="00A33352">
        <w:rPr>
          <w:rFonts w:eastAsia="Times New Roman" w:cs="Arial"/>
          <w:i/>
          <w:iCs/>
        </w:rPr>
        <w:t>Får Microsoft delt behandlingsansvar ut fra sin rolle? Dette må vurderes på et senere tidspunkt</w:t>
      </w:r>
    </w:p>
    <w:p w14:paraId="77CEA66C" w14:textId="77777777" w:rsidR="0078743B" w:rsidRPr="00A33352" w:rsidRDefault="0078743B" w:rsidP="0078743B">
      <w:pPr>
        <w:ind w:left="85"/>
        <w:rPr>
          <w:rFonts w:eastAsia="Times New Roman" w:cs="Arial"/>
        </w:rPr>
      </w:pPr>
    </w:p>
    <w:p w14:paraId="4DD37618" w14:textId="77777777" w:rsidR="0078743B" w:rsidRPr="00A33352" w:rsidRDefault="0078743B" w:rsidP="0078743B">
      <w:pPr>
        <w:rPr>
          <w:rFonts w:eastAsia="Times New Roman" w:cs="Arial"/>
          <w:b/>
          <w:bCs/>
        </w:rPr>
      </w:pPr>
    </w:p>
    <w:p w14:paraId="6C691F25" w14:textId="77777777" w:rsidR="006F29DE" w:rsidRDefault="006F29DE" w:rsidP="0078743B">
      <w:pPr>
        <w:rPr>
          <w:rFonts w:eastAsia="Times New Roman" w:cs="Arial"/>
          <w:b/>
          <w:bCs/>
          <w:lang w:eastAsia="nb-NO"/>
        </w:rPr>
      </w:pPr>
    </w:p>
    <w:p w14:paraId="4466501C" w14:textId="276BC4C9" w:rsidR="0078743B" w:rsidRPr="00A33352" w:rsidRDefault="0078743B" w:rsidP="0078743B">
      <w:pPr>
        <w:rPr>
          <w:rFonts w:eastAsia="Times New Roman" w:cs="Arial"/>
          <w:b/>
          <w:bCs/>
          <w:lang w:eastAsia="nb-NO"/>
        </w:rPr>
      </w:pPr>
      <w:r w:rsidRPr="00A33352">
        <w:rPr>
          <w:rFonts w:eastAsia="Times New Roman" w:cs="Arial"/>
          <w:b/>
          <w:bCs/>
          <w:lang w:eastAsia="nb-NO"/>
        </w:rPr>
        <w:lastRenderedPageBreak/>
        <w:t>Hvordan deles personopplysningene mellom avdelinger internt i virksomheten? </w:t>
      </w:r>
    </w:p>
    <w:p w14:paraId="212FA52E" w14:textId="2B992363" w:rsidR="0078743B" w:rsidRDefault="0078743B" w:rsidP="0078743B">
      <w:pPr>
        <w:rPr>
          <w:rFonts w:eastAsia="Times New Roman" w:cs="Arial"/>
          <w:i/>
          <w:iCs/>
        </w:rPr>
      </w:pPr>
      <w:r w:rsidRPr="00A33352">
        <w:rPr>
          <w:rFonts w:eastAsia="Times New Roman" w:cs="Arial"/>
        </w:rPr>
        <w:t xml:space="preserve">Ansatte jobber og deler personopplysninger på tvers av interne organisatoriske enheter (mellom for eksempel institutt og fakultet). Når M365 Copilot aktiveres får verktøyet tilgang til personopplysninger via Microsoft Graph og opplysningene kan bli behandlet. Copilot </w:t>
      </w:r>
      <w:proofErr w:type="spellStart"/>
      <w:r w:rsidRPr="00A33352">
        <w:rPr>
          <w:rFonts w:eastAsia="Times New Roman" w:cs="Arial"/>
        </w:rPr>
        <w:t>with</w:t>
      </w:r>
      <w:proofErr w:type="spellEnd"/>
      <w:r w:rsidRPr="00A33352">
        <w:rPr>
          <w:rFonts w:eastAsia="Times New Roman" w:cs="Arial"/>
        </w:rPr>
        <w:t xml:space="preserve"> </w:t>
      </w:r>
      <w:proofErr w:type="spellStart"/>
      <w:r w:rsidRPr="00A33352">
        <w:rPr>
          <w:rFonts w:eastAsia="Times New Roman" w:cs="Arial"/>
        </w:rPr>
        <w:t>commercial</w:t>
      </w:r>
      <w:proofErr w:type="spellEnd"/>
      <w:r w:rsidRPr="00A33352">
        <w:rPr>
          <w:rFonts w:eastAsia="Times New Roman" w:cs="Arial"/>
        </w:rPr>
        <w:t xml:space="preserve"> data </w:t>
      </w:r>
      <w:proofErr w:type="spellStart"/>
      <w:r w:rsidRPr="00A33352">
        <w:rPr>
          <w:rFonts w:eastAsia="Times New Roman" w:cs="Arial"/>
        </w:rPr>
        <w:t>protection</w:t>
      </w:r>
      <w:proofErr w:type="spellEnd"/>
      <w:r w:rsidRPr="00A33352">
        <w:rPr>
          <w:rFonts w:eastAsia="Times New Roman" w:cs="Arial"/>
        </w:rPr>
        <w:t xml:space="preserve"> beskriver selv hvordan dette gjøres på følgende </w:t>
      </w:r>
      <w:proofErr w:type="spellStart"/>
      <w:r w:rsidRPr="00A33352">
        <w:rPr>
          <w:rFonts w:eastAsia="Times New Roman" w:cs="Arial"/>
        </w:rPr>
        <w:t>måte:</w:t>
      </w:r>
      <w:r w:rsidRPr="0031708C">
        <w:rPr>
          <w:rFonts w:eastAsia="Times New Roman" w:cs="Arial"/>
          <w:i/>
          <w:iCs/>
        </w:rPr>
        <w:t>«</w:t>
      </w:r>
      <w:hyperlink r:id="rId35" w:tgtFrame="_blank" w:history="1">
        <w:r w:rsidRPr="0031708C">
          <w:rPr>
            <w:rFonts w:eastAsia="Times New Roman" w:cs="Arial"/>
            <w:i/>
            <w:iCs/>
          </w:rPr>
          <w:t>Microsoft</w:t>
        </w:r>
        <w:proofErr w:type="spellEnd"/>
        <w:r w:rsidRPr="0031708C">
          <w:rPr>
            <w:rFonts w:eastAsia="Times New Roman" w:cs="Arial"/>
            <w:i/>
            <w:iCs/>
          </w:rPr>
          <w:t xml:space="preserve"> Graph er et verktøy som kan brukes til å dele personopplysninger og data internt i en organisasjon på en sikker og skalerbar måte</w:t>
        </w:r>
      </w:hyperlink>
      <w:r w:rsidRPr="0031708C">
        <w:rPr>
          <w:rFonts w:eastAsia="Times New Roman" w:cs="Arial"/>
          <w:i/>
          <w:iCs/>
        </w:rPr>
        <w:t xml:space="preserve">. </w:t>
      </w:r>
      <w:hyperlink r:id="rId36" w:tgtFrame="_blank" w:history="1">
        <w:r w:rsidRPr="0031708C">
          <w:rPr>
            <w:rFonts w:eastAsia="Times New Roman" w:cs="Arial"/>
            <w:i/>
            <w:iCs/>
          </w:rPr>
          <w:t>Microsoft Graph fungerer sammen med Copilot ved å gi tilgang til organisasjonsdata, noe som gjør det mulig for Copilot å gi mer relevante og kontekstuelle svar</w:t>
        </w:r>
      </w:hyperlink>
      <w:hyperlink r:id="rId37" w:tgtFrame="_blank" w:history="1">
        <w:r w:rsidRPr="0031708C">
          <w:rPr>
            <w:rFonts w:eastAsia="Times New Roman" w:cs="Arial"/>
            <w:i/>
            <w:iCs/>
          </w:rPr>
          <w:t>.</w:t>
        </w:r>
      </w:hyperlink>
      <w:r w:rsidRPr="0031708C">
        <w:rPr>
          <w:rFonts w:eastAsia="Times New Roman" w:cs="Arial"/>
          <w:i/>
          <w:iCs/>
        </w:rPr>
        <w:t>»</w:t>
      </w:r>
    </w:p>
    <w:p w14:paraId="763F4A67" w14:textId="77777777" w:rsidR="0031708C" w:rsidRPr="0031708C" w:rsidRDefault="0031708C" w:rsidP="0078743B">
      <w:pPr>
        <w:rPr>
          <w:rFonts w:eastAsia="Times New Roman" w:cs="Arial"/>
        </w:rPr>
      </w:pPr>
    </w:p>
    <w:p w14:paraId="3BE0903B" w14:textId="77777777" w:rsidR="0078743B" w:rsidRPr="00A33352" w:rsidRDefault="0078743B" w:rsidP="0078743B">
      <w:pPr>
        <w:keepNext/>
        <w:jc w:val="center"/>
        <w:rPr>
          <w:rFonts w:eastAsia="Times New Roman" w:cs="Arial"/>
        </w:rPr>
      </w:pPr>
      <w:r w:rsidRPr="00A33352">
        <w:rPr>
          <w:rFonts w:eastAsia="Times New Roman" w:cs="Arial"/>
          <w:noProof/>
        </w:rPr>
        <w:drawing>
          <wp:inline distT="0" distB="0" distL="0" distR="0" wp14:anchorId="16C8C304" wp14:editId="2EEE20C9">
            <wp:extent cx="5311554" cy="2987749"/>
            <wp:effectExtent l="0" t="0" r="3810" b="3175"/>
            <wp:docPr id="1026" name="Picture 2" descr="A diagram of a company&#10;&#10;Description automatically generated">
              <a:extLst xmlns:a="http://schemas.openxmlformats.org/drawingml/2006/main">
                <a:ext uri="{FF2B5EF4-FFF2-40B4-BE49-F238E27FC236}">
                  <a16:creationId xmlns:a16="http://schemas.microsoft.com/office/drawing/2014/main" id="{DB32325B-2C1D-504B-F4CA-E422028EDB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diagram of a company&#10;&#10;Description automatically generated">
                      <a:extLst>
                        <a:ext uri="{FF2B5EF4-FFF2-40B4-BE49-F238E27FC236}">
                          <a16:creationId xmlns:a16="http://schemas.microsoft.com/office/drawing/2014/main" id="{DB32325B-2C1D-504B-F4CA-E422028EDBA6}"/>
                        </a:ext>
                      </a:extLst>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l="7589" r="5301" b="1"/>
                    <a:stretch/>
                  </pic:blipFill>
                  <pic:spPr bwMode="auto">
                    <a:xfrm>
                      <a:off x="0" y="0"/>
                      <a:ext cx="5343818" cy="3005897"/>
                    </a:xfrm>
                    <a:prstGeom prst="rect">
                      <a:avLst/>
                    </a:prstGeom>
                    <a:solidFill>
                      <a:srgbClr val="FFFFFF"/>
                    </a:solidFill>
                  </pic:spPr>
                </pic:pic>
              </a:graphicData>
            </a:graphic>
          </wp:inline>
        </w:drawing>
      </w:r>
    </w:p>
    <w:p w14:paraId="3109FBF4" w14:textId="1151982E" w:rsidR="0078743B" w:rsidRPr="00234F6B" w:rsidRDefault="0078743B" w:rsidP="0078743B">
      <w:pPr>
        <w:spacing w:after="200"/>
        <w:ind w:left="85" w:right="85"/>
        <w:jc w:val="center"/>
        <w:rPr>
          <w:rFonts w:eastAsia="Times New Roman" w:cs="Arial"/>
          <w:i/>
          <w:iCs/>
          <w:color w:val="44546A"/>
          <w:sz w:val="18"/>
          <w:szCs w:val="18"/>
        </w:rPr>
      </w:pPr>
      <w:r w:rsidRPr="00234F6B">
        <w:rPr>
          <w:rFonts w:eastAsia="Times New Roman" w:cs="Arial"/>
          <w:i/>
          <w:iCs/>
          <w:color w:val="44546A"/>
          <w:sz w:val="18"/>
          <w:szCs w:val="18"/>
        </w:rPr>
        <w:t xml:space="preserve">Figur </w:t>
      </w:r>
      <w:r w:rsidRPr="00A33352">
        <w:rPr>
          <w:rFonts w:eastAsia="Times New Roman" w:cs="Arial"/>
          <w:i/>
          <w:iCs/>
          <w:color w:val="44546A"/>
          <w:sz w:val="18"/>
          <w:szCs w:val="18"/>
        </w:rPr>
        <w:fldChar w:fldCharType="begin"/>
      </w:r>
      <w:r w:rsidRPr="00234F6B">
        <w:rPr>
          <w:rFonts w:eastAsia="Times New Roman" w:cs="Arial"/>
          <w:i/>
          <w:iCs/>
          <w:color w:val="44546A"/>
          <w:sz w:val="18"/>
          <w:szCs w:val="18"/>
        </w:rPr>
        <w:instrText xml:space="preserve"> SEQ Figur \* ARABIC </w:instrText>
      </w:r>
      <w:r w:rsidRPr="00A33352">
        <w:rPr>
          <w:rFonts w:eastAsia="Times New Roman" w:cs="Arial"/>
          <w:i/>
          <w:iCs/>
          <w:color w:val="44546A"/>
          <w:sz w:val="18"/>
          <w:szCs w:val="18"/>
        </w:rPr>
        <w:fldChar w:fldCharType="separate"/>
      </w:r>
      <w:r w:rsidR="00CC179E" w:rsidRPr="00234F6B">
        <w:rPr>
          <w:rFonts w:eastAsia="Times New Roman" w:cs="Arial"/>
          <w:i/>
          <w:iCs/>
          <w:noProof/>
          <w:color w:val="44546A"/>
          <w:sz w:val="18"/>
          <w:szCs w:val="18"/>
        </w:rPr>
        <w:t>3</w:t>
      </w:r>
      <w:r w:rsidRPr="00A33352">
        <w:rPr>
          <w:rFonts w:eastAsia="Times New Roman" w:cs="Arial"/>
          <w:i/>
          <w:iCs/>
          <w:color w:val="44546A"/>
          <w:sz w:val="18"/>
          <w:szCs w:val="18"/>
        </w:rPr>
        <w:fldChar w:fldCharType="end"/>
      </w:r>
      <w:r w:rsidRPr="00234F6B">
        <w:rPr>
          <w:rFonts w:eastAsia="Times New Roman" w:cs="Arial"/>
          <w:i/>
          <w:iCs/>
          <w:color w:val="44546A"/>
          <w:sz w:val="18"/>
          <w:szCs w:val="18"/>
        </w:rPr>
        <w:t xml:space="preserve"> Illustrasjon av Microsoft Graph</w:t>
      </w:r>
    </w:p>
    <w:p w14:paraId="73885B0B" w14:textId="77777777" w:rsidR="0031708C" w:rsidRPr="00234F6B" w:rsidRDefault="0031708C" w:rsidP="0078743B">
      <w:pPr>
        <w:rPr>
          <w:rFonts w:eastAsia="Times New Roman" w:cs="Arial"/>
        </w:rPr>
      </w:pPr>
    </w:p>
    <w:p w14:paraId="67139548" w14:textId="75164CAC" w:rsidR="0078743B" w:rsidRPr="00A33352" w:rsidRDefault="0078743B" w:rsidP="0078743B">
      <w:pPr>
        <w:rPr>
          <w:rFonts w:eastAsia="Times New Roman" w:cs="Arial"/>
        </w:rPr>
      </w:pPr>
      <w:r w:rsidRPr="00A33352">
        <w:rPr>
          <w:rFonts w:eastAsia="Times New Roman" w:cs="Arial"/>
        </w:rPr>
        <w:t xml:space="preserve">Personopplysninger kan deles enten aktivt eller utilsiktet, mellom ulike avdelinger, ulike grupper og ulike registrerte i organisasjonen. Ved </w:t>
      </w:r>
      <w:proofErr w:type="spellStart"/>
      <w:r w:rsidRPr="00A33352">
        <w:rPr>
          <w:rFonts w:eastAsia="Times New Roman" w:cs="Arial"/>
        </w:rPr>
        <w:t>prompting</w:t>
      </w:r>
      <w:proofErr w:type="spellEnd"/>
      <w:r w:rsidRPr="00A33352">
        <w:rPr>
          <w:rFonts w:eastAsia="Times New Roman" w:cs="Arial"/>
        </w:rPr>
        <w:t xml:space="preserve"> med M365 Copilot vil man ikke kunne være sikker på hvilken informasjon, filer eller dokumenter den henter opplysninger fra, og lenker til. </w:t>
      </w:r>
      <w:r w:rsidRPr="00A33352">
        <w:rPr>
          <w:rFonts w:eastAsia="Times New Roman" w:cs="Arial"/>
          <w:u w:val="single"/>
        </w:rPr>
        <w:t>M365 Copilot henter utelukkende informasjon fra kilder som brukeren allerede har tilgang til.</w:t>
      </w:r>
      <w:r w:rsidRPr="00A33352">
        <w:rPr>
          <w:rFonts w:eastAsia="Times New Roman" w:cs="Arial"/>
        </w:rPr>
        <w:t xml:space="preserve"> Verktøyet får tilgang til alle åpne Team og dokumenter iblant annet den registrertes SharePoint, og kan dele dette med andre registrerte ved </w:t>
      </w:r>
      <w:proofErr w:type="spellStart"/>
      <w:r w:rsidRPr="00A33352">
        <w:rPr>
          <w:rFonts w:eastAsia="Times New Roman" w:cs="Arial"/>
        </w:rPr>
        <w:t>prompting</w:t>
      </w:r>
      <w:proofErr w:type="spellEnd"/>
      <w:r w:rsidRPr="00A33352">
        <w:rPr>
          <w:rFonts w:eastAsia="Times New Roman" w:cs="Arial"/>
        </w:rPr>
        <w:t xml:space="preserve"> og mottak av svar fra M365 Copilot. </w:t>
      </w:r>
    </w:p>
    <w:p w14:paraId="7552DC98" w14:textId="77777777" w:rsidR="0078743B" w:rsidRPr="00A33352" w:rsidRDefault="0078743B" w:rsidP="0078743B">
      <w:pPr>
        <w:rPr>
          <w:rFonts w:eastAsia="Times New Roman" w:cs="Arial"/>
          <w:b/>
          <w:bCs/>
        </w:rPr>
      </w:pPr>
    </w:p>
    <w:p w14:paraId="06E5B393" w14:textId="77777777" w:rsidR="0078743B" w:rsidRPr="00A33352" w:rsidRDefault="0078743B" w:rsidP="0078743B">
      <w:pPr>
        <w:rPr>
          <w:rFonts w:eastAsia="Times New Roman" w:cs="Arial"/>
          <w:b/>
          <w:bCs/>
        </w:rPr>
      </w:pPr>
      <w:r w:rsidRPr="00A33352">
        <w:rPr>
          <w:rFonts w:eastAsia="Times New Roman" w:cs="Arial"/>
          <w:b/>
          <w:bCs/>
        </w:rPr>
        <w:t xml:space="preserve">Eksempel: </w:t>
      </w:r>
    </w:p>
    <w:p w14:paraId="3526C7B9" w14:textId="77777777" w:rsidR="0078743B" w:rsidRPr="00A33352" w:rsidRDefault="0078743B" w:rsidP="000C1415">
      <w:pPr>
        <w:numPr>
          <w:ilvl w:val="0"/>
          <w:numId w:val="78"/>
        </w:numPr>
        <w:ind w:right="85"/>
        <w:contextualSpacing/>
        <w:rPr>
          <w:rFonts w:eastAsia="Times New Roman" w:cs="Arial"/>
        </w:rPr>
      </w:pPr>
      <w:r w:rsidRPr="00A33352">
        <w:rPr>
          <w:rFonts w:eastAsia="Times New Roman" w:cs="Arial"/>
        </w:rPr>
        <w:t>Personopplysninger kan deles internt i organisasjonen i Teams på følgende måte:</w:t>
      </w:r>
    </w:p>
    <w:p w14:paraId="2BC8DC53" w14:textId="77777777" w:rsidR="0078743B" w:rsidRPr="00A33352" w:rsidRDefault="0078743B" w:rsidP="000C1415">
      <w:pPr>
        <w:numPr>
          <w:ilvl w:val="1"/>
          <w:numId w:val="78"/>
        </w:numPr>
        <w:ind w:right="85"/>
        <w:contextualSpacing/>
        <w:rPr>
          <w:rFonts w:eastAsia="Times New Roman" w:cs="Arial"/>
        </w:rPr>
      </w:pPr>
      <w:r w:rsidRPr="00A33352">
        <w:rPr>
          <w:rFonts w:eastAsia="Times New Roman" w:cs="Arial"/>
        </w:rPr>
        <w:t xml:space="preserve">Bruker legger inn prompt i chatvinduet i M365 Copilot i Teams. </w:t>
      </w:r>
      <w:proofErr w:type="spellStart"/>
      <w:r w:rsidRPr="00A33352">
        <w:rPr>
          <w:rFonts w:eastAsia="Times New Roman" w:cs="Arial"/>
        </w:rPr>
        <w:t>Prompt’en</w:t>
      </w:r>
      <w:proofErr w:type="spellEnd"/>
      <w:r w:rsidRPr="00A33352">
        <w:rPr>
          <w:rFonts w:eastAsia="Times New Roman" w:cs="Arial"/>
        </w:rPr>
        <w:t xml:space="preserve"> kan inneholde forespørsel om eksempelvis en navngitt person, men kan også inneholde en generell forespørsel om eksempelvis forbedring av tekst i Teams-meldinger.</w:t>
      </w:r>
    </w:p>
    <w:p w14:paraId="53B92701" w14:textId="77777777" w:rsidR="0078743B" w:rsidRPr="00A33352" w:rsidRDefault="0078743B" w:rsidP="000C1415">
      <w:pPr>
        <w:numPr>
          <w:ilvl w:val="1"/>
          <w:numId w:val="78"/>
        </w:numPr>
        <w:ind w:right="85"/>
        <w:contextualSpacing/>
        <w:rPr>
          <w:rFonts w:eastAsia="Times New Roman" w:cs="Arial"/>
        </w:rPr>
      </w:pPr>
      <w:r w:rsidRPr="00A33352">
        <w:rPr>
          <w:rFonts w:eastAsia="Times New Roman" w:cs="Arial"/>
        </w:rPr>
        <w:t xml:space="preserve">M365 Copilot analyserer alle tilgjengelige dokumenter, epost, chatlogger etc. jf. </w:t>
      </w:r>
      <w:proofErr w:type="spellStart"/>
      <w:r w:rsidRPr="00A33352">
        <w:rPr>
          <w:rFonts w:eastAsia="Times New Roman" w:cs="Arial"/>
        </w:rPr>
        <w:t>Graphskisse</w:t>
      </w:r>
      <w:proofErr w:type="spellEnd"/>
      <w:r w:rsidRPr="00A33352">
        <w:rPr>
          <w:rFonts w:eastAsia="Times New Roman" w:cs="Arial"/>
        </w:rPr>
        <w:t>, som den brukeren har tilgang til. Dette innebærer også innhold fra personer som ikke har sikret sine filer riktig (filene må være gjort aktivt tilgjengelig). Alle tilgjengelige filer kan være blant kildene som M365 Copilot bruker for å kunne gi et svar på forespørselen som opprinnelig ble sendt.</w:t>
      </w:r>
    </w:p>
    <w:p w14:paraId="011A3CD1" w14:textId="77777777" w:rsidR="0078743B" w:rsidRPr="00A33352" w:rsidRDefault="0078743B" w:rsidP="0078743B">
      <w:pPr>
        <w:ind w:left="720"/>
        <w:contextualSpacing/>
        <w:rPr>
          <w:rFonts w:eastAsia="Times New Roman" w:cs="Arial"/>
          <w:b/>
          <w:bCs/>
        </w:rPr>
      </w:pPr>
    </w:p>
    <w:p w14:paraId="669BBD2B" w14:textId="77777777" w:rsidR="0078743B" w:rsidRPr="00A33352" w:rsidRDefault="0078743B" w:rsidP="0078743B">
      <w:pPr>
        <w:rPr>
          <w:rFonts w:eastAsia="Arial" w:cs="Arial"/>
        </w:rPr>
      </w:pPr>
      <w:r w:rsidRPr="00A33352">
        <w:rPr>
          <w:rFonts w:eastAsia="Arial" w:cs="Arial"/>
          <w:i/>
          <w:iCs/>
          <w:color w:val="000000"/>
        </w:rPr>
        <w:lastRenderedPageBreak/>
        <w:t xml:space="preserve">Merknader: </w:t>
      </w:r>
      <w:r w:rsidRPr="00A33352">
        <w:rPr>
          <w:rFonts w:eastAsia="Arial" w:cs="Arial"/>
        </w:rPr>
        <w:t xml:space="preserve"> </w:t>
      </w:r>
    </w:p>
    <w:p w14:paraId="7FB51101" w14:textId="77777777" w:rsidR="0078743B" w:rsidRPr="00A33352" w:rsidRDefault="0078743B" w:rsidP="000C1415">
      <w:pPr>
        <w:numPr>
          <w:ilvl w:val="0"/>
          <w:numId w:val="78"/>
        </w:numPr>
        <w:ind w:right="85"/>
        <w:contextualSpacing/>
        <w:rPr>
          <w:rFonts w:eastAsia="Times New Roman" w:cs="Arial"/>
          <w:i/>
          <w:iCs/>
        </w:rPr>
      </w:pPr>
      <w:r w:rsidRPr="00A33352">
        <w:rPr>
          <w:rFonts w:eastAsia="Times New Roman" w:cs="Arial"/>
          <w:i/>
          <w:iCs/>
        </w:rPr>
        <w:t>M365 Copilot referer til dokumenter, men det er ukjent om også andre dokumenter er behandlet for å fremskaffe svar på prompt.</w:t>
      </w:r>
    </w:p>
    <w:p w14:paraId="605A5EBA" w14:textId="77777777" w:rsidR="0078743B" w:rsidRPr="00A33352" w:rsidRDefault="0078743B" w:rsidP="000C1415">
      <w:pPr>
        <w:numPr>
          <w:ilvl w:val="0"/>
          <w:numId w:val="78"/>
        </w:numPr>
        <w:ind w:right="85"/>
        <w:contextualSpacing/>
        <w:rPr>
          <w:rFonts w:eastAsia="Times New Roman" w:cs="Arial"/>
          <w:i/>
          <w:iCs/>
        </w:rPr>
      </w:pPr>
      <w:r w:rsidRPr="00A33352">
        <w:rPr>
          <w:rFonts w:eastAsia="Times New Roman" w:cs="Arial"/>
          <w:i/>
          <w:iCs/>
        </w:rPr>
        <w:t xml:space="preserve">Hvis du har tilgang til filer fra to institutt A og B og spør om noe som kun gjelder institutt A, kan også filer fra institutt B bli benyttet i utarbeidelsen av svar. </w:t>
      </w:r>
    </w:p>
    <w:p w14:paraId="05F10015" w14:textId="77777777" w:rsidR="0078743B" w:rsidRPr="00A33352" w:rsidRDefault="0078743B" w:rsidP="000C1415">
      <w:pPr>
        <w:numPr>
          <w:ilvl w:val="0"/>
          <w:numId w:val="78"/>
        </w:numPr>
        <w:ind w:right="85"/>
        <w:contextualSpacing/>
        <w:rPr>
          <w:rFonts w:eastAsia="Times New Roman" w:cs="Arial"/>
          <w:i/>
          <w:iCs/>
        </w:rPr>
      </w:pPr>
      <w:r w:rsidRPr="00A33352">
        <w:rPr>
          <w:rFonts w:eastAsia="Times New Roman" w:cs="Arial"/>
          <w:i/>
          <w:iCs/>
        </w:rPr>
        <w:t xml:space="preserve">Det er fri flyt mellom interne avdelinger i en organisasjon. Du som bruker må aktivt prompte (for eksempel «bruk bare datakilde fra «/filnavn» og kontroller svar manuelt). Du skal være veldig presis for ikke å behandle for mye data. </w:t>
      </w:r>
    </w:p>
    <w:p w14:paraId="099CD86F" w14:textId="77777777" w:rsidR="0078743B" w:rsidRPr="00A33352" w:rsidRDefault="0078743B" w:rsidP="0078743B">
      <w:pPr>
        <w:ind w:left="720" w:right="85"/>
        <w:contextualSpacing/>
        <w:rPr>
          <w:rFonts w:eastAsia="Times New Roman" w:cs="Arial"/>
          <w:i/>
          <w:iCs/>
        </w:rPr>
      </w:pPr>
    </w:p>
    <w:p w14:paraId="6127D3A5" w14:textId="77777777" w:rsidR="0078743B" w:rsidRPr="00A33352" w:rsidRDefault="0078743B" w:rsidP="0078743B">
      <w:pPr>
        <w:rPr>
          <w:rFonts w:eastAsia="Arial" w:cs="Arial"/>
          <w:b/>
          <w:bCs/>
          <w:color w:val="000000"/>
        </w:rPr>
      </w:pPr>
      <w:r w:rsidRPr="00A33352">
        <w:rPr>
          <w:rFonts w:eastAsia="Arial" w:cs="Arial"/>
          <w:b/>
          <w:bCs/>
          <w:color w:val="000000"/>
        </w:rPr>
        <w:t>Innspill til risikoreduserende tiltaksliste i DPIA:</w:t>
      </w:r>
    </w:p>
    <w:p w14:paraId="4FEF390E" w14:textId="77777777" w:rsidR="0078743B" w:rsidRPr="00A33352" w:rsidRDefault="0078743B" w:rsidP="000C1415">
      <w:pPr>
        <w:numPr>
          <w:ilvl w:val="0"/>
          <w:numId w:val="78"/>
        </w:numPr>
        <w:ind w:right="85"/>
        <w:contextualSpacing/>
        <w:rPr>
          <w:rFonts w:eastAsia="Arial" w:cs="Arial"/>
          <w:color w:val="000000"/>
        </w:rPr>
      </w:pPr>
      <w:r w:rsidRPr="00A33352">
        <w:rPr>
          <w:rFonts w:eastAsia="Arial" w:cs="Arial"/>
          <w:color w:val="000000"/>
        </w:rPr>
        <w:t>Alle registrerte må merke sine filer med «</w:t>
      </w:r>
      <w:proofErr w:type="spellStart"/>
      <w:r w:rsidRPr="00A33352">
        <w:rPr>
          <w:rFonts w:eastAsia="Arial" w:cs="Arial"/>
          <w:color w:val="000000"/>
        </w:rPr>
        <w:t>Sensitivity</w:t>
      </w:r>
      <w:proofErr w:type="spellEnd"/>
      <w:r w:rsidRPr="00A33352">
        <w:rPr>
          <w:rFonts w:eastAsia="Arial" w:cs="Arial"/>
          <w:color w:val="000000"/>
        </w:rPr>
        <w:t xml:space="preserve"> </w:t>
      </w:r>
      <w:proofErr w:type="spellStart"/>
      <w:r w:rsidRPr="00A33352">
        <w:rPr>
          <w:rFonts w:eastAsia="Arial" w:cs="Arial"/>
          <w:color w:val="000000"/>
        </w:rPr>
        <w:t>labels</w:t>
      </w:r>
      <w:proofErr w:type="spellEnd"/>
      <w:r w:rsidRPr="00A33352">
        <w:rPr>
          <w:rFonts w:eastAsia="Arial" w:cs="Arial"/>
          <w:color w:val="000000"/>
        </w:rPr>
        <w:t>»</w:t>
      </w:r>
    </w:p>
    <w:p w14:paraId="276CBF4E" w14:textId="77777777" w:rsidR="0078743B" w:rsidRPr="00A33352" w:rsidRDefault="0078743B" w:rsidP="000C1415">
      <w:pPr>
        <w:numPr>
          <w:ilvl w:val="1"/>
          <w:numId w:val="78"/>
        </w:numPr>
        <w:ind w:right="85"/>
        <w:contextualSpacing/>
        <w:rPr>
          <w:rFonts w:eastAsia="Arial" w:cs="Arial"/>
          <w:color w:val="000000"/>
        </w:rPr>
      </w:pPr>
      <w:r w:rsidRPr="00A33352">
        <w:rPr>
          <w:rFonts w:eastAsia="Arial" w:cs="Arial"/>
          <w:color w:val="000000"/>
        </w:rPr>
        <w:t xml:space="preserve">Alternativt: kjøre script på alle filer i </w:t>
      </w:r>
      <w:proofErr w:type="spellStart"/>
      <w:r w:rsidRPr="00A33352">
        <w:rPr>
          <w:rFonts w:eastAsia="Arial" w:cs="Arial"/>
          <w:color w:val="000000"/>
        </w:rPr>
        <w:t>tenant’en</w:t>
      </w:r>
      <w:proofErr w:type="spellEnd"/>
      <w:r w:rsidRPr="00A33352">
        <w:rPr>
          <w:rFonts w:eastAsia="Arial" w:cs="Arial"/>
          <w:color w:val="000000"/>
        </w:rPr>
        <w:t xml:space="preserve"> og klassifisere alle uklassifiserte filer som intern/fortrolig/privat eller lignende (Vurder behov for «Tante Sofie»-tjeneste)</w:t>
      </w:r>
    </w:p>
    <w:p w14:paraId="11F3D86C" w14:textId="77777777" w:rsidR="0078743B" w:rsidRPr="00A33352" w:rsidRDefault="0078743B" w:rsidP="000C1415">
      <w:pPr>
        <w:numPr>
          <w:ilvl w:val="0"/>
          <w:numId w:val="78"/>
        </w:numPr>
        <w:ind w:right="85"/>
        <w:contextualSpacing/>
        <w:rPr>
          <w:rFonts w:eastAsia="Arial" w:cs="Arial"/>
          <w:color w:val="000000"/>
        </w:rPr>
      </w:pPr>
      <w:r w:rsidRPr="00A33352">
        <w:rPr>
          <w:rFonts w:eastAsia="Arial" w:cs="Arial"/>
          <w:color w:val="000000"/>
        </w:rPr>
        <w:t xml:space="preserve">Opplæring – deling og forvaltning av data, og spesifikk opplæring i hvordan prompte riktig. </w:t>
      </w:r>
    </w:p>
    <w:p w14:paraId="52C26CD8" w14:textId="77777777" w:rsidR="0078743B" w:rsidRPr="00A33352" w:rsidRDefault="0078743B" w:rsidP="0078743B">
      <w:pPr>
        <w:ind w:left="85"/>
        <w:rPr>
          <w:rFonts w:eastAsia="Arial" w:cs="Arial"/>
          <w:color w:val="000000"/>
        </w:rPr>
      </w:pPr>
    </w:p>
    <w:p w14:paraId="07D66A7F" w14:textId="77777777" w:rsidR="0078743B" w:rsidRPr="00A33352" w:rsidRDefault="0078743B" w:rsidP="0078743B">
      <w:pPr>
        <w:ind w:left="85"/>
        <w:rPr>
          <w:rFonts w:eastAsia="Times New Roman" w:cs="Arial"/>
        </w:rPr>
      </w:pPr>
    </w:p>
    <w:p w14:paraId="47C03D50" w14:textId="77777777" w:rsidR="0078743B" w:rsidRPr="00D46536" w:rsidRDefault="0078743B" w:rsidP="0031708C">
      <w:pPr>
        <w:pStyle w:val="Subtitle"/>
        <w:rPr>
          <w:lang w:val="nb-NO"/>
        </w:rPr>
      </w:pPr>
      <w:bookmarkStart w:id="8" w:name="_Toc169345222"/>
      <w:r w:rsidRPr="00D46536">
        <w:rPr>
          <w:lang w:val="nb-NO"/>
        </w:rPr>
        <w:t>Punkt 1.7 B – Mottakere av personopplysninger</w:t>
      </w:r>
      <w:bookmarkEnd w:id="8"/>
    </w:p>
    <w:p w14:paraId="34FD023A" w14:textId="77777777" w:rsidR="0078743B" w:rsidRPr="00A33352" w:rsidRDefault="0078743B" w:rsidP="0078743B">
      <w:pPr>
        <w:rPr>
          <w:rFonts w:eastAsia="Times New Roman" w:cs="Arial"/>
          <w:b/>
          <w:bCs/>
        </w:rPr>
      </w:pPr>
      <w:r w:rsidRPr="00A33352">
        <w:rPr>
          <w:rFonts w:eastAsia="Times New Roman" w:cs="Arial"/>
          <w:b/>
          <w:bCs/>
        </w:rPr>
        <w:t>Overføres personopplysningene til land utenfor EU/EØS-området (tredjestater), jf. art. 44-49? Hvis ja, hva er det rettslige grunnlaget for det? </w:t>
      </w:r>
    </w:p>
    <w:p w14:paraId="694B2E94" w14:textId="77777777" w:rsidR="0078743B" w:rsidRPr="00A33352" w:rsidRDefault="0078743B" w:rsidP="0078743B">
      <w:pPr>
        <w:ind w:left="85"/>
        <w:rPr>
          <w:rFonts w:eastAsia="Times New Roman" w:cs="Arial"/>
          <w:b/>
          <w:bCs/>
        </w:rPr>
      </w:pPr>
    </w:p>
    <w:p w14:paraId="0446D6DC" w14:textId="77777777" w:rsidR="0078743B" w:rsidRPr="00A33352" w:rsidRDefault="0078743B" w:rsidP="0078743B">
      <w:pPr>
        <w:rPr>
          <w:rFonts w:eastAsia="Times New Roman" w:cs="Arial"/>
        </w:rPr>
      </w:pPr>
      <w:r w:rsidRPr="00A33352">
        <w:rPr>
          <w:rFonts w:eastAsia="Times New Roman" w:cs="Arial"/>
        </w:rPr>
        <w:t xml:space="preserve">I henhold til personvernforordningen art. 45 kan en overføring av personopplysninger til tredjeland forekomme dersom tredjestaten har et tilstrekkelig beskyttelsesnivå. EU-kommisjonen har fattet adekvansbeslutninger for 10 land, og ytterligere 5 land med visse unntak, som tilsier at det aktuelle landet har tilstrekkelig med beskyttelsesnivå, og overføring til et av disse landene er å sammenligne med overføring av personopplysninger internt i EU/EØS. Noen land har visse unntak, deriblant USA, hvor aktuell leverandør må være på liste over sertifiserte virksomheter under EU-US Data </w:t>
      </w:r>
      <w:proofErr w:type="spellStart"/>
      <w:r w:rsidRPr="00A33352">
        <w:rPr>
          <w:rFonts w:eastAsia="Times New Roman" w:cs="Arial"/>
        </w:rPr>
        <w:t>Privacy</w:t>
      </w:r>
      <w:proofErr w:type="spellEnd"/>
      <w:r w:rsidRPr="00A33352">
        <w:rPr>
          <w:rFonts w:eastAsia="Times New Roman" w:cs="Arial"/>
        </w:rPr>
        <w:t xml:space="preserve"> Framework. </w:t>
      </w:r>
    </w:p>
    <w:p w14:paraId="2CAD6966" w14:textId="77777777" w:rsidR="0078743B" w:rsidRPr="00A33352" w:rsidRDefault="0078743B" w:rsidP="0078743B">
      <w:pPr>
        <w:ind w:left="85"/>
        <w:rPr>
          <w:rFonts w:eastAsia="Times New Roman" w:cs="Arial"/>
        </w:rPr>
      </w:pPr>
    </w:p>
    <w:p w14:paraId="13B13FBB" w14:textId="77777777" w:rsidR="0078743B" w:rsidRPr="00A33352" w:rsidRDefault="0078743B" w:rsidP="0078743B">
      <w:pPr>
        <w:rPr>
          <w:rFonts w:eastAsia="Times New Roman" w:cs="Arial"/>
        </w:rPr>
      </w:pPr>
      <w:r w:rsidRPr="00A33352">
        <w:rPr>
          <w:rFonts w:eastAsia="Times New Roman" w:cs="Arial"/>
        </w:rPr>
        <w:t xml:space="preserve">Dersom det skal overføres personopplysninger til en stat uten at det foreligger en adekvansbeslutning, kan overføringen kun skje dersom databehandleren kan gi nødvendige garantier, jf. personvernforordningen art. 46, nr. 2. Det mest brukte overføringsgrunnlaget er «Standard </w:t>
      </w:r>
      <w:proofErr w:type="spellStart"/>
      <w:r w:rsidRPr="00A33352">
        <w:rPr>
          <w:rFonts w:eastAsia="Times New Roman" w:cs="Arial"/>
        </w:rPr>
        <w:t>contractual</w:t>
      </w:r>
      <w:proofErr w:type="spellEnd"/>
      <w:r w:rsidRPr="00A33352">
        <w:rPr>
          <w:rFonts w:eastAsia="Times New Roman" w:cs="Arial"/>
        </w:rPr>
        <w:t xml:space="preserve"> </w:t>
      </w:r>
      <w:proofErr w:type="spellStart"/>
      <w:r w:rsidRPr="00A33352">
        <w:rPr>
          <w:rFonts w:eastAsia="Times New Roman" w:cs="Arial"/>
        </w:rPr>
        <w:t>clauses</w:t>
      </w:r>
      <w:proofErr w:type="spellEnd"/>
      <w:r w:rsidRPr="00A33352">
        <w:rPr>
          <w:rFonts w:eastAsia="Times New Roman" w:cs="Arial"/>
        </w:rPr>
        <w:t>».</w:t>
      </w:r>
    </w:p>
    <w:p w14:paraId="11E69BF7" w14:textId="77777777" w:rsidR="0078743B" w:rsidRPr="00A33352" w:rsidRDefault="0078743B" w:rsidP="0078743B">
      <w:pPr>
        <w:rPr>
          <w:rFonts w:eastAsia="Times New Roman" w:cs="Arial"/>
        </w:rPr>
      </w:pPr>
    </w:p>
    <w:p w14:paraId="56F9FA97" w14:textId="77777777" w:rsidR="0078743B" w:rsidRPr="00A33352" w:rsidRDefault="0078743B" w:rsidP="0078743B">
      <w:pPr>
        <w:rPr>
          <w:rFonts w:eastAsia="Times New Roman" w:cs="Arial"/>
        </w:rPr>
      </w:pPr>
      <w:r w:rsidRPr="00A33352">
        <w:rPr>
          <w:rFonts w:eastAsia="Times New Roman" w:cs="Arial"/>
        </w:rPr>
        <w:t xml:space="preserve">Microsoft oppgir at data fra kunder i EU blir behandlet innenfor EU Data </w:t>
      </w:r>
      <w:proofErr w:type="spellStart"/>
      <w:r w:rsidRPr="00A33352">
        <w:rPr>
          <w:rFonts w:eastAsia="Times New Roman" w:cs="Arial"/>
        </w:rPr>
        <w:t>Boundary</w:t>
      </w:r>
      <w:proofErr w:type="spellEnd"/>
      <w:r w:rsidRPr="00A33352">
        <w:rPr>
          <w:rFonts w:eastAsia="Times New Roman" w:cs="Arial"/>
        </w:rPr>
        <w:t xml:space="preserve">. EU Data </w:t>
      </w:r>
      <w:proofErr w:type="spellStart"/>
      <w:r w:rsidRPr="00A33352">
        <w:rPr>
          <w:rFonts w:eastAsia="Times New Roman" w:cs="Arial"/>
        </w:rPr>
        <w:t>Boundary</w:t>
      </w:r>
      <w:proofErr w:type="spellEnd"/>
      <w:r w:rsidRPr="00A33352">
        <w:rPr>
          <w:rFonts w:eastAsia="Times New Roman" w:cs="Arial"/>
        </w:rPr>
        <w:t xml:space="preserve"> er en geografisk definert grense som Microsoft behandler og lagrer kundedata og personopplysninger for sine skytjenester, inkludert Microsoft 365. Dette innebærer alle EU- og EFTA-land. Microsoft definerer kundedata som all data, inkludert all tekst, lyd, video, bildefiler og software, som er tilgjengeliggjort for Microsoft. </w:t>
      </w:r>
    </w:p>
    <w:p w14:paraId="4F0F64F8" w14:textId="77777777" w:rsidR="0078743B" w:rsidRPr="00A33352" w:rsidRDefault="0078743B" w:rsidP="0078743B">
      <w:pPr>
        <w:ind w:left="85"/>
        <w:rPr>
          <w:rFonts w:eastAsia="Times New Roman" w:cs="Arial"/>
        </w:rPr>
      </w:pPr>
    </w:p>
    <w:p w14:paraId="1CA17070" w14:textId="77777777" w:rsidR="0078743B" w:rsidRPr="00A33352" w:rsidRDefault="0078743B" w:rsidP="0078743B">
      <w:pPr>
        <w:rPr>
          <w:rFonts w:eastAsia="Times New Roman" w:cs="Arial"/>
        </w:rPr>
      </w:pPr>
      <w:r w:rsidRPr="00A33352">
        <w:rPr>
          <w:rFonts w:eastAsia="Times New Roman" w:cs="Arial"/>
        </w:rPr>
        <w:t xml:space="preserve">Ifølge Microsofts dokumentasjon vil det i noen tilfeller bli overført kundedata utenfor EU Data </w:t>
      </w:r>
      <w:proofErr w:type="spellStart"/>
      <w:r w:rsidRPr="00A33352">
        <w:rPr>
          <w:rFonts w:eastAsia="Times New Roman" w:cs="Arial"/>
        </w:rPr>
        <w:t>Boundary</w:t>
      </w:r>
      <w:proofErr w:type="spellEnd"/>
      <w:r w:rsidRPr="00A33352">
        <w:rPr>
          <w:rFonts w:eastAsia="Times New Roman" w:cs="Arial"/>
        </w:rPr>
        <w:t xml:space="preserve">. Dette kan skje i form av at teknisk personell fra Microsoft må aksessere kundedata eller </w:t>
      </w:r>
      <w:proofErr w:type="spellStart"/>
      <w:r w:rsidRPr="00A33352">
        <w:rPr>
          <w:rFonts w:eastAsia="Times New Roman" w:cs="Arial"/>
        </w:rPr>
        <w:t>pseudonymiserte</w:t>
      </w:r>
      <w:proofErr w:type="spellEnd"/>
      <w:r w:rsidRPr="00A33352">
        <w:rPr>
          <w:rFonts w:eastAsia="Times New Roman" w:cs="Arial"/>
        </w:rPr>
        <w:t xml:space="preserve"> personopplysninger. Data blir ikke lagret utenfor EU Data </w:t>
      </w:r>
      <w:proofErr w:type="spellStart"/>
      <w:r w:rsidRPr="00A33352">
        <w:rPr>
          <w:rFonts w:eastAsia="Times New Roman" w:cs="Arial"/>
        </w:rPr>
        <w:t>Boundary</w:t>
      </w:r>
      <w:proofErr w:type="spellEnd"/>
      <w:r w:rsidRPr="00A33352">
        <w:rPr>
          <w:rFonts w:eastAsia="Times New Roman" w:cs="Arial"/>
        </w:rPr>
        <w:t xml:space="preserve"> selv om dataen aksesseres utenfra, videre oppgir Microsoft at de benytter kryptering som sikkerhetstiltak for å beskytte data under overføring. </w:t>
      </w:r>
    </w:p>
    <w:p w14:paraId="78633334" w14:textId="77777777" w:rsidR="0078743B" w:rsidRPr="00A33352" w:rsidRDefault="0078743B" w:rsidP="0078743B">
      <w:pPr>
        <w:ind w:left="85"/>
        <w:rPr>
          <w:rFonts w:eastAsia="Times New Roman" w:cs="Arial"/>
        </w:rPr>
      </w:pPr>
    </w:p>
    <w:p w14:paraId="10B04CC7" w14:textId="77777777" w:rsidR="0078743B" w:rsidRPr="00A33352" w:rsidRDefault="0078743B" w:rsidP="0078743B">
      <w:pPr>
        <w:rPr>
          <w:rFonts w:eastAsia="Times New Roman" w:cs="Arial"/>
        </w:rPr>
      </w:pPr>
      <w:r w:rsidRPr="00A33352">
        <w:rPr>
          <w:rFonts w:eastAsia="Times New Roman" w:cs="Arial"/>
        </w:rPr>
        <w:lastRenderedPageBreak/>
        <w:t xml:space="preserve">M365 Copilot har tilgang til </w:t>
      </w:r>
      <w:proofErr w:type="spellStart"/>
      <w:r w:rsidRPr="00A33352">
        <w:rPr>
          <w:rFonts w:eastAsia="Times New Roman" w:cs="Arial"/>
        </w:rPr>
        <w:t>websøk</w:t>
      </w:r>
      <w:proofErr w:type="spellEnd"/>
      <w:r w:rsidRPr="00A33352">
        <w:rPr>
          <w:rFonts w:eastAsia="Times New Roman" w:cs="Arial"/>
        </w:rPr>
        <w:t xml:space="preserve"> for å forbedre svar på </w:t>
      </w:r>
      <w:proofErr w:type="spellStart"/>
      <w:r w:rsidRPr="00A33352">
        <w:rPr>
          <w:rFonts w:eastAsia="Times New Roman" w:cs="Arial"/>
        </w:rPr>
        <w:t>prompts</w:t>
      </w:r>
      <w:proofErr w:type="spellEnd"/>
      <w:r w:rsidRPr="00A33352">
        <w:rPr>
          <w:rFonts w:eastAsia="Times New Roman" w:cs="Arial"/>
        </w:rPr>
        <w:t xml:space="preserve"> fra bruker. Dette tilgjengeliggjøres via «web </w:t>
      </w:r>
      <w:proofErr w:type="spellStart"/>
      <w:r w:rsidRPr="00A33352">
        <w:rPr>
          <w:rFonts w:eastAsia="Times New Roman" w:cs="Arial"/>
        </w:rPr>
        <w:t>content</w:t>
      </w:r>
      <w:proofErr w:type="spellEnd"/>
      <w:r w:rsidRPr="00A33352">
        <w:rPr>
          <w:rFonts w:eastAsia="Times New Roman" w:cs="Arial"/>
        </w:rPr>
        <w:t xml:space="preserve"> </w:t>
      </w:r>
      <w:proofErr w:type="spellStart"/>
      <w:r w:rsidRPr="00A33352">
        <w:rPr>
          <w:rFonts w:eastAsia="Times New Roman" w:cs="Arial"/>
        </w:rPr>
        <w:t>plugin</w:t>
      </w:r>
      <w:proofErr w:type="spellEnd"/>
      <w:r w:rsidRPr="00A33352">
        <w:rPr>
          <w:rFonts w:eastAsia="Times New Roman" w:cs="Arial"/>
        </w:rPr>
        <w:t xml:space="preserve">». Når </w:t>
      </w:r>
      <w:proofErr w:type="spellStart"/>
      <w:r w:rsidRPr="00A33352">
        <w:rPr>
          <w:rFonts w:eastAsia="Times New Roman" w:cs="Arial"/>
        </w:rPr>
        <w:t>plugin</w:t>
      </w:r>
      <w:proofErr w:type="spellEnd"/>
      <w:r w:rsidRPr="00A33352">
        <w:rPr>
          <w:rFonts w:eastAsia="Times New Roman" w:cs="Arial"/>
        </w:rPr>
        <w:t xml:space="preserve"> er aktivert, kan M365 Copilot hente informasjon som er relatert til </w:t>
      </w:r>
      <w:proofErr w:type="spellStart"/>
      <w:r w:rsidRPr="00A33352">
        <w:rPr>
          <w:rFonts w:eastAsia="Times New Roman" w:cs="Arial"/>
        </w:rPr>
        <w:t>prompten</w:t>
      </w:r>
      <w:proofErr w:type="spellEnd"/>
      <w:r w:rsidRPr="00A33352">
        <w:rPr>
          <w:rFonts w:eastAsia="Times New Roman" w:cs="Arial"/>
        </w:rPr>
        <w:t xml:space="preserve"> brukeren har skrevet inn fra Bing </w:t>
      </w:r>
      <w:proofErr w:type="spellStart"/>
      <w:r w:rsidRPr="00A33352">
        <w:rPr>
          <w:rFonts w:eastAsia="Times New Roman" w:cs="Arial"/>
        </w:rPr>
        <w:t>search</w:t>
      </w:r>
      <w:proofErr w:type="spellEnd"/>
      <w:r w:rsidRPr="00A33352">
        <w:rPr>
          <w:rFonts w:eastAsia="Times New Roman" w:cs="Arial"/>
        </w:rPr>
        <w:t xml:space="preserve"> </w:t>
      </w:r>
      <w:proofErr w:type="spellStart"/>
      <w:r w:rsidRPr="00A33352">
        <w:rPr>
          <w:rFonts w:eastAsia="Times New Roman" w:cs="Arial"/>
        </w:rPr>
        <w:t>index</w:t>
      </w:r>
      <w:proofErr w:type="spellEnd"/>
      <w:r w:rsidRPr="00A33352">
        <w:rPr>
          <w:rFonts w:eastAsia="Times New Roman" w:cs="Arial"/>
        </w:rPr>
        <w:t xml:space="preserve">, hvis M365 Copilot finner at den kan svare bedre ved hjelp av informasjon fra web. </w:t>
      </w:r>
      <w:proofErr w:type="spellStart"/>
      <w:r w:rsidRPr="00A33352">
        <w:rPr>
          <w:rFonts w:eastAsia="Times New Roman" w:cs="Arial"/>
        </w:rPr>
        <w:t>Prompten</w:t>
      </w:r>
      <w:proofErr w:type="spellEnd"/>
      <w:r w:rsidRPr="00A33352">
        <w:rPr>
          <w:rFonts w:eastAsia="Times New Roman" w:cs="Arial"/>
        </w:rPr>
        <w:t xml:space="preserve"> blir analysert og identifiserer uttrykk som brukes til web søk, og søker deretter via Bing </w:t>
      </w:r>
      <w:proofErr w:type="spellStart"/>
      <w:r w:rsidRPr="00A33352">
        <w:rPr>
          <w:rFonts w:eastAsia="Times New Roman" w:cs="Arial"/>
        </w:rPr>
        <w:t>Search</w:t>
      </w:r>
      <w:proofErr w:type="spellEnd"/>
      <w:r w:rsidRPr="00A33352">
        <w:rPr>
          <w:rFonts w:eastAsia="Times New Roman" w:cs="Arial"/>
        </w:rPr>
        <w:t xml:space="preserve"> API. M365 Copilot bruker ikke den opprinnelige </w:t>
      </w:r>
      <w:proofErr w:type="spellStart"/>
      <w:r w:rsidRPr="00A33352">
        <w:rPr>
          <w:rFonts w:eastAsia="Times New Roman" w:cs="Arial"/>
        </w:rPr>
        <w:t>prompten</w:t>
      </w:r>
      <w:proofErr w:type="spellEnd"/>
      <w:r w:rsidRPr="00A33352">
        <w:rPr>
          <w:rFonts w:eastAsia="Times New Roman" w:cs="Arial"/>
        </w:rPr>
        <w:t xml:space="preserve"> til å søke, men lager en ny ledetekst som brukes til søk. Bruker ID og </w:t>
      </w:r>
      <w:proofErr w:type="spellStart"/>
      <w:r w:rsidRPr="00A33352">
        <w:rPr>
          <w:rFonts w:eastAsia="Times New Roman" w:cs="Arial"/>
        </w:rPr>
        <w:t>tenant</w:t>
      </w:r>
      <w:proofErr w:type="spellEnd"/>
      <w:r w:rsidRPr="00A33352">
        <w:rPr>
          <w:rFonts w:eastAsia="Times New Roman" w:cs="Arial"/>
        </w:rPr>
        <w:t xml:space="preserve">-ID er ikke koblet mot søk sendt til Bing </w:t>
      </w:r>
      <w:proofErr w:type="spellStart"/>
      <w:r w:rsidRPr="00A33352">
        <w:rPr>
          <w:rFonts w:eastAsia="Times New Roman" w:cs="Arial"/>
        </w:rPr>
        <w:t>Search</w:t>
      </w:r>
      <w:proofErr w:type="spellEnd"/>
      <w:r w:rsidRPr="00A33352">
        <w:rPr>
          <w:rFonts w:eastAsia="Times New Roman" w:cs="Arial"/>
        </w:rPr>
        <w:t xml:space="preserve"> API.</w:t>
      </w:r>
    </w:p>
    <w:p w14:paraId="567E1D92" w14:textId="77777777" w:rsidR="0078743B" w:rsidRPr="00A33352" w:rsidRDefault="0078743B" w:rsidP="0078743B">
      <w:pPr>
        <w:rPr>
          <w:rFonts w:eastAsia="Times New Roman" w:cs="Arial"/>
        </w:rPr>
      </w:pPr>
    </w:p>
    <w:p w14:paraId="3F415B7B" w14:textId="77777777" w:rsidR="0078743B" w:rsidRPr="00A33352" w:rsidRDefault="0078743B" w:rsidP="0078743B">
      <w:pPr>
        <w:rPr>
          <w:rFonts w:eastAsia="Times New Roman" w:cs="Arial"/>
        </w:rPr>
      </w:pPr>
      <w:r w:rsidRPr="00A33352">
        <w:rPr>
          <w:rFonts w:eastAsia="Times New Roman" w:cs="Arial"/>
        </w:rPr>
        <w:t xml:space="preserve">Ved bruk av tredjepartsapplikasjoner, </w:t>
      </w:r>
      <w:proofErr w:type="spellStart"/>
      <w:r w:rsidRPr="00A33352">
        <w:rPr>
          <w:rFonts w:eastAsia="Times New Roman" w:cs="Arial"/>
        </w:rPr>
        <w:t>Dataverse</w:t>
      </w:r>
      <w:proofErr w:type="spellEnd"/>
      <w:r w:rsidRPr="00A33352">
        <w:rPr>
          <w:rFonts w:eastAsia="Times New Roman" w:cs="Arial"/>
        </w:rPr>
        <w:t xml:space="preserve"> + </w:t>
      </w:r>
      <w:proofErr w:type="spellStart"/>
      <w:r w:rsidRPr="00A33352">
        <w:rPr>
          <w:rFonts w:eastAsia="Times New Roman" w:cs="Arial"/>
        </w:rPr>
        <w:t>power</w:t>
      </w:r>
      <w:proofErr w:type="spellEnd"/>
      <w:r w:rsidRPr="00A33352">
        <w:rPr>
          <w:rFonts w:eastAsia="Times New Roman" w:cs="Arial"/>
        </w:rPr>
        <w:t xml:space="preserve"> </w:t>
      </w:r>
      <w:proofErr w:type="spellStart"/>
      <w:r w:rsidRPr="00A33352">
        <w:rPr>
          <w:rFonts w:eastAsia="Times New Roman" w:cs="Arial"/>
        </w:rPr>
        <w:t>platform</w:t>
      </w:r>
      <w:proofErr w:type="spellEnd"/>
      <w:r w:rsidRPr="00A33352">
        <w:rPr>
          <w:rFonts w:eastAsia="Times New Roman" w:cs="Arial"/>
        </w:rPr>
        <w:t xml:space="preserve"> og </w:t>
      </w:r>
      <w:proofErr w:type="spellStart"/>
      <w:r w:rsidRPr="00A33352">
        <w:rPr>
          <w:rFonts w:eastAsia="Times New Roman" w:cs="Arial"/>
        </w:rPr>
        <w:t>plug-ins</w:t>
      </w:r>
      <w:proofErr w:type="spellEnd"/>
      <w:r w:rsidRPr="00A33352">
        <w:rPr>
          <w:rFonts w:eastAsia="Times New Roman" w:cs="Arial"/>
        </w:rPr>
        <w:t xml:space="preserve"> kan overføring til tredjeland forekomme. Dette må vurderes fortløpende i forvaltning av Microsoft 365.  </w:t>
      </w:r>
    </w:p>
    <w:p w14:paraId="495F57AC" w14:textId="77777777" w:rsidR="0078743B" w:rsidRPr="00A33352" w:rsidRDefault="0078743B" w:rsidP="0078743B">
      <w:pPr>
        <w:ind w:left="85"/>
        <w:rPr>
          <w:rFonts w:eastAsia="Times New Roman" w:cs="Arial"/>
        </w:rPr>
      </w:pPr>
    </w:p>
    <w:p w14:paraId="69B34117" w14:textId="77777777" w:rsidR="0078743B" w:rsidRPr="00A33352" w:rsidRDefault="0078743B" w:rsidP="0078743B">
      <w:pPr>
        <w:rPr>
          <w:rFonts w:eastAsia="Times New Roman" w:cs="Arial"/>
        </w:rPr>
      </w:pPr>
      <w:r w:rsidRPr="00A33352">
        <w:rPr>
          <w:rFonts w:eastAsia="Times New Roman" w:cs="Arial"/>
        </w:rPr>
        <w:t xml:space="preserve">I Microsofts databehandleravtale, oppgir Microsoft at behandlingsansvarlig (NTNU) godtar at Microsoft overfører blant annet kundedata til USA, eller hvilket som helst land Microsoft eller Microsofts underleverandører opererer. </w:t>
      </w:r>
    </w:p>
    <w:p w14:paraId="1CD506DE" w14:textId="77777777" w:rsidR="0078743B" w:rsidRPr="00A33352" w:rsidRDefault="0078743B" w:rsidP="0078743B">
      <w:pPr>
        <w:ind w:left="85"/>
        <w:rPr>
          <w:rFonts w:eastAsia="Times New Roman" w:cs="Arial"/>
        </w:rPr>
      </w:pPr>
    </w:p>
    <w:p w14:paraId="337541A0" w14:textId="77777777" w:rsidR="0078743B" w:rsidRPr="00A33352" w:rsidRDefault="0078743B" w:rsidP="0078743B">
      <w:pPr>
        <w:rPr>
          <w:rFonts w:eastAsia="Times New Roman" w:cs="Arial"/>
        </w:rPr>
      </w:pPr>
    </w:p>
    <w:p w14:paraId="34635BD6" w14:textId="77777777" w:rsidR="0078743B" w:rsidRPr="00A33352" w:rsidRDefault="0078743B" w:rsidP="0078743B">
      <w:pPr>
        <w:rPr>
          <w:rFonts w:eastAsia="Times New Roman" w:cs="Arial"/>
          <w:i/>
          <w:iCs/>
        </w:rPr>
      </w:pPr>
      <w:r w:rsidRPr="00A33352">
        <w:rPr>
          <w:rFonts w:eastAsia="Times New Roman" w:cs="Arial"/>
          <w:i/>
          <w:iCs/>
        </w:rPr>
        <w:t>Merknader:</w:t>
      </w:r>
    </w:p>
    <w:p w14:paraId="62C6E9DF" w14:textId="77777777" w:rsidR="0078743B" w:rsidRPr="00A33352" w:rsidRDefault="0078743B" w:rsidP="000C1415">
      <w:pPr>
        <w:numPr>
          <w:ilvl w:val="0"/>
          <w:numId w:val="81"/>
        </w:numPr>
        <w:ind w:right="85"/>
        <w:contextualSpacing/>
        <w:rPr>
          <w:rFonts w:eastAsia="Times New Roman" w:cs="Arial"/>
          <w:i/>
          <w:iCs/>
        </w:rPr>
      </w:pPr>
      <w:r w:rsidRPr="00A33352">
        <w:rPr>
          <w:rFonts w:eastAsia="Times New Roman" w:cs="Arial"/>
          <w:i/>
          <w:iCs/>
        </w:rPr>
        <w:t>Ved å brukere Microsoft sine tjenester aksepterer NTNU at Microsoft står fritt til å behandle personopplysninger der Microsoft selv eller noen av underleverandørene anser det som hensiktsmessig (hvor som helst).</w:t>
      </w:r>
    </w:p>
    <w:p w14:paraId="0406F4A5" w14:textId="77777777" w:rsidR="0078743B" w:rsidRPr="00A33352" w:rsidRDefault="0078743B" w:rsidP="000C1415">
      <w:pPr>
        <w:numPr>
          <w:ilvl w:val="0"/>
          <w:numId w:val="81"/>
        </w:numPr>
        <w:ind w:right="85"/>
        <w:contextualSpacing/>
        <w:rPr>
          <w:rFonts w:eastAsia="Times New Roman" w:cs="Arial"/>
          <w:i/>
          <w:iCs/>
        </w:rPr>
      </w:pPr>
      <w:r w:rsidRPr="00A33352">
        <w:rPr>
          <w:rFonts w:eastAsia="Times New Roman" w:cs="Arial"/>
          <w:i/>
          <w:iCs/>
        </w:rPr>
        <w:t xml:space="preserve">Uklart om det er gjort en god nok vurdering av rettslig grunnlag som står seg over tid. Dette bør revurderes på et senere tidspunkt. </w:t>
      </w:r>
    </w:p>
    <w:p w14:paraId="19E40F3F" w14:textId="77777777" w:rsidR="0078743B" w:rsidRPr="00A33352" w:rsidRDefault="0078743B" w:rsidP="0078743B">
      <w:pPr>
        <w:ind w:left="720"/>
        <w:contextualSpacing/>
        <w:rPr>
          <w:rFonts w:eastAsia="Times New Roman" w:cs="Arial"/>
          <w:i/>
          <w:iCs/>
        </w:rPr>
      </w:pPr>
    </w:p>
    <w:p w14:paraId="5D29AB4B" w14:textId="77777777" w:rsidR="0078743B" w:rsidRPr="00A33352" w:rsidRDefault="0078743B" w:rsidP="0078743B">
      <w:pPr>
        <w:rPr>
          <w:rFonts w:eastAsia="Times New Roman" w:cs="Arial"/>
          <w:b/>
          <w:bCs/>
        </w:rPr>
      </w:pPr>
      <w:r w:rsidRPr="00A33352">
        <w:rPr>
          <w:rFonts w:eastAsia="Times New Roman" w:cs="Arial"/>
          <w:b/>
          <w:bCs/>
        </w:rPr>
        <w:t>Innspill til risikoreduserende tiltaksliste i DPIA:</w:t>
      </w:r>
    </w:p>
    <w:p w14:paraId="04C914D0" w14:textId="77777777" w:rsidR="0078743B" w:rsidRPr="00A33352" w:rsidRDefault="0078743B" w:rsidP="000C1415">
      <w:pPr>
        <w:numPr>
          <w:ilvl w:val="0"/>
          <w:numId w:val="82"/>
        </w:numPr>
        <w:ind w:right="85"/>
        <w:contextualSpacing/>
        <w:rPr>
          <w:rFonts w:eastAsia="Times New Roman" w:cs="Arial"/>
        </w:rPr>
      </w:pPr>
      <w:r w:rsidRPr="00A33352">
        <w:rPr>
          <w:rFonts w:eastAsia="Times New Roman" w:cs="Arial"/>
        </w:rPr>
        <w:t xml:space="preserve">Vurdere om </w:t>
      </w:r>
      <w:proofErr w:type="spellStart"/>
      <w:r w:rsidRPr="00A33352">
        <w:rPr>
          <w:rFonts w:eastAsia="Times New Roman" w:cs="Arial"/>
        </w:rPr>
        <w:t>plugin</w:t>
      </w:r>
      <w:proofErr w:type="spellEnd"/>
      <w:r w:rsidRPr="00A33352">
        <w:rPr>
          <w:rFonts w:eastAsia="Times New Roman" w:cs="Arial"/>
        </w:rPr>
        <w:t xml:space="preserve"> for web bør deaktiveres. Kan redusere funksjonaliteten av verktøyet for mange brukere.</w:t>
      </w:r>
    </w:p>
    <w:p w14:paraId="31302E5B" w14:textId="77777777" w:rsidR="0078743B" w:rsidRPr="00A33352" w:rsidRDefault="0078743B" w:rsidP="000C1415">
      <w:pPr>
        <w:numPr>
          <w:ilvl w:val="0"/>
          <w:numId w:val="82"/>
        </w:numPr>
        <w:ind w:right="85"/>
        <w:contextualSpacing/>
        <w:rPr>
          <w:rFonts w:eastAsia="Times New Roman" w:cs="Arial"/>
        </w:rPr>
      </w:pPr>
      <w:r w:rsidRPr="00A33352">
        <w:rPr>
          <w:rFonts w:eastAsia="Times New Roman" w:cs="Arial"/>
        </w:rPr>
        <w:t>Gjør vurdering av rettslig grunnlag</w:t>
      </w:r>
    </w:p>
    <w:p w14:paraId="206F14C7" w14:textId="77777777" w:rsidR="0078743B" w:rsidRPr="00A33352" w:rsidRDefault="0078743B" w:rsidP="0078743B">
      <w:pPr>
        <w:rPr>
          <w:rFonts w:eastAsia="Times New Roman" w:cs="Arial"/>
        </w:rPr>
      </w:pPr>
      <w:r w:rsidRPr="00A33352">
        <w:rPr>
          <w:rFonts w:eastAsia="Times New Roman" w:cs="Arial"/>
        </w:rPr>
        <w:t xml:space="preserve"> </w:t>
      </w:r>
    </w:p>
    <w:p w14:paraId="607CE737" w14:textId="77777777" w:rsidR="0078743B" w:rsidRPr="00A33352" w:rsidRDefault="0078743B" w:rsidP="0078743B">
      <w:pPr>
        <w:spacing w:after="60"/>
        <w:ind w:left="85" w:right="85"/>
        <w:rPr>
          <w:rFonts w:eastAsia="Times New Roman" w:cs="Arial"/>
          <w:lang w:val="en-US"/>
        </w:rPr>
      </w:pPr>
    </w:p>
    <w:p w14:paraId="03A560AB" w14:textId="77777777" w:rsidR="009A366F" w:rsidRDefault="009A366F">
      <w:pPr>
        <w:rPr>
          <w:rFonts w:eastAsia="Times New Roman" w:cs="Times New Roman"/>
          <w:color w:val="595959"/>
          <w:spacing w:val="15"/>
          <w:sz w:val="28"/>
          <w:szCs w:val="28"/>
          <w:lang w:val="en-GB"/>
        </w:rPr>
      </w:pPr>
      <w:bookmarkStart w:id="9" w:name="_Toc169345223"/>
      <w:r>
        <w:br w:type="page"/>
      </w:r>
    </w:p>
    <w:p w14:paraId="32BF096A" w14:textId="3E1696D6" w:rsidR="0078743B" w:rsidRPr="0031708C" w:rsidRDefault="0078743B" w:rsidP="0031708C">
      <w:pPr>
        <w:pStyle w:val="Subtitle"/>
      </w:pPr>
      <w:proofErr w:type="spellStart"/>
      <w:r w:rsidRPr="0031708C">
        <w:lastRenderedPageBreak/>
        <w:t>Punkt</w:t>
      </w:r>
      <w:proofErr w:type="spellEnd"/>
      <w:r w:rsidRPr="0031708C">
        <w:t xml:space="preserve"> 1.8 – </w:t>
      </w:r>
      <w:proofErr w:type="spellStart"/>
      <w:r w:rsidRPr="0031708C">
        <w:t>Dataflyt</w:t>
      </w:r>
      <w:proofErr w:type="spellEnd"/>
      <w:r w:rsidRPr="0031708C">
        <w:t xml:space="preserve">, </w:t>
      </w:r>
      <w:proofErr w:type="spellStart"/>
      <w:r w:rsidRPr="0031708C">
        <w:t>lagring</w:t>
      </w:r>
      <w:proofErr w:type="spellEnd"/>
      <w:r w:rsidRPr="0031708C">
        <w:t xml:space="preserve"> </w:t>
      </w:r>
      <w:proofErr w:type="spellStart"/>
      <w:r w:rsidRPr="0031708C">
        <w:t>og</w:t>
      </w:r>
      <w:proofErr w:type="spellEnd"/>
      <w:r w:rsidRPr="0031708C">
        <w:t xml:space="preserve"> </w:t>
      </w:r>
      <w:proofErr w:type="spellStart"/>
      <w:r w:rsidRPr="0031708C">
        <w:t>mellomlagring</w:t>
      </w:r>
      <w:bookmarkEnd w:id="9"/>
      <w:proofErr w:type="spellEnd"/>
    </w:p>
    <w:p w14:paraId="65D8F894" w14:textId="77777777" w:rsidR="0078743B" w:rsidRPr="00A33352" w:rsidRDefault="0078743B" w:rsidP="0078743B">
      <w:pPr>
        <w:spacing w:line="257" w:lineRule="auto"/>
        <w:rPr>
          <w:rFonts w:eastAsia="Calibri" w:cs="Arial"/>
        </w:rPr>
      </w:pPr>
      <w:r w:rsidRPr="00A33352">
        <w:rPr>
          <w:rFonts w:eastAsia="Calibri"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gridCol w:w="5116"/>
      </w:tblGrid>
      <w:tr w:rsidR="0078743B" w:rsidRPr="00A33352" w14:paraId="4DDDA7DD" w14:textId="77777777">
        <w:tc>
          <w:tcPr>
            <w:tcW w:w="4974" w:type="dxa"/>
          </w:tcPr>
          <w:p w14:paraId="4FC53422" w14:textId="77777777" w:rsidR="0078743B" w:rsidRPr="00A33352" w:rsidRDefault="0078743B">
            <w:pPr>
              <w:spacing w:line="257" w:lineRule="auto"/>
              <w:rPr>
                <w:rFonts w:eastAsia="Calibri" w:cs="Arial"/>
                <w:sz w:val="22"/>
                <w:szCs w:val="22"/>
              </w:rPr>
            </w:pPr>
            <w:r w:rsidRPr="00A33352">
              <w:rPr>
                <w:rFonts w:eastAsia="Calibri" w:cs="Arial"/>
                <w:sz w:val="22"/>
                <w:szCs w:val="22"/>
              </w:rPr>
              <w:t>NTNU har gjennomgått dokumentasjon som finnes på Microsofts nettsider om dataflyt, lagring og mellomlagring. En merknad til denne dokumentasjonen er at den er utilgjengelig, i den form at det er veldig mye informasjon en registrert må sette seg inn i, mange dokumenter som må gjennomleses, og informasjonen er beskrevet på en måte som gjør at den faktiske behandlingen av data (inkludert personopplysninger) som gjennomføres er vanskelig å forstå ut ifra dokumentasjonen.</w:t>
            </w:r>
          </w:p>
          <w:p w14:paraId="5B6DEB8B" w14:textId="77777777" w:rsidR="0078743B" w:rsidRPr="00A33352" w:rsidRDefault="0078743B">
            <w:pPr>
              <w:spacing w:line="257" w:lineRule="auto"/>
              <w:rPr>
                <w:rFonts w:eastAsia="Calibri" w:cs="Arial"/>
                <w:sz w:val="22"/>
                <w:szCs w:val="22"/>
              </w:rPr>
            </w:pPr>
          </w:p>
          <w:p w14:paraId="22F2229E" w14:textId="77777777" w:rsidR="0078743B" w:rsidRPr="00A33352" w:rsidRDefault="0078743B">
            <w:pPr>
              <w:spacing w:line="257" w:lineRule="auto"/>
              <w:rPr>
                <w:rFonts w:eastAsia="Calibri" w:cs="Arial"/>
                <w:sz w:val="22"/>
                <w:szCs w:val="22"/>
              </w:rPr>
            </w:pPr>
            <w:r w:rsidRPr="00A33352">
              <w:rPr>
                <w:rFonts w:eastAsia="Calibri" w:cs="Arial"/>
                <w:sz w:val="22"/>
                <w:szCs w:val="22"/>
              </w:rPr>
              <w:t>Denne vurderingen tar utgangspunkt i applikasjoner som faller innunder Microsofts beskrivelse av egne tjenester som «</w:t>
            </w:r>
            <w:proofErr w:type="spellStart"/>
            <w:r w:rsidRPr="00A33352">
              <w:rPr>
                <w:rFonts w:eastAsia="Calibri" w:cs="Arial"/>
                <w:sz w:val="22"/>
                <w:szCs w:val="22"/>
              </w:rPr>
              <w:t>Modern</w:t>
            </w:r>
            <w:proofErr w:type="spellEnd"/>
            <w:r w:rsidRPr="00A33352">
              <w:rPr>
                <w:rFonts w:eastAsia="Calibri" w:cs="Arial"/>
                <w:sz w:val="22"/>
                <w:szCs w:val="22"/>
              </w:rPr>
              <w:t xml:space="preserve"> </w:t>
            </w:r>
            <w:proofErr w:type="spellStart"/>
            <w:r w:rsidRPr="00A33352">
              <w:rPr>
                <w:rFonts w:eastAsia="Calibri" w:cs="Arial"/>
                <w:sz w:val="22"/>
                <w:szCs w:val="22"/>
              </w:rPr>
              <w:t>work</w:t>
            </w:r>
            <w:proofErr w:type="spellEnd"/>
            <w:r w:rsidRPr="00A33352">
              <w:rPr>
                <w:rFonts w:eastAsia="Calibri" w:cs="Arial"/>
                <w:sz w:val="22"/>
                <w:szCs w:val="22"/>
              </w:rPr>
              <w:t xml:space="preserve">-plattformen» (se figur 1). </w:t>
            </w:r>
          </w:p>
          <w:p w14:paraId="3E26C930" w14:textId="77777777" w:rsidR="0078743B" w:rsidRPr="00A33352" w:rsidRDefault="0078743B">
            <w:pPr>
              <w:spacing w:line="257" w:lineRule="auto"/>
              <w:rPr>
                <w:rFonts w:eastAsia="Calibri" w:cs="Arial"/>
                <w:sz w:val="22"/>
                <w:szCs w:val="22"/>
              </w:rPr>
            </w:pPr>
          </w:p>
        </w:tc>
        <w:tc>
          <w:tcPr>
            <w:tcW w:w="4974" w:type="dxa"/>
          </w:tcPr>
          <w:p w14:paraId="7100FC58" w14:textId="77777777" w:rsidR="0078743B" w:rsidRPr="00A33352" w:rsidRDefault="0078743B">
            <w:pPr>
              <w:spacing w:line="257" w:lineRule="auto"/>
              <w:rPr>
                <w:rFonts w:eastAsia="Calibri" w:cs="Arial"/>
                <w:sz w:val="22"/>
                <w:szCs w:val="22"/>
              </w:rPr>
            </w:pPr>
            <w:r w:rsidRPr="00A33352">
              <w:rPr>
                <w:rFonts w:eastAsia="Calibri" w:cs="Arial"/>
                <w:noProof/>
              </w:rPr>
              <mc:AlternateContent>
                <mc:Choice Requires="wps">
                  <w:drawing>
                    <wp:anchor distT="45720" distB="45720" distL="114300" distR="114300" simplePos="0" relativeHeight="251658279" behindDoc="0" locked="0" layoutInCell="1" allowOverlap="1" wp14:anchorId="006C7892" wp14:editId="5C5A1955">
                      <wp:simplePos x="0" y="0"/>
                      <wp:positionH relativeFrom="margin">
                        <wp:posOffset>-59785</wp:posOffset>
                      </wp:positionH>
                      <wp:positionV relativeFrom="paragraph">
                        <wp:posOffset>3249089</wp:posOffset>
                      </wp:positionV>
                      <wp:extent cx="2346960" cy="332105"/>
                      <wp:effectExtent l="0" t="0" r="15240" b="10795"/>
                      <wp:wrapSquare wrapText="bothSides"/>
                      <wp:docPr id="1651609497"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332105"/>
                              </a:xfrm>
                              <a:prstGeom prst="rect">
                                <a:avLst/>
                              </a:prstGeom>
                              <a:solidFill>
                                <a:srgbClr val="FFFFFF"/>
                              </a:solidFill>
                              <a:ln w="9525">
                                <a:solidFill>
                                  <a:schemeClr val="bg1">
                                    <a:lumMod val="100000"/>
                                    <a:lumOff val="0"/>
                                  </a:schemeClr>
                                </a:solidFill>
                                <a:miter lim="800000"/>
                                <a:headEnd/>
                                <a:tailEnd/>
                              </a:ln>
                            </wps:spPr>
                            <wps:txbx>
                              <w:txbxContent>
                                <w:p w14:paraId="4729EBA2" w14:textId="77777777" w:rsidR="0078743B" w:rsidRPr="00E67DEE" w:rsidRDefault="0078743B" w:rsidP="0078743B">
                                  <w:pPr>
                                    <w:rPr>
                                      <w:rFonts w:cstheme="minorHAnsi"/>
                                      <w:i/>
                                      <w:iCs/>
                                      <w:sz w:val="14"/>
                                      <w:szCs w:val="14"/>
                                    </w:rPr>
                                  </w:pPr>
                                  <w:r w:rsidRPr="00E67DEE">
                                    <w:rPr>
                                      <w:rFonts w:cstheme="minorHAnsi"/>
                                      <w:i/>
                                      <w:iCs/>
                                      <w:sz w:val="14"/>
                                      <w:szCs w:val="14"/>
                                    </w:rPr>
                                    <w:t>Figur 1: Microsoft sin oversikt over Copilot tjenester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6C7892" id="_x0000_t202" coordsize="21600,21600" o:spt="202" path="m,l,21600r21600,l21600,xe">
                      <v:stroke joinstyle="miter"/>
                      <v:path gradientshapeok="t" o:connecttype="rect"/>
                    </v:shapetype>
                    <v:shape id="Tekstboks 1" o:spid="_x0000_s1026" type="#_x0000_t202" style="position:absolute;margin-left:-4.7pt;margin-top:255.85pt;width:184.8pt;height:26.15pt;z-index:2516582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" strokecolor="white [3212]">
                      <v:textbox>
                        <w:txbxContent>
                          <w:p w14:paraId="4729EBA2" w14:textId="77777777" w:rsidR="0078743B" w:rsidRPr="00E67DEE" w:rsidRDefault="0078743B" w:rsidP="0078743B">
                            <w:pPr>
                              <w:rPr>
                                <w:rFonts w:cstheme="minorHAnsi"/>
                                <w:i/>
                                <w:iCs/>
                                <w:sz w:val="14"/>
                                <w:szCs w:val="14"/>
                              </w:rPr>
                            </w:pPr>
                            <w:r w:rsidRPr="00E67DEE">
                              <w:rPr>
                                <w:rFonts w:cstheme="minorHAnsi"/>
                                <w:i/>
                                <w:iCs/>
                                <w:sz w:val="14"/>
                                <w:szCs w:val="14"/>
                              </w:rPr>
                              <w:t>Figur 1: Microsoft sin oversikt over Copilot tjenester</w:t>
                            </w:r>
                          </w:p>
                        </w:txbxContent>
                      </v:textbox>
                      <w10:wrap type="square" anchorx="margin"/>
                    </v:shape>
                  </w:pict>
                </mc:Fallback>
              </mc:AlternateContent>
            </w:r>
            <w:r w:rsidRPr="00A33352">
              <w:rPr>
                <w:rFonts w:cs="Arial"/>
                <w:noProof/>
              </w:rPr>
              <w:drawing>
                <wp:anchor distT="0" distB="0" distL="114300" distR="114300" simplePos="0" relativeHeight="251658277" behindDoc="1" locked="0" layoutInCell="1" allowOverlap="1" wp14:anchorId="078AB6BD" wp14:editId="6F911BF7">
                  <wp:simplePos x="0" y="0"/>
                  <wp:positionH relativeFrom="column">
                    <wp:posOffset>69096</wp:posOffset>
                  </wp:positionH>
                  <wp:positionV relativeFrom="paragraph">
                    <wp:posOffset>120710</wp:posOffset>
                  </wp:positionV>
                  <wp:extent cx="3111512" cy="3149262"/>
                  <wp:effectExtent l="0" t="0" r="0" b="0"/>
                  <wp:wrapTight wrapText="bothSides">
                    <wp:wrapPolygon edited="0">
                      <wp:start x="0" y="0"/>
                      <wp:lineTo x="0" y="21430"/>
                      <wp:lineTo x="21424" y="21430"/>
                      <wp:lineTo x="21424" y="0"/>
                      <wp:lineTo x="0" y="0"/>
                    </wp:wrapPolygon>
                  </wp:wrapTight>
                  <wp:docPr id="2640878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87844" name=""/>
                          <pic:cNvPicPr/>
                        </pic:nvPicPr>
                        <pic:blipFill rotWithShape="1">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rcRect l="22023" r="22411"/>
                          <a:stretch/>
                        </pic:blipFill>
                        <pic:spPr bwMode="auto">
                          <a:xfrm>
                            <a:off x="0" y="0"/>
                            <a:ext cx="3117296" cy="31551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3352">
              <w:rPr>
                <w:rFonts w:cs="Arial"/>
                <w:noProof/>
              </w:rPr>
              <mc:AlternateContent>
                <mc:Choice Requires="wps">
                  <w:drawing>
                    <wp:anchor distT="45720" distB="45720" distL="114300" distR="114300" simplePos="0" relativeHeight="251658276" behindDoc="0" locked="0" layoutInCell="1" allowOverlap="1" wp14:anchorId="2CEAD27C" wp14:editId="4799AD59">
                      <wp:simplePos x="0" y="0"/>
                      <wp:positionH relativeFrom="column">
                        <wp:posOffset>715010</wp:posOffset>
                      </wp:positionH>
                      <wp:positionV relativeFrom="paragraph">
                        <wp:posOffset>2505710</wp:posOffset>
                      </wp:positionV>
                      <wp:extent cx="2346960" cy="332105"/>
                      <wp:effectExtent l="5715" t="8890" r="9525" b="11430"/>
                      <wp:wrapSquare wrapText="bothSides"/>
                      <wp:docPr id="166359027"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332105"/>
                              </a:xfrm>
                              <a:prstGeom prst="rect">
                                <a:avLst/>
                              </a:prstGeom>
                              <a:solidFill>
                                <a:srgbClr val="FFFFFF"/>
                              </a:solidFill>
                              <a:ln w="9525">
                                <a:solidFill>
                                  <a:sysClr val="window" lastClr="FFFFFF">
                                    <a:lumMod val="100000"/>
                                    <a:lumOff val="0"/>
                                  </a:sysClr>
                                </a:solidFill>
                                <a:miter lim="800000"/>
                                <a:headEnd/>
                                <a:tailEnd/>
                              </a:ln>
                            </wps:spPr>
                            <wps:txbx>
                              <w:txbxContent>
                                <w:p w14:paraId="22031885" w14:textId="77777777" w:rsidR="0078743B" w:rsidRPr="000064DE" w:rsidRDefault="0078743B" w:rsidP="0078743B">
                                  <w:pPr>
                                    <w:rPr>
                                      <w:rFonts w:ascii="Times New Roman" w:hAnsi="Times New Roman" w:cs="Times New Roman"/>
                                      <w:sz w:val="16"/>
                                      <w:szCs w:val="16"/>
                                    </w:rPr>
                                  </w:pPr>
                                  <w:r w:rsidRPr="000064DE">
                                    <w:rPr>
                                      <w:rFonts w:ascii="Times New Roman" w:hAnsi="Times New Roman" w:cs="Times New Roman"/>
                                      <w:sz w:val="16"/>
                                      <w:szCs w:val="16"/>
                                    </w:rPr>
                                    <w:t>Figur 1: Microsoft sin oversikt over Copilot tjenester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EAD27C" id="_x0000_s1027" type="#_x0000_t202" style="position:absolute;margin-left:56.3pt;margin-top:197.3pt;width:184.8pt;height:26.1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" strokecolor="white">
                      <v:textbox>
                        <w:txbxContent>
                          <w:p w14:paraId="22031885" w14:textId="77777777" w:rsidR="0078743B" w:rsidRPr="000064DE" w:rsidRDefault="0078743B" w:rsidP="0078743B">
                            <w:pPr>
                              <w:rPr>
                                <w:rFonts w:ascii="Times New Roman" w:hAnsi="Times New Roman" w:cs="Times New Roman"/>
                                <w:sz w:val="16"/>
                                <w:szCs w:val="16"/>
                              </w:rPr>
                            </w:pPr>
                            <w:r w:rsidRPr="000064DE">
                              <w:rPr>
                                <w:rFonts w:ascii="Times New Roman" w:hAnsi="Times New Roman" w:cs="Times New Roman"/>
                                <w:sz w:val="16"/>
                                <w:szCs w:val="16"/>
                              </w:rPr>
                              <w:t>Figur 1: Microsoft sin oversikt over Copilot tjenester</w:t>
                            </w:r>
                          </w:p>
                        </w:txbxContent>
                      </v:textbox>
                      <w10:wrap type="square"/>
                    </v:shape>
                  </w:pict>
                </mc:Fallback>
              </mc:AlternateContent>
            </w:r>
          </w:p>
        </w:tc>
      </w:tr>
    </w:tbl>
    <w:p w14:paraId="4B7DB8B4" w14:textId="77777777" w:rsidR="0078743B" w:rsidRPr="00A33352" w:rsidRDefault="0078743B" w:rsidP="0078743B">
      <w:pPr>
        <w:spacing w:line="257" w:lineRule="auto"/>
        <w:rPr>
          <w:rFonts w:eastAsia="Calibri" w:cs="Arial"/>
        </w:rPr>
      </w:pPr>
    </w:p>
    <w:p w14:paraId="3123AF0D" w14:textId="77777777" w:rsidR="0078743B" w:rsidRPr="00A33352" w:rsidRDefault="0078743B" w:rsidP="0078743B">
      <w:pPr>
        <w:spacing w:line="257" w:lineRule="auto"/>
        <w:rPr>
          <w:rFonts w:eastAsia="Times New Roman" w:cs="Arial"/>
          <w:b/>
          <w:bCs/>
        </w:rPr>
      </w:pPr>
      <w:r w:rsidRPr="00A33352">
        <w:rPr>
          <w:rFonts w:eastAsia="Times New Roman" w:cs="Arial"/>
          <w:b/>
          <w:bCs/>
        </w:rPr>
        <w:t xml:space="preserve">Hvordan overføres og tilgjengeliggjøres personopplysningene? </w:t>
      </w:r>
    </w:p>
    <w:p w14:paraId="40FF6183" w14:textId="77777777" w:rsidR="0078743B" w:rsidRPr="00A33352" w:rsidRDefault="0078743B" w:rsidP="0078743B">
      <w:pPr>
        <w:spacing w:line="257" w:lineRule="auto"/>
        <w:rPr>
          <w:rFonts w:eastAsia="Calibri" w:cs="Arial"/>
        </w:rPr>
      </w:pPr>
      <w:r w:rsidRPr="00A33352">
        <w:rPr>
          <w:rFonts w:eastAsia="Calibri" w:cs="Arial"/>
        </w:rPr>
        <w:t xml:space="preserve">Personopplysningene som blir behandlet i M365 Copilot overføres og tilgjengeliggjøres på denne måten: </w:t>
      </w:r>
    </w:p>
    <w:p w14:paraId="204CA5A0" w14:textId="77777777" w:rsidR="0078743B" w:rsidRPr="00A33352" w:rsidRDefault="0078743B" w:rsidP="00D44653">
      <w:pPr>
        <w:spacing w:line="257" w:lineRule="auto"/>
        <w:jc w:val="center"/>
        <w:rPr>
          <w:rFonts w:eastAsia="Times New Roman" w:cs="Arial"/>
        </w:rPr>
      </w:pPr>
      <w:r w:rsidRPr="00A33352">
        <w:rPr>
          <w:rFonts w:eastAsia="Times New Roman" w:cs="Arial"/>
          <w:noProof/>
        </w:rPr>
        <w:drawing>
          <wp:inline distT="0" distB="0" distL="0" distR="0" wp14:anchorId="6D9C020D" wp14:editId="5BCFD001">
            <wp:extent cx="6423792" cy="3069772"/>
            <wp:effectExtent l="0" t="0" r="0" b="0"/>
            <wp:docPr id="252704092" name="Picture 1" descr="A diagram of a software development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6460946" cy="3087527"/>
                    </a:xfrm>
                    <a:prstGeom prst="rect">
                      <a:avLst/>
                    </a:prstGeom>
                  </pic:spPr>
                </pic:pic>
              </a:graphicData>
            </a:graphic>
          </wp:inline>
        </w:drawing>
      </w:r>
    </w:p>
    <w:p w14:paraId="377AA618" w14:textId="13879CD9" w:rsidR="0078743B" w:rsidRPr="00A33352" w:rsidRDefault="0078743B" w:rsidP="00CC179E">
      <w:pPr>
        <w:spacing w:after="200"/>
        <w:ind w:left="85" w:right="85"/>
        <w:jc w:val="center"/>
        <w:rPr>
          <w:rFonts w:eastAsia="Times New Roman" w:cs="Arial"/>
          <w:i/>
          <w:iCs/>
          <w:color w:val="44546A"/>
          <w:sz w:val="18"/>
          <w:szCs w:val="18"/>
        </w:rPr>
      </w:pPr>
      <w:r w:rsidRPr="00A33352">
        <w:rPr>
          <w:rFonts w:eastAsia="Times New Roman" w:cs="Arial"/>
          <w:i/>
          <w:iCs/>
          <w:color w:val="44546A"/>
          <w:sz w:val="18"/>
          <w:szCs w:val="18"/>
        </w:rPr>
        <w:t>Figur</w:t>
      </w:r>
      <w:r w:rsidR="00CC179E">
        <w:rPr>
          <w:rFonts w:eastAsia="Times New Roman" w:cs="Arial"/>
          <w:i/>
          <w:iCs/>
          <w:color w:val="44546A"/>
          <w:sz w:val="18"/>
          <w:szCs w:val="18"/>
        </w:rPr>
        <w:t xml:space="preserve"> </w:t>
      </w:r>
      <w:r w:rsidRPr="00A33352">
        <w:rPr>
          <w:rFonts w:eastAsia="Times New Roman" w:cs="Arial"/>
          <w:i/>
          <w:iCs/>
          <w:color w:val="44546A"/>
          <w:sz w:val="18"/>
          <w:szCs w:val="18"/>
        </w:rPr>
        <w:t>- Bilde presentert av Microsoft i presentasjon Løypemelding 1 20. mars</w:t>
      </w:r>
    </w:p>
    <w:p w14:paraId="7742BEAE" w14:textId="77777777" w:rsidR="0078743B" w:rsidRPr="00A33352" w:rsidRDefault="0078743B" w:rsidP="0078743B">
      <w:pPr>
        <w:spacing w:line="257" w:lineRule="auto"/>
        <w:rPr>
          <w:rFonts w:eastAsia="Calibri" w:cs="Arial"/>
          <w:b/>
          <w:bCs/>
        </w:rPr>
      </w:pPr>
    </w:p>
    <w:p w14:paraId="132B42AA" w14:textId="77777777" w:rsidR="00F33C4D" w:rsidRDefault="00F33C4D">
      <w:pPr>
        <w:rPr>
          <w:rFonts w:eastAsia="Calibri" w:cs="Arial"/>
          <w:bCs/>
          <w:i/>
          <w:iCs/>
          <w:u w:val="single"/>
        </w:rPr>
      </w:pPr>
      <w:r>
        <w:rPr>
          <w:rFonts w:eastAsia="Calibri" w:cs="Arial"/>
          <w:bCs/>
          <w:i/>
          <w:iCs/>
          <w:u w:val="single"/>
        </w:rPr>
        <w:br w:type="page"/>
      </w:r>
    </w:p>
    <w:p w14:paraId="569A22DA" w14:textId="4E6BA87A" w:rsidR="0078743B" w:rsidRPr="00A33352" w:rsidRDefault="0078743B" w:rsidP="0078743B">
      <w:pPr>
        <w:spacing w:line="257" w:lineRule="auto"/>
        <w:rPr>
          <w:rFonts w:eastAsia="Calibri" w:cs="Arial"/>
          <w:bCs/>
          <w:i/>
          <w:iCs/>
          <w:u w:val="single"/>
        </w:rPr>
      </w:pPr>
      <w:r w:rsidRPr="00A33352">
        <w:rPr>
          <w:rFonts w:eastAsia="Calibri" w:cs="Arial"/>
          <w:bCs/>
          <w:i/>
          <w:iCs/>
          <w:u w:val="single"/>
        </w:rPr>
        <w:lastRenderedPageBreak/>
        <w:t>Microsoft Copilot for Microsoft 365 fungerer slik (beskrevet av Copilot):</w:t>
      </w:r>
    </w:p>
    <w:p w14:paraId="7237F8F5" w14:textId="77777777" w:rsidR="0078743B" w:rsidRPr="00A33352" w:rsidRDefault="0078743B" w:rsidP="0078743B">
      <w:pPr>
        <w:spacing w:line="257" w:lineRule="auto"/>
        <w:rPr>
          <w:rFonts w:eastAsia="Calibri" w:cs="Arial"/>
          <w:i/>
        </w:rPr>
      </w:pPr>
      <w:r w:rsidRPr="00A33352">
        <w:rPr>
          <w:rFonts w:eastAsia="Calibri" w:cs="Arial"/>
          <w:i/>
        </w:rPr>
        <w:t>«Copilot mottar og forhåndsbehandler brukerens inndatamelding i en app som Word eller PowerPoint. Denne prosessen, kalt jording [</w:t>
      </w:r>
      <w:proofErr w:type="spellStart"/>
      <w:r w:rsidRPr="00A33352">
        <w:rPr>
          <w:rFonts w:eastAsia="Calibri" w:cs="Arial"/>
          <w:i/>
        </w:rPr>
        <w:t>grounding</w:t>
      </w:r>
      <w:proofErr w:type="spellEnd"/>
      <w:r w:rsidRPr="00A33352">
        <w:rPr>
          <w:rFonts w:eastAsia="Calibri" w:cs="Arial"/>
          <w:i/>
        </w:rPr>
        <w:t>], forbedrer meldingens spesifisitet for å produsere relevante og praktiske svar. Copilot sender deretter meldingen til LLM for behandling, med tilgang begrenset til data brukeren allerede har tilgang til.</w:t>
      </w:r>
    </w:p>
    <w:p w14:paraId="6856C131" w14:textId="77777777" w:rsidR="0078743B" w:rsidRPr="00A33352" w:rsidRDefault="0078743B" w:rsidP="0078743B">
      <w:pPr>
        <w:spacing w:line="257" w:lineRule="auto"/>
        <w:rPr>
          <w:rFonts w:eastAsia="Calibri" w:cs="Arial"/>
          <w:i/>
          <w:iCs/>
        </w:rPr>
      </w:pPr>
    </w:p>
    <w:p w14:paraId="633E6E1C" w14:textId="77777777" w:rsidR="0078743B" w:rsidRPr="00A33352" w:rsidRDefault="0078743B" w:rsidP="0078743B">
      <w:pPr>
        <w:spacing w:line="257" w:lineRule="auto"/>
        <w:rPr>
          <w:rFonts w:eastAsia="Calibri" w:cs="Arial"/>
          <w:i/>
        </w:rPr>
      </w:pPr>
      <w:r w:rsidRPr="00A33352">
        <w:rPr>
          <w:rFonts w:eastAsia="Calibri" w:cs="Arial"/>
          <w:i/>
        </w:rPr>
        <w:t>Etter å ha mottatt svaret fra LLM, etterbehandler Copilot det. Dette inkluderer ytterligere jordingskall til Microsoft Graph, KI-kontroller, sikkerhets-, samsvars- og personverngjennomganger, og kommandogenerering.</w:t>
      </w:r>
    </w:p>
    <w:p w14:paraId="6D1304EE" w14:textId="77777777" w:rsidR="0078743B" w:rsidRPr="00A33352" w:rsidRDefault="0078743B" w:rsidP="0078743B">
      <w:pPr>
        <w:spacing w:line="257" w:lineRule="auto"/>
        <w:rPr>
          <w:rFonts w:eastAsia="Calibri" w:cs="Arial"/>
          <w:i/>
        </w:rPr>
      </w:pPr>
    </w:p>
    <w:p w14:paraId="0DB119B9" w14:textId="77777777" w:rsidR="0078743B" w:rsidRPr="00A33352" w:rsidRDefault="0078743B" w:rsidP="0078743B">
      <w:pPr>
        <w:spacing w:line="257" w:lineRule="auto"/>
        <w:rPr>
          <w:rFonts w:eastAsia="Calibri" w:cs="Arial"/>
          <w:i/>
          <w:iCs/>
        </w:rPr>
      </w:pPr>
      <w:r w:rsidRPr="00A33352">
        <w:rPr>
          <w:rFonts w:eastAsia="Calibri" w:cs="Arial"/>
          <w:i/>
          <w:iCs/>
        </w:rPr>
        <w:t xml:space="preserve">Svaret returneres til appen for brukerens vurdering. Brukerens ledetekst og </w:t>
      </w:r>
      <w:proofErr w:type="spellStart"/>
      <w:r w:rsidRPr="00A33352">
        <w:rPr>
          <w:rFonts w:eastAsia="Calibri" w:cs="Arial"/>
          <w:i/>
          <w:iCs/>
        </w:rPr>
        <w:t>Copilots</w:t>
      </w:r>
      <w:proofErr w:type="spellEnd"/>
      <w:r w:rsidRPr="00A33352">
        <w:rPr>
          <w:rFonts w:eastAsia="Calibri" w:cs="Arial"/>
          <w:i/>
          <w:iCs/>
        </w:rPr>
        <w:t xml:space="preserve"> </w:t>
      </w:r>
      <w:proofErr w:type="spellStart"/>
      <w:r w:rsidRPr="00A33352">
        <w:rPr>
          <w:rFonts w:eastAsia="Calibri" w:cs="Arial"/>
          <w:i/>
          <w:iCs/>
        </w:rPr>
        <w:t>svar</w:t>
      </w:r>
      <w:proofErr w:type="spellEnd"/>
      <w:r w:rsidRPr="00A33352">
        <w:rPr>
          <w:rFonts w:eastAsia="Calibri" w:cs="Arial"/>
          <w:i/>
          <w:iCs/>
        </w:rPr>
        <w:t xml:space="preserve"> beskrives som “innholdet i samhandlinger”, og disse samhandlingene utgjør brukerens Copilot-samhandlingshistorikk.</w:t>
      </w:r>
    </w:p>
    <w:p w14:paraId="5E347A0A" w14:textId="77777777" w:rsidR="0078743B" w:rsidRPr="00A33352" w:rsidRDefault="0078743B" w:rsidP="0078743B">
      <w:pPr>
        <w:spacing w:line="257" w:lineRule="auto"/>
        <w:rPr>
          <w:rFonts w:eastAsia="Calibri" w:cs="Arial"/>
          <w:i/>
        </w:rPr>
      </w:pPr>
      <w:r w:rsidRPr="00A33352">
        <w:rPr>
          <w:rFonts w:eastAsia="Calibri" w:cs="Arial"/>
          <w:i/>
        </w:rPr>
        <w:t>Microsoft Copilot for Microsoft 365 samkjører disse tjenestene for å produsere resultater som er relevante for organisasjonen, tilpasset konteksten og basert på organisasjonsdata.»</w:t>
      </w:r>
    </w:p>
    <w:p w14:paraId="1E3AB571" w14:textId="77777777" w:rsidR="0078743B" w:rsidRPr="00A33352" w:rsidRDefault="0078743B" w:rsidP="0078743B">
      <w:pPr>
        <w:spacing w:line="257" w:lineRule="auto"/>
        <w:rPr>
          <w:rFonts w:eastAsia="Calibri" w:cs="Arial"/>
          <w:i/>
          <w:iCs/>
        </w:rPr>
      </w:pPr>
    </w:p>
    <w:p w14:paraId="4D4F616E" w14:textId="03A6359D" w:rsidR="0078743B" w:rsidRPr="00A33352" w:rsidRDefault="0078743B" w:rsidP="0078743B">
      <w:pPr>
        <w:spacing w:line="257" w:lineRule="auto"/>
        <w:rPr>
          <w:rFonts w:eastAsia="Calibri" w:cs="Arial"/>
        </w:rPr>
      </w:pPr>
      <w:r w:rsidRPr="00A33352">
        <w:rPr>
          <w:rFonts w:eastAsia="Calibri" w:cs="Arial"/>
        </w:rPr>
        <w:t>Data (inkludert personopplysninger) tilgjengeliggjøres via Microsoft Graph, hvor Microsoft kobler innhold som for eksempel filer, chat-meldinger, epost, samhandlinger i Teams mellom personer. Når en bruker av M365 Copilot søker etter noe i verktøyet, bruker Microsoft Graph indeksen til å rangere de mest relevante resultatene, noe som innebærer koblinger mellom personlige forbindelser og sosiale relasjoner</w:t>
      </w:r>
      <w:r w:rsidR="00AA6DE3">
        <w:rPr>
          <w:rFonts w:eastAsia="Calibri" w:cs="Arial"/>
        </w:rPr>
        <w:t xml:space="preserve"> (se illustrasjon av Graph under utfyllende vurdering punkt 1.7)</w:t>
      </w:r>
      <w:r w:rsidRPr="00A33352">
        <w:rPr>
          <w:rFonts w:eastAsia="Calibri" w:cs="Arial"/>
        </w:rPr>
        <w:t>.</w:t>
      </w:r>
    </w:p>
    <w:p w14:paraId="5E67DFA2" w14:textId="77777777" w:rsidR="0078743B" w:rsidRPr="00AA6DE3" w:rsidRDefault="0078743B" w:rsidP="0078743B">
      <w:pPr>
        <w:spacing w:line="257" w:lineRule="auto"/>
        <w:rPr>
          <w:rFonts w:eastAsia="Calibri" w:cs="Arial"/>
          <w:b/>
          <w:bCs/>
        </w:rPr>
      </w:pPr>
    </w:p>
    <w:p w14:paraId="51FB3287" w14:textId="77777777" w:rsidR="0078743B" w:rsidRPr="00A33352" w:rsidRDefault="0078743B" w:rsidP="0078743B">
      <w:pPr>
        <w:spacing w:line="257" w:lineRule="auto"/>
        <w:rPr>
          <w:rFonts w:eastAsia="Times New Roman" w:cs="Arial"/>
          <w:b/>
          <w:bCs/>
        </w:rPr>
      </w:pPr>
      <w:r w:rsidRPr="00A33352">
        <w:rPr>
          <w:rFonts w:eastAsia="Times New Roman" w:cs="Arial"/>
          <w:b/>
          <w:bCs/>
        </w:rPr>
        <w:t xml:space="preserve">Hvor og hvor lenge lagres personopplysningene ulike steder? </w:t>
      </w:r>
    </w:p>
    <w:p w14:paraId="2CCE355E" w14:textId="77777777" w:rsidR="0078743B" w:rsidRPr="00A33352" w:rsidRDefault="0078743B" w:rsidP="0078743B">
      <w:pPr>
        <w:spacing w:line="257" w:lineRule="auto"/>
        <w:rPr>
          <w:rFonts w:eastAsia="Times New Roman" w:cs="Arial"/>
          <w:b/>
          <w:bCs/>
        </w:rPr>
      </w:pPr>
      <w:r w:rsidRPr="00A33352">
        <w:rPr>
          <w:rFonts w:eastAsia="Times New Roman" w:cs="Arial"/>
          <w:b/>
          <w:bCs/>
        </w:rPr>
        <w:t xml:space="preserve">Hvor lenge lagres personopplysningene etter at formålet ved behandlingen er over, før de slettes? Når skal opplysningene slettes? Er det utarbeidet sletterutiner? </w:t>
      </w:r>
    </w:p>
    <w:p w14:paraId="7DE22632" w14:textId="77777777" w:rsidR="0078743B" w:rsidRPr="00A33352" w:rsidRDefault="0078743B" w:rsidP="0078743B">
      <w:pPr>
        <w:spacing w:line="257" w:lineRule="auto"/>
        <w:rPr>
          <w:rFonts w:eastAsia="Calibri" w:cs="Arial"/>
        </w:rPr>
      </w:pPr>
      <w:r w:rsidRPr="00A33352">
        <w:rPr>
          <w:rFonts w:eastAsia="Calibri" w:cs="Arial"/>
        </w:rPr>
        <w:t>Innstillinger for lagring, mellomlagring og sletting er tilgjengelig for organisasjonens administratorer.  Microsoft opererer med «</w:t>
      </w:r>
      <w:proofErr w:type="spellStart"/>
      <w:r w:rsidRPr="00A33352">
        <w:rPr>
          <w:rFonts w:eastAsia="Calibri" w:cs="Arial"/>
        </w:rPr>
        <w:t>retention</w:t>
      </w:r>
      <w:proofErr w:type="spellEnd"/>
      <w:r w:rsidRPr="00A33352">
        <w:rPr>
          <w:rFonts w:eastAsia="Calibri" w:cs="Arial"/>
        </w:rPr>
        <w:t xml:space="preserve"> </w:t>
      </w:r>
      <w:proofErr w:type="spellStart"/>
      <w:r w:rsidRPr="00A33352">
        <w:rPr>
          <w:rFonts w:eastAsia="Calibri" w:cs="Arial"/>
        </w:rPr>
        <w:t>policies</w:t>
      </w:r>
      <w:proofErr w:type="spellEnd"/>
      <w:r w:rsidRPr="00A33352">
        <w:rPr>
          <w:rFonts w:eastAsia="Calibri" w:cs="Arial"/>
        </w:rPr>
        <w:t>» (retningslinjer for oppbevaring) som kan administrerers på ulike måter for de ulike appene i «</w:t>
      </w:r>
      <w:proofErr w:type="spellStart"/>
      <w:r w:rsidRPr="00A33352">
        <w:rPr>
          <w:rFonts w:eastAsia="Calibri" w:cs="Arial"/>
        </w:rPr>
        <w:t>Modern</w:t>
      </w:r>
      <w:proofErr w:type="spellEnd"/>
      <w:r w:rsidRPr="00A33352">
        <w:rPr>
          <w:rFonts w:eastAsia="Calibri" w:cs="Arial"/>
        </w:rPr>
        <w:t xml:space="preserve"> </w:t>
      </w:r>
      <w:proofErr w:type="spellStart"/>
      <w:r w:rsidRPr="00A33352">
        <w:rPr>
          <w:rFonts w:eastAsia="Calibri" w:cs="Arial"/>
        </w:rPr>
        <w:t>work</w:t>
      </w:r>
      <w:proofErr w:type="spellEnd"/>
      <w:r w:rsidRPr="00A33352">
        <w:rPr>
          <w:rFonts w:eastAsia="Calibri" w:cs="Arial"/>
        </w:rPr>
        <w:t>»-plattformen. «</w:t>
      </w:r>
      <w:proofErr w:type="spellStart"/>
      <w:r w:rsidRPr="00A33352">
        <w:rPr>
          <w:rFonts w:eastAsia="Calibri" w:cs="Arial"/>
        </w:rPr>
        <w:t>Retention</w:t>
      </w:r>
      <w:proofErr w:type="spellEnd"/>
      <w:r w:rsidRPr="00A33352">
        <w:rPr>
          <w:rFonts w:eastAsia="Calibri" w:cs="Arial"/>
        </w:rPr>
        <w:t xml:space="preserve"> </w:t>
      </w:r>
      <w:proofErr w:type="spellStart"/>
      <w:r w:rsidRPr="00A33352">
        <w:rPr>
          <w:rFonts w:eastAsia="Calibri" w:cs="Arial"/>
        </w:rPr>
        <w:t>policies</w:t>
      </w:r>
      <w:proofErr w:type="spellEnd"/>
      <w:r w:rsidRPr="00A33352">
        <w:rPr>
          <w:rFonts w:eastAsia="Calibri" w:cs="Arial"/>
        </w:rPr>
        <w:t xml:space="preserve">» kan implementeres for å bestemme hvor lenge data skal behandles (lagres), og hva som skal skje med dataene når de ikke lenger er nødvendige. </w:t>
      </w:r>
    </w:p>
    <w:p w14:paraId="67E03E34" w14:textId="77777777" w:rsidR="0078743B" w:rsidRPr="00A33352" w:rsidRDefault="0078743B" w:rsidP="0078743B">
      <w:pPr>
        <w:spacing w:line="257" w:lineRule="auto"/>
        <w:rPr>
          <w:rFonts w:eastAsia="Calibri" w:cs="Arial"/>
        </w:rPr>
      </w:pPr>
    </w:p>
    <w:p w14:paraId="20BF3C6A" w14:textId="77777777" w:rsidR="0078743B" w:rsidRPr="00A33352" w:rsidRDefault="0078743B" w:rsidP="0078743B">
      <w:pPr>
        <w:spacing w:line="257" w:lineRule="auto"/>
        <w:rPr>
          <w:rFonts w:eastAsia="Calibri" w:cs="Arial"/>
        </w:rPr>
      </w:pPr>
      <w:r w:rsidRPr="00A33352">
        <w:rPr>
          <w:rFonts w:eastAsia="Calibri" w:cs="Arial"/>
        </w:rPr>
        <w:t>Organisasjonens «</w:t>
      </w:r>
      <w:proofErr w:type="spellStart"/>
      <w:r w:rsidRPr="00A33352">
        <w:rPr>
          <w:rFonts w:eastAsia="Calibri" w:cs="Arial"/>
        </w:rPr>
        <w:t>retention</w:t>
      </w:r>
      <w:proofErr w:type="spellEnd"/>
      <w:r w:rsidRPr="00A33352">
        <w:rPr>
          <w:rFonts w:eastAsia="Calibri" w:cs="Arial"/>
        </w:rPr>
        <w:t xml:space="preserve"> </w:t>
      </w:r>
      <w:proofErr w:type="spellStart"/>
      <w:r w:rsidRPr="00A33352">
        <w:rPr>
          <w:rFonts w:eastAsia="Calibri" w:cs="Arial"/>
        </w:rPr>
        <w:t>policies</w:t>
      </w:r>
      <w:proofErr w:type="spellEnd"/>
      <w:r w:rsidRPr="00A33352">
        <w:rPr>
          <w:rFonts w:eastAsia="Calibri" w:cs="Arial"/>
        </w:rPr>
        <w:t xml:space="preserve">» (i Microsoft </w:t>
      </w:r>
      <w:proofErr w:type="spellStart"/>
      <w:r w:rsidRPr="00A33352">
        <w:rPr>
          <w:rFonts w:eastAsia="Calibri" w:cs="Arial"/>
        </w:rPr>
        <w:t>Purview</w:t>
      </w:r>
      <w:proofErr w:type="spellEnd"/>
      <w:r w:rsidRPr="00A33352">
        <w:rPr>
          <w:rFonts w:eastAsia="Calibri" w:cs="Arial"/>
        </w:rPr>
        <w:t>) administreres av organisasjonens administratorer. I tillegg kan hver enkelt bruker administrere egne «</w:t>
      </w:r>
      <w:proofErr w:type="spellStart"/>
      <w:r w:rsidRPr="00A33352">
        <w:rPr>
          <w:rFonts w:eastAsia="Calibri" w:cs="Arial"/>
        </w:rPr>
        <w:t>retention</w:t>
      </w:r>
      <w:proofErr w:type="spellEnd"/>
      <w:r w:rsidRPr="00A33352">
        <w:rPr>
          <w:rFonts w:eastAsia="Calibri" w:cs="Arial"/>
        </w:rPr>
        <w:t xml:space="preserve"> </w:t>
      </w:r>
      <w:proofErr w:type="spellStart"/>
      <w:r w:rsidRPr="00A33352">
        <w:rPr>
          <w:rFonts w:eastAsia="Calibri" w:cs="Arial"/>
        </w:rPr>
        <w:t>policies</w:t>
      </w:r>
      <w:proofErr w:type="spellEnd"/>
      <w:r w:rsidRPr="00A33352">
        <w:rPr>
          <w:rFonts w:eastAsia="Calibri" w:cs="Arial"/>
        </w:rPr>
        <w:t>» i enkelte applikasjoner, som for eksempel i Outlook, hvor man kan sette «</w:t>
      </w:r>
      <w:proofErr w:type="spellStart"/>
      <w:r w:rsidRPr="00A33352">
        <w:rPr>
          <w:rFonts w:eastAsia="Calibri" w:cs="Arial"/>
        </w:rPr>
        <w:t>retention</w:t>
      </w:r>
      <w:proofErr w:type="spellEnd"/>
      <w:r w:rsidRPr="00A33352">
        <w:rPr>
          <w:rFonts w:eastAsia="Calibri" w:cs="Arial"/>
        </w:rPr>
        <w:t xml:space="preserve"> </w:t>
      </w:r>
      <w:proofErr w:type="spellStart"/>
      <w:r w:rsidRPr="00A33352">
        <w:rPr>
          <w:rFonts w:eastAsia="Calibri" w:cs="Arial"/>
        </w:rPr>
        <w:t>labels</w:t>
      </w:r>
      <w:proofErr w:type="spellEnd"/>
      <w:r w:rsidRPr="00A33352">
        <w:rPr>
          <w:rFonts w:eastAsia="Calibri" w:cs="Arial"/>
        </w:rPr>
        <w:t xml:space="preserve">» for en enkelt mappe eller epost. </w:t>
      </w:r>
    </w:p>
    <w:p w14:paraId="637D7B15" w14:textId="77777777" w:rsidR="0078743B" w:rsidRPr="00A33352" w:rsidRDefault="0078743B" w:rsidP="0078743B">
      <w:pPr>
        <w:spacing w:line="257" w:lineRule="auto"/>
        <w:rPr>
          <w:rFonts w:eastAsia="Calibri" w:cs="Arial"/>
        </w:rPr>
      </w:pPr>
    </w:p>
    <w:p w14:paraId="5FE7C6E5" w14:textId="77777777" w:rsidR="0078743B" w:rsidRPr="00A33352" w:rsidRDefault="0078743B" w:rsidP="0078743B">
      <w:pPr>
        <w:spacing w:line="257" w:lineRule="auto"/>
        <w:rPr>
          <w:rFonts w:eastAsia="Calibri" w:cs="Arial"/>
        </w:rPr>
      </w:pPr>
      <w:r w:rsidRPr="00A33352">
        <w:rPr>
          <w:rFonts w:eastAsia="Calibri" w:cs="Arial"/>
        </w:rPr>
        <w:t xml:space="preserve">Microsoft har utarbeidet fem prinsipper for bevaring og sletting av data. Prinsipp nr. 1 tilsier at bevaring av data alltid overgår </w:t>
      </w:r>
      <w:proofErr w:type="spellStart"/>
      <w:r w:rsidRPr="00A33352">
        <w:rPr>
          <w:rFonts w:eastAsia="Calibri" w:cs="Arial"/>
        </w:rPr>
        <w:t>policier</w:t>
      </w:r>
      <w:proofErr w:type="spellEnd"/>
      <w:r w:rsidRPr="00A33352">
        <w:rPr>
          <w:rFonts w:eastAsia="Calibri" w:cs="Arial"/>
        </w:rPr>
        <w:t xml:space="preserve"> for sletting. Det vil si, hvis eksempelvis en epost har flere «</w:t>
      </w:r>
      <w:proofErr w:type="spellStart"/>
      <w:r w:rsidRPr="00A33352">
        <w:rPr>
          <w:rFonts w:eastAsia="Calibri" w:cs="Arial"/>
        </w:rPr>
        <w:t>conflicting</w:t>
      </w:r>
      <w:proofErr w:type="spellEnd"/>
      <w:r w:rsidRPr="00A33352">
        <w:rPr>
          <w:rFonts w:eastAsia="Calibri" w:cs="Arial"/>
        </w:rPr>
        <w:t xml:space="preserve"> </w:t>
      </w:r>
      <w:proofErr w:type="spellStart"/>
      <w:r w:rsidRPr="00A33352">
        <w:rPr>
          <w:rFonts w:eastAsia="Calibri" w:cs="Arial"/>
        </w:rPr>
        <w:t>retention</w:t>
      </w:r>
      <w:proofErr w:type="spellEnd"/>
      <w:r w:rsidRPr="00A33352">
        <w:rPr>
          <w:rFonts w:eastAsia="Calibri" w:cs="Arial"/>
        </w:rPr>
        <w:t xml:space="preserve"> </w:t>
      </w:r>
      <w:proofErr w:type="spellStart"/>
      <w:r w:rsidRPr="00A33352">
        <w:rPr>
          <w:rFonts w:eastAsia="Calibri" w:cs="Arial"/>
        </w:rPr>
        <w:t>policies</w:t>
      </w:r>
      <w:proofErr w:type="spellEnd"/>
      <w:r w:rsidRPr="00A33352">
        <w:rPr>
          <w:rFonts w:eastAsia="Calibri" w:cs="Arial"/>
        </w:rPr>
        <w:t>», vil alltid bevaringspolicyen overgå slettepolicyen.</w:t>
      </w:r>
    </w:p>
    <w:p w14:paraId="59C6191B" w14:textId="77777777" w:rsidR="0078743B" w:rsidRPr="00A33352" w:rsidRDefault="0078743B" w:rsidP="0078743B">
      <w:pPr>
        <w:spacing w:line="257" w:lineRule="auto"/>
        <w:rPr>
          <w:rFonts w:eastAsia="Calibri" w:cs="Arial"/>
        </w:rPr>
      </w:pPr>
    </w:p>
    <w:p w14:paraId="1FBDF973" w14:textId="77777777" w:rsidR="0078743B" w:rsidRPr="00A33352" w:rsidRDefault="0078743B" w:rsidP="0078743B">
      <w:pPr>
        <w:spacing w:line="257" w:lineRule="auto"/>
        <w:rPr>
          <w:rFonts w:eastAsia="Calibri" w:cs="Arial"/>
        </w:rPr>
      </w:pPr>
      <w:r w:rsidRPr="00A33352">
        <w:rPr>
          <w:rFonts w:eastAsia="Calibri" w:cs="Arial"/>
        </w:rPr>
        <w:t>Meldinger brukeren sender og mottar i samtaler med M365 Copilot er inkludert i «</w:t>
      </w:r>
      <w:proofErr w:type="spellStart"/>
      <w:r w:rsidRPr="00A33352">
        <w:rPr>
          <w:rFonts w:eastAsia="Calibri" w:cs="Arial"/>
        </w:rPr>
        <w:t>retention</w:t>
      </w:r>
      <w:proofErr w:type="spellEnd"/>
      <w:r w:rsidRPr="00A33352">
        <w:rPr>
          <w:rFonts w:eastAsia="Calibri" w:cs="Arial"/>
        </w:rPr>
        <w:t xml:space="preserve"> policy» for “Teams Chat and Copilot </w:t>
      </w:r>
      <w:proofErr w:type="spellStart"/>
      <w:r w:rsidRPr="00A33352">
        <w:rPr>
          <w:rFonts w:eastAsia="Calibri" w:cs="Arial"/>
        </w:rPr>
        <w:t>interactions</w:t>
      </w:r>
      <w:proofErr w:type="spellEnd"/>
      <w:r w:rsidRPr="00A33352">
        <w:rPr>
          <w:rFonts w:eastAsia="Calibri" w:cs="Arial"/>
        </w:rPr>
        <w:t xml:space="preserve">”.  Administrator kan sette opp </w:t>
      </w:r>
      <w:r w:rsidRPr="00A33352">
        <w:rPr>
          <w:rFonts w:eastAsia="Calibri" w:cs="Arial"/>
        </w:rPr>
        <w:lastRenderedPageBreak/>
        <w:t>en «</w:t>
      </w:r>
      <w:proofErr w:type="spellStart"/>
      <w:r w:rsidRPr="00A33352">
        <w:rPr>
          <w:rFonts w:eastAsia="Calibri" w:cs="Arial"/>
        </w:rPr>
        <w:t>retention</w:t>
      </w:r>
      <w:proofErr w:type="spellEnd"/>
      <w:r w:rsidRPr="00A33352">
        <w:rPr>
          <w:rFonts w:eastAsia="Calibri" w:cs="Arial"/>
        </w:rPr>
        <w:t xml:space="preserve"> policy» for å angi hvor lenge data skal beholdes i området for lagring. Data fra samhandling med M365 Copilot (som for eksempel den loggførte samtalen brukeren har med M365 Copilot) lagres i skjulte mapper i den enkelte brukers </w:t>
      </w:r>
      <w:proofErr w:type="spellStart"/>
      <w:r w:rsidRPr="00A33352">
        <w:rPr>
          <w:rFonts w:eastAsia="Calibri" w:cs="Arial"/>
        </w:rPr>
        <w:t>mailboks</w:t>
      </w:r>
      <w:proofErr w:type="spellEnd"/>
      <w:r w:rsidRPr="00A33352">
        <w:rPr>
          <w:rFonts w:eastAsia="Calibri" w:cs="Arial"/>
        </w:rPr>
        <w:t xml:space="preserve"> i Exchange. Den enkelte bruker av verktøyet, og organisasjonens administrator har ikke direkte tilgang til denne mappen med lagret data fra bruk av M365 Copilot. Mappen kan aksesseres av administratorer som har tilgang til </w:t>
      </w:r>
      <w:proofErr w:type="spellStart"/>
      <w:r w:rsidRPr="00A33352">
        <w:rPr>
          <w:rFonts w:eastAsia="Calibri" w:cs="Arial"/>
        </w:rPr>
        <w:t>eDiscovery</w:t>
      </w:r>
      <w:proofErr w:type="spellEnd"/>
      <w:r w:rsidRPr="00A33352">
        <w:rPr>
          <w:rFonts w:eastAsia="Calibri" w:cs="Arial"/>
        </w:rPr>
        <w:t xml:space="preserve">. I mappen vil det også lagres data fra private Teams-kanaler. </w:t>
      </w:r>
    </w:p>
    <w:p w14:paraId="5617860B" w14:textId="77777777" w:rsidR="0078743B" w:rsidRPr="00A33352" w:rsidRDefault="0078743B" w:rsidP="0078743B">
      <w:pPr>
        <w:spacing w:line="257" w:lineRule="auto"/>
        <w:rPr>
          <w:rFonts w:eastAsia="Calibri" w:cs="Arial"/>
        </w:rPr>
      </w:pPr>
    </w:p>
    <w:p w14:paraId="5F7E48F5" w14:textId="77777777" w:rsidR="0078743B" w:rsidRPr="00A33352" w:rsidRDefault="0078743B" w:rsidP="0078743B">
      <w:pPr>
        <w:spacing w:line="257" w:lineRule="auto"/>
        <w:rPr>
          <w:rFonts w:eastAsia="Calibri" w:cs="Arial"/>
        </w:rPr>
      </w:pPr>
      <w:r w:rsidRPr="00A33352">
        <w:rPr>
          <w:rFonts w:eastAsia="Calibri" w:cs="Arial"/>
        </w:rPr>
        <w:t>En bruker med tilgang til M365 Copilot har en oversikt over sin egen chatlogg i Microsoft Copilot Graph-</w:t>
      </w:r>
      <w:proofErr w:type="spellStart"/>
      <w:r w:rsidRPr="00A33352">
        <w:rPr>
          <w:rFonts w:eastAsia="Calibri" w:cs="Arial"/>
        </w:rPr>
        <w:t>grounded</w:t>
      </w:r>
      <w:proofErr w:type="spellEnd"/>
      <w:r w:rsidRPr="00A33352">
        <w:rPr>
          <w:rFonts w:eastAsia="Calibri" w:cs="Arial"/>
        </w:rPr>
        <w:t xml:space="preserve"> chat (kan aksesseres via blant annet Teams). Denne oversikten gir brukeren mulighet til å slette oppføringen i loggen eller endre navn på chat-elementet. Det påpekes at dette ikke medfører at selve loggoppføringen og alt innhold (inkludert filer, oppgaver, epostmeldinger etc.) i den skjulte mappen i Exchange slettes. Chatoppføringen i loggen i Microsoft Copilot Graph-</w:t>
      </w:r>
      <w:proofErr w:type="spellStart"/>
      <w:r w:rsidRPr="00A33352">
        <w:rPr>
          <w:rFonts w:eastAsia="Calibri" w:cs="Arial"/>
        </w:rPr>
        <w:t>grounded</w:t>
      </w:r>
      <w:proofErr w:type="spellEnd"/>
      <w:r w:rsidRPr="00A33352">
        <w:rPr>
          <w:rFonts w:eastAsia="Calibri" w:cs="Arial"/>
        </w:rPr>
        <w:t xml:space="preserve"> chat er ikke lenger er synlig for brukeren. Meldingens innhold er slettet ikke permanent. Alle meldinger (inkludert innhold) som er lagret i skjulte mapper i Exchange, er søkbare for administratorer med tilgang til </w:t>
      </w:r>
      <w:proofErr w:type="spellStart"/>
      <w:r w:rsidRPr="00A33352">
        <w:rPr>
          <w:rFonts w:eastAsia="Calibri" w:cs="Arial"/>
        </w:rPr>
        <w:t>eDiscovery</w:t>
      </w:r>
      <w:proofErr w:type="spellEnd"/>
      <w:r w:rsidRPr="00A33352">
        <w:rPr>
          <w:rFonts w:eastAsia="Calibri" w:cs="Arial"/>
        </w:rPr>
        <w:t>.</w:t>
      </w:r>
    </w:p>
    <w:p w14:paraId="0AC1CD9A" w14:textId="77777777" w:rsidR="0078743B" w:rsidRPr="00A33352" w:rsidRDefault="0078743B" w:rsidP="0078743B">
      <w:pPr>
        <w:spacing w:line="257" w:lineRule="auto"/>
        <w:rPr>
          <w:rFonts w:eastAsia="Calibri" w:cs="Arial"/>
        </w:rPr>
      </w:pPr>
    </w:p>
    <w:tbl>
      <w:tblPr>
        <w:tblStyle w:val="TableGrid"/>
        <w:tblW w:w="0" w:type="auto"/>
        <w:tblLook w:val="04A0" w:firstRow="1" w:lastRow="0" w:firstColumn="1" w:lastColumn="0" w:noHBand="0" w:noVBand="1"/>
      </w:tblPr>
      <w:tblGrid>
        <w:gridCol w:w="4632"/>
        <w:gridCol w:w="4860"/>
      </w:tblGrid>
      <w:tr w:rsidR="0078743B" w:rsidRPr="00A33352" w14:paraId="6FF95FFC" w14:textId="77777777">
        <w:tc>
          <w:tcPr>
            <w:tcW w:w="4974" w:type="dxa"/>
            <w:tcBorders>
              <w:top w:val="nil"/>
              <w:left w:val="nil"/>
              <w:bottom w:val="nil"/>
              <w:right w:val="nil"/>
            </w:tcBorders>
          </w:tcPr>
          <w:p w14:paraId="47F94451" w14:textId="5532559A" w:rsidR="0078743B" w:rsidRPr="00A33352" w:rsidRDefault="0078743B">
            <w:pPr>
              <w:spacing w:after="200"/>
              <w:ind w:left="85" w:right="85"/>
              <w:rPr>
                <w:rFonts w:eastAsia="Calibri" w:cs="Arial"/>
                <w:i/>
                <w:iCs/>
                <w:color w:val="44546A"/>
                <w:sz w:val="22"/>
                <w:szCs w:val="22"/>
              </w:rPr>
            </w:pPr>
            <w:r w:rsidRPr="00A33352">
              <w:rPr>
                <w:rFonts w:cs="Arial"/>
                <w:i/>
                <w:iCs/>
                <w:noProof/>
                <w:color w:val="44546A"/>
                <w:sz w:val="18"/>
                <w:szCs w:val="18"/>
              </w:rPr>
              <w:drawing>
                <wp:inline distT="0" distB="0" distL="0" distR="0" wp14:anchorId="387EFD75" wp14:editId="7ACE3ED4">
                  <wp:extent cx="2639833" cy="1550468"/>
                  <wp:effectExtent l="0" t="0" r="0" b="0"/>
                  <wp:docPr id="1170986959"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89816" name="Picture 1" descr="A screenshot of a chat&#10;&#10;Description automatically generated"/>
                          <pic:cNvPicPr/>
                        </pic:nvPicPr>
                        <pic:blipFill>
                          <a:blip r:embed="rId42"/>
                          <a:stretch>
                            <a:fillRect/>
                          </a:stretch>
                        </pic:blipFill>
                        <pic:spPr>
                          <a:xfrm>
                            <a:off x="0" y="0"/>
                            <a:ext cx="2647989" cy="1555258"/>
                          </a:xfrm>
                          <a:prstGeom prst="rect">
                            <a:avLst/>
                          </a:prstGeom>
                        </pic:spPr>
                      </pic:pic>
                    </a:graphicData>
                  </a:graphic>
                </wp:inline>
              </w:drawing>
            </w:r>
            <w:r w:rsidRPr="00A33352">
              <w:rPr>
                <w:rFonts w:cs="Arial"/>
                <w:i/>
                <w:iCs/>
                <w:color w:val="44546A"/>
                <w:sz w:val="18"/>
                <w:szCs w:val="18"/>
              </w:rPr>
              <w:t xml:space="preserve"> Figur </w:t>
            </w:r>
            <w:r w:rsidR="003D608D">
              <w:rPr>
                <w:rFonts w:cs="Arial"/>
                <w:i/>
                <w:iCs/>
                <w:color w:val="44546A"/>
                <w:sz w:val="18"/>
                <w:szCs w:val="18"/>
              </w:rPr>
              <w:t>–</w:t>
            </w:r>
            <w:r w:rsidRPr="00A33352">
              <w:rPr>
                <w:rFonts w:cs="Arial"/>
                <w:i/>
                <w:iCs/>
                <w:color w:val="44546A"/>
                <w:sz w:val="18"/>
                <w:szCs w:val="18"/>
              </w:rPr>
              <w:t xml:space="preserve"> </w:t>
            </w:r>
            <w:r w:rsidR="003D608D">
              <w:rPr>
                <w:rFonts w:cs="Arial"/>
                <w:i/>
                <w:iCs/>
                <w:color w:val="44546A"/>
                <w:sz w:val="18"/>
                <w:szCs w:val="18"/>
              </w:rPr>
              <w:t>Skjerm</w:t>
            </w:r>
            <w:r w:rsidR="00F314F0">
              <w:rPr>
                <w:rFonts w:cs="Arial"/>
                <w:i/>
                <w:iCs/>
                <w:color w:val="44546A"/>
                <w:sz w:val="18"/>
                <w:szCs w:val="18"/>
              </w:rPr>
              <w:t>bi</w:t>
            </w:r>
            <w:r w:rsidRPr="00A33352">
              <w:rPr>
                <w:rFonts w:cs="Arial"/>
                <w:i/>
                <w:iCs/>
                <w:color w:val="44546A"/>
                <w:sz w:val="18"/>
                <w:szCs w:val="18"/>
              </w:rPr>
              <w:t>lde</w:t>
            </w:r>
            <w:r w:rsidR="003D608D">
              <w:rPr>
                <w:rFonts w:cs="Arial"/>
                <w:i/>
                <w:iCs/>
                <w:color w:val="44546A"/>
                <w:sz w:val="18"/>
                <w:szCs w:val="18"/>
              </w:rPr>
              <w:t xml:space="preserve"> </w:t>
            </w:r>
            <w:r w:rsidRPr="00A33352">
              <w:rPr>
                <w:rFonts w:cs="Arial"/>
                <w:i/>
                <w:iCs/>
                <w:color w:val="44546A"/>
                <w:sz w:val="18"/>
                <w:szCs w:val="18"/>
              </w:rPr>
              <w:t xml:space="preserve">av brukers </w:t>
            </w:r>
            <w:proofErr w:type="spellStart"/>
            <w:r w:rsidRPr="00A33352">
              <w:rPr>
                <w:rFonts w:cs="Arial"/>
                <w:i/>
                <w:iCs/>
                <w:color w:val="44546A"/>
                <w:sz w:val="18"/>
                <w:szCs w:val="18"/>
              </w:rPr>
              <w:t>chatlog</w:t>
            </w:r>
            <w:proofErr w:type="spellEnd"/>
          </w:p>
        </w:tc>
        <w:tc>
          <w:tcPr>
            <w:tcW w:w="4974" w:type="dxa"/>
            <w:tcBorders>
              <w:top w:val="nil"/>
              <w:left w:val="nil"/>
              <w:bottom w:val="nil"/>
              <w:right w:val="nil"/>
            </w:tcBorders>
          </w:tcPr>
          <w:p w14:paraId="40BEBA2E" w14:textId="6579DA55" w:rsidR="0078743B" w:rsidRPr="00A33352" w:rsidRDefault="0078743B">
            <w:pPr>
              <w:spacing w:after="200"/>
              <w:ind w:left="85" w:right="85"/>
              <w:rPr>
                <w:rFonts w:eastAsia="Calibri" w:cs="Arial"/>
                <w:i/>
                <w:iCs/>
                <w:color w:val="44546A"/>
                <w:sz w:val="22"/>
                <w:szCs w:val="22"/>
              </w:rPr>
            </w:pPr>
            <w:r w:rsidRPr="00A33352">
              <w:rPr>
                <w:rFonts w:cs="Arial"/>
                <w:i/>
                <w:iCs/>
                <w:noProof/>
                <w:color w:val="44546A"/>
                <w:sz w:val="18"/>
                <w:szCs w:val="18"/>
              </w:rPr>
              <w:drawing>
                <wp:inline distT="0" distB="0" distL="0" distR="0" wp14:anchorId="554D363D" wp14:editId="0E26994E">
                  <wp:extent cx="2822560" cy="1542874"/>
                  <wp:effectExtent l="0" t="0" r="0" b="0"/>
                  <wp:docPr id="14685453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77308" name="Picture 1" descr="A screenshot of a computer&#10;&#10;Description automatically generated"/>
                          <pic:cNvPicPr/>
                        </pic:nvPicPr>
                        <pic:blipFill>
                          <a:blip r:embed="rId43"/>
                          <a:stretch>
                            <a:fillRect/>
                          </a:stretch>
                        </pic:blipFill>
                        <pic:spPr>
                          <a:xfrm>
                            <a:off x="0" y="0"/>
                            <a:ext cx="2822560" cy="1542874"/>
                          </a:xfrm>
                          <a:prstGeom prst="rect">
                            <a:avLst/>
                          </a:prstGeom>
                        </pic:spPr>
                      </pic:pic>
                    </a:graphicData>
                  </a:graphic>
                </wp:inline>
              </w:drawing>
            </w:r>
            <w:r w:rsidRPr="00A33352">
              <w:rPr>
                <w:rFonts w:cs="Arial"/>
                <w:i/>
                <w:iCs/>
                <w:color w:val="44546A"/>
                <w:sz w:val="18"/>
                <w:szCs w:val="18"/>
              </w:rPr>
              <w:t xml:space="preserve"> Figur </w:t>
            </w:r>
            <w:r w:rsidR="00F314F0">
              <w:rPr>
                <w:rFonts w:cs="Arial"/>
                <w:i/>
                <w:iCs/>
                <w:color w:val="44546A"/>
                <w:sz w:val="18"/>
                <w:szCs w:val="18"/>
              </w:rPr>
              <w:t>–</w:t>
            </w:r>
            <w:r w:rsidRPr="00A33352">
              <w:rPr>
                <w:rFonts w:cs="Arial"/>
                <w:i/>
                <w:iCs/>
                <w:color w:val="44546A"/>
                <w:sz w:val="18"/>
                <w:szCs w:val="18"/>
              </w:rPr>
              <w:t xml:space="preserve"> </w:t>
            </w:r>
            <w:r w:rsidR="00F314F0">
              <w:rPr>
                <w:rFonts w:cs="Arial"/>
                <w:i/>
                <w:iCs/>
                <w:color w:val="44546A"/>
                <w:sz w:val="18"/>
                <w:szCs w:val="18"/>
              </w:rPr>
              <w:t>Skjerm</w:t>
            </w:r>
            <w:r w:rsidRPr="00A33352">
              <w:rPr>
                <w:rFonts w:cs="Arial"/>
                <w:i/>
                <w:iCs/>
                <w:color w:val="44546A"/>
                <w:sz w:val="18"/>
                <w:szCs w:val="18"/>
              </w:rPr>
              <w:t>bilde</w:t>
            </w:r>
            <w:r w:rsidR="00F314F0">
              <w:rPr>
                <w:rFonts w:cs="Arial"/>
                <w:i/>
                <w:iCs/>
                <w:color w:val="44546A"/>
                <w:sz w:val="18"/>
                <w:szCs w:val="18"/>
              </w:rPr>
              <w:t xml:space="preserve"> </w:t>
            </w:r>
            <w:r w:rsidRPr="00A33352">
              <w:rPr>
                <w:rFonts w:cs="Arial"/>
                <w:i/>
                <w:iCs/>
                <w:color w:val="44546A"/>
                <w:sz w:val="18"/>
                <w:szCs w:val="18"/>
              </w:rPr>
              <w:t xml:space="preserve">av vindu når bruker vil slette </w:t>
            </w:r>
            <w:proofErr w:type="spellStart"/>
            <w:r w:rsidRPr="00A33352">
              <w:rPr>
                <w:rFonts w:cs="Arial"/>
                <w:i/>
                <w:iCs/>
                <w:color w:val="44546A"/>
                <w:sz w:val="18"/>
                <w:szCs w:val="18"/>
              </w:rPr>
              <w:t>chatlog</w:t>
            </w:r>
            <w:proofErr w:type="spellEnd"/>
          </w:p>
        </w:tc>
      </w:tr>
    </w:tbl>
    <w:p w14:paraId="4CE42841" w14:textId="77777777" w:rsidR="0078743B" w:rsidRPr="00A33352" w:rsidRDefault="0078743B" w:rsidP="0078743B">
      <w:pPr>
        <w:spacing w:line="257" w:lineRule="auto"/>
        <w:rPr>
          <w:rFonts w:eastAsia="Calibri" w:cs="Arial"/>
          <w:b/>
          <w:bCs/>
        </w:rPr>
      </w:pPr>
    </w:p>
    <w:p w14:paraId="67E91A0E" w14:textId="77777777" w:rsidR="0078743B" w:rsidRPr="00A33352" w:rsidRDefault="0078743B" w:rsidP="0078743B">
      <w:pPr>
        <w:spacing w:line="257" w:lineRule="auto"/>
        <w:rPr>
          <w:rFonts w:eastAsia="Calibri" w:cs="Arial"/>
          <w:b/>
        </w:rPr>
      </w:pPr>
      <w:proofErr w:type="spellStart"/>
      <w:r w:rsidRPr="00A33352">
        <w:rPr>
          <w:rFonts w:eastAsia="Calibri" w:cs="Arial"/>
          <w:b/>
        </w:rPr>
        <w:t>Retention</w:t>
      </w:r>
      <w:proofErr w:type="spellEnd"/>
      <w:r w:rsidRPr="00A33352">
        <w:rPr>
          <w:rFonts w:eastAsia="Calibri" w:cs="Arial"/>
          <w:b/>
        </w:rPr>
        <w:t xml:space="preserve"> </w:t>
      </w:r>
      <w:proofErr w:type="spellStart"/>
      <w:r w:rsidRPr="00A33352">
        <w:rPr>
          <w:rFonts w:eastAsia="Calibri" w:cs="Arial"/>
          <w:b/>
        </w:rPr>
        <w:t>period</w:t>
      </w:r>
      <w:proofErr w:type="spellEnd"/>
      <w:r w:rsidRPr="00A33352">
        <w:rPr>
          <w:rFonts w:eastAsia="Calibri" w:cs="Arial"/>
          <w:b/>
        </w:rPr>
        <w:t xml:space="preserve"> og </w:t>
      </w:r>
      <w:proofErr w:type="spellStart"/>
      <w:r w:rsidRPr="00A33352">
        <w:rPr>
          <w:rFonts w:eastAsia="Calibri" w:cs="Arial"/>
          <w:b/>
        </w:rPr>
        <w:t>SubstrateHolds</w:t>
      </w:r>
      <w:proofErr w:type="spellEnd"/>
      <w:r w:rsidRPr="00A33352">
        <w:rPr>
          <w:rFonts w:eastAsia="Calibri" w:cs="Arial"/>
          <w:b/>
        </w:rPr>
        <w:t xml:space="preserve"> folder</w:t>
      </w:r>
    </w:p>
    <w:p w14:paraId="7499801F" w14:textId="77777777" w:rsidR="0078743B" w:rsidRPr="00A33352" w:rsidRDefault="0078743B" w:rsidP="0078743B">
      <w:pPr>
        <w:spacing w:before="240" w:after="240"/>
        <w:ind w:right="85"/>
        <w:rPr>
          <w:rFonts w:eastAsia="Times New Roman" w:cs="Arial"/>
        </w:rPr>
      </w:pPr>
      <w:r w:rsidRPr="00A33352">
        <w:rPr>
          <w:rFonts w:eastAsia="Times New Roman" w:cs="Arial"/>
        </w:rPr>
        <w:t>Brukere sletter (når denne muligheten er tilgjengelig) den tilknyttede chatten i Microsoft Copilot Graph-</w:t>
      </w:r>
      <w:proofErr w:type="spellStart"/>
      <w:r w:rsidRPr="00A33352">
        <w:rPr>
          <w:rFonts w:eastAsia="Times New Roman" w:cs="Arial"/>
        </w:rPr>
        <w:t>grounded</w:t>
      </w:r>
      <w:proofErr w:type="spellEnd"/>
      <w:r w:rsidRPr="00A33352">
        <w:rPr>
          <w:rFonts w:eastAsia="Times New Roman" w:cs="Arial"/>
        </w:rPr>
        <w:t xml:space="preserve"> chat. En forespørsel er sendt for å slette en brukers historie om alle interaksjoner med M365 Copilot. </w:t>
      </w:r>
    </w:p>
    <w:p w14:paraId="3FD51AD3" w14:textId="77777777" w:rsidR="0078743B" w:rsidRPr="00A33352" w:rsidRDefault="0078743B" w:rsidP="0078743B">
      <w:pPr>
        <w:spacing w:before="240" w:after="240"/>
        <w:ind w:right="85"/>
        <w:rPr>
          <w:rFonts w:eastAsia="Times New Roman" w:cs="Arial"/>
        </w:rPr>
      </w:pPr>
      <w:r w:rsidRPr="00A33352">
        <w:rPr>
          <w:rFonts w:eastAsia="Times New Roman" w:cs="Arial"/>
        </w:rPr>
        <w:t xml:space="preserve">Forklaring av de to veiene i diagrammet: </w:t>
      </w:r>
    </w:p>
    <w:p w14:paraId="6D72EA57" w14:textId="77777777" w:rsidR="0078743B" w:rsidRPr="00A33352" w:rsidRDefault="0078743B" w:rsidP="000C1415">
      <w:pPr>
        <w:numPr>
          <w:ilvl w:val="0"/>
          <w:numId w:val="85"/>
        </w:numPr>
        <w:spacing w:before="240" w:after="240"/>
        <w:ind w:right="85"/>
        <w:contextualSpacing/>
        <w:rPr>
          <w:rFonts w:eastAsia="Times New Roman" w:cs="Arial"/>
        </w:rPr>
      </w:pPr>
      <w:r w:rsidRPr="00A33352">
        <w:rPr>
          <w:rFonts w:eastAsia="Times New Roman" w:cs="Arial"/>
        </w:rPr>
        <w:t xml:space="preserve">Hvis meldinger fjernes fra M365 Copilot, flyttes meldingen til </w:t>
      </w:r>
      <w:proofErr w:type="spellStart"/>
      <w:r w:rsidRPr="00A33352">
        <w:rPr>
          <w:rFonts w:eastAsia="Times New Roman" w:cs="Arial"/>
        </w:rPr>
        <w:t>SubstrateHolds</w:t>
      </w:r>
      <w:proofErr w:type="spellEnd"/>
      <w:r w:rsidRPr="00A33352">
        <w:rPr>
          <w:rFonts w:eastAsia="Times New Roman" w:cs="Arial"/>
        </w:rPr>
        <w:t xml:space="preserve">-mappen der den forblir i minst 1 dag. Når oppbevaringsperioden utløper, blir meldingen permanent slettet neste gang </w:t>
      </w:r>
      <w:proofErr w:type="spellStart"/>
      <w:r w:rsidRPr="00A33352">
        <w:rPr>
          <w:rFonts w:eastAsia="Times New Roman" w:cs="Arial"/>
        </w:rPr>
        <w:t>timerjobben</w:t>
      </w:r>
      <w:proofErr w:type="spellEnd"/>
      <w:r w:rsidRPr="00A33352">
        <w:rPr>
          <w:rFonts w:eastAsia="Times New Roman" w:cs="Arial"/>
        </w:rPr>
        <w:t xml:space="preserve"> kjører (vanligvis mellom 1-7 dager). </w:t>
      </w:r>
    </w:p>
    <w:p w14:paraId="6C94F5B4" w14:textId="77777777" w:rsidR="0078743B" w:rsidRPr="00A33352" w:rsidRDefault="0078743B" w:rsidP="000C1415">
      <w:pPr>
        <w:keepNext/>
        <w:numPr>
          <w:ilvl w:val="0"/>
          <w:numId w:val="85"/>
        </w:numPr>
        <w:spacing w:before="240" w:line="257" w:lineRule="auto"/>
        <w:ind w:right="85"/>
        <w:contextualSpacing/>
        <w:rPr>
          <w:rFonts w:eastAsia="Times New Roman" w:cs="Arial"/>
        </w:rPr>
      </w:pPr>
      <w:r w:rsidRPr="00A33352">
        <w:rPr>
          <w:rFonts w:eastAsia="Times New Roman" w:cs="Arial"/>
        </w:rPr>
        <w:t xml:space="preserve">Hvis meldinger forblir i M365 Copilot til oppbevaringsperioden utløper, kopieres meldingen til </w:t>
      </w:r>
      <w:proofErr w:type="spellStart"/>
      <w:r w:rsidRPr="00A33352">
        <w:rPr>
          <w:rFonts w:eastAsia="Times New Roman" w:cs="Arial"/>
        </w:rPr>
        <w:t>SubstrateHolds</w:t>
      </w:r>
      <w:proofErr w:type="spellEnd"/>
      <w:r w:rsidRPr="00A33352">
        <w:rPr>
          <w:rFonts w:eastAsia="Times New Roman" w:cs="Arial"/>
        </w:rPr>
        <w:t xml:space="preserve">-mappen. Denne handlingen tar vanligvis mellom 1-7 dager fra utløpsdatoen. Når meldingen er i </w:t>
      </w:r>
      <w:proofErr w:type="spellStart"/>
      <w:r w:rsidRPr="00A33352">
        <w:rPr>
          <w:rFonts w:eastAsia="Times New Roman" w:cs="Arial"/>
        </w:rPr>
        <w:t>SubstrateHolds</w:t>
      </w:r>
      <w:proofErr w:type="spellEnd"/>
      <w:r w:rsidRPr="00A33352">
        <w:rPr>
          <w:rFonts w:eastAsia="Times New Roman" w:cs="Arial"/>
        </w:rPr>
        <w:t xml:space="preserve">-mappen, lagres den </w:t>
      </w:r>
      <w:r w:rsidRPr="00A33352">
        <w:rPr>
          <w:rFonts w:eastAsia="Times New Roman" w:cs="Arial"/>
        </w:rPr>
        <w:lastRenderedPageBreak/>
        <w:t xml:space="preserve">der i minst 1 dag, og deretter blir meldingen permanent slettet neste gang </w:t>
      </w:r>
      <w:proofErr w:type="spellStart"/>
      <w:r w:rsidRPr="00A33352">
        <w:rPr>
          <w:rFonts w:eastAsia="Times New Roman" w:cs="Arial"/>
        </w:rPr>
        <w:t>timerjobben</w:t>
      </w:r>
      <w:proofErr w:type="spellEnd"/>
      <w:r w:rsidRPr="00A33352">
        <w:rPr>
          <w:rFonts w:eastAsia="Times New Roman" w:cs="Arial"/>
        </w:rPr>
        <w:t xml:space="preserve"> kjører (vanligvis mellom 1-7 dager.</w:t>
      </w:r>
    </w:p>
    <w:p w14:paraId="29A2DC06" w14:textId="77777777" w:rsidR="0078743B" w:rsidRPr="00A33352" w:rsidRDefault="0078743B" w:rsidP="00D04A6E">
      <w:pPr>
        <w:keepNext/>
        <w:spacing w:before="240" w:line="257" w:lineRule="auto"/>
        <w:ind w:left="360" w:right="85"/>
        <w:contextualSpacing/>
        <w:jc w:val="center"/>
        <w:rPr>
          <w:rFonts w:eastAsia="Times New Roman" w:cs="Arial"/>
        </w:rPr>
      </w:pPr>
      <w:r w:rsidRPr="00A33352">
        <w:rPr>
          <w:rFonts w:eastAsia="Times New Roman" w:cs="Arial"/>
          <w:noProof/>
        </w:rPr>
        <w:drawing>
          <wp:inline distT="0" distB="0" distL="0" distR="0" wp14:anchorId="79D40253" wp14:editId="556A24CF">
            <wp:extent cx="4125356" cy="3180522"/>
            <wp:effectExtent l="0" t="0" r="0" b="0"/>
            <wp:docPr id="303935446" name="Picture 30393544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35446"/>
                    <pic:cNvPicPr/>
                  </pic:nvPicPr>
                  <pic:blipFill>
                    <a:blip r:embed="rId44">
                      <a:extLst>
                        <a:ext uri="{28A0092B-C50C-407E-A947-70E740481C1C}">
                          <a14:useLocalDpi xmlns:a14="http://schemas.microsoft.com/office/drawing/2010/main" val="0"/>
                        </a:ext>
                      </a:extLst>
                    </a:blip>
                    <a:stretch>
                      <a:fillRect/>
                    </a:stretch>
                  </pic:blipFill>
                  <pic:spPr>
                    <a:xfrm>
                      <a:off x="0" y="0"/>
                      <a:ext cx="4125356" cy="3180522"/>
                    </a:xfrm>
                    <a:prstGeom prst="rect">
                      <a:avLst/>
                    </a:prstGeom>
                  </pic:spPr>
                </pic:pic>
              </a:graphicData>
            </a:graphic>
          </wp:inline>
        </w:drawing>
      </w:r>
    </w:p>
    <w:p w14:paraId="67DF9FBA" w14:textId="3982BBAD" w:rsidR="0078743B" w:rsidRPr="00A33352" w:rsidRDefault="0078743B" w:rsidP="00D04A6E">
      <w:pPr>
        <w:spacing w:after="200"/>
        <w:ind w:right="85"/>
        <w:jc w:val="center"/>
        <w:rPr>
          <w:rFonts w:eastAsia="Calibri" w:cs="Arial"/>
          <w:i/>
          <w:iCs/>
          <w:color w:val="44546A"/>
        </w:rPr>
      </w:pPr>
      <w:r w:rsidRPr="00A33352">
        <w:rPr>
          <w:rFonts w:eastAsia="Times New Roman" w:cs="Arial"/>
          <w:i/>
          <w:iCs/>
          <w:color w:val="44546A"/>
          <w:sz w:val="18"/>
          <w:szCs w:val="18"/>
        </w:rPr>
        <w:t>Figur</w:t>
      </w:r>
      <w:r w:rsidR="00CC179E">
        <w:rPr>
          <w:rFonts w:eastAsia="Times New Roman" w:cs="Arial"/>
          <w:i/>
          <w:iCs/>
          <w:color w:val="44546A"/>
          <w:sz w:val="18"/>
          <w:szCs w:val="18"/>
        </w:rPr>
        <w:t xml:space="preserve"> –</w:t>
      </w:r>
      <w:r w:rsidRPr="00A33352">
        <w:rPr>
          <w:rFonts w:eastAsia="Times New Roman" w:cs="Arial"/>
          <w:i/>
          <w:iCs/>
          <w:color w:val="44546A"/>
          <w:sz w:val="18"/>
          <w:szCs w:val="18"/>
        </w:rPr>
        <w:t xml:space="preserve"> Skisse</w:t>
      </w:r>
      <w:r w:rsidR="00CC179E">
        <w:rPr>
          <w:rFonts w:eastAsia="Times New Roman" w:cs="Arial"/>
          <w:i/>
          <w:iCs/>
          <w:color w:val="44546A"/>
          <w:sz w:val="18"/>
          <w:szCs w:val="18"/>
        </w:rPr>
        <w:t xml:space="preserve"> </w:t>
      </w:r>
      <w:r w:rsidRPr="00A33352">
        <w:rPr>
          <w:rFonts w:eastAsia="Times New Roman" w:cs="Arial"/>
          <w:i/>
          <w:iCs/>
          <w:color w:val="44546A"/>
          <w:sz w:val="18"/>
          <w:szCs w:val="18"/>
        </w:rPr>
        <w:t>over dataflyt for bevaring og sletting av meldinger i Copilot (kilde: Microsoft)</w:t>
      </w:r>
    </w:p>
    <w:p w14:paraId="08FFA2B4" w14:textId="77777777" w:rsidR="0078743B" w:rsidRPr="00A33352" w:rsidRDefault="0078743B" w:rsidP="0078743B">
      <w:pPr>
        <w:spacing w:line="257" w:lineRule="auto"/>
        <w:rPr>
          <w:rFonts w:eastAsia="Calibri" w:cs="Arial"/>
          <w:i/>
          <w:iCs/>
        </w:rPr>
      </w:pPr>
    </w:p>
    <w:p w14:paraId="521177BB" w14:textId="77777777" w:rsidR="0078743B" w:rsidRPr="00A33352" w:rsidRDefault="0078743B" w:rsidP="0078743B">
      <w:pPr>
        <w:spacing w:before="240" w:after="240"/>
        <w:ind w:right="85"/>
        <w:rPr>
          <w:rFonts w:eastAsia="Times New Roman" w:cs="Arial"/>
          <w:u w:val="single"/>
        </w:rPr>
      </w:pPr>
      <w:r w:rsidRPr="00A33352">
        <w:rPr>
          <w:rFonts w:eastAsia="Times New Roman" w:cs="Arial"/>
          <w:u w:val="single"/>
        </w:rPr>
        <w:t xml:space="preserve">Meldinger lagret i postkasser, inkludert de skjulte mappene, er søkbare via </w:t>
      </w:r>
      <w:proofErr w:type="spellStart"/>
      <w:r w:rsidRPr="00A33352">
        <w:rPr>
          <w:rFonts w:eastAsia="Times New Roman" w:cs="Arial"/>
          <w:u w:val="single"/>
        </w:rPr>
        <w:t>eDiscovery</w:t>
      </w:r>
      <w:proofErr w:type="spellEnd"/>
      <w:r w:rsidRPr="00A33352">
        <w:rPr>
          <w:rFonts w:eastAsia="Times New Roman" w:cs="Arial"/>
          <w:u w:val="single"/>
        </w:rPr>
        <w:t xml:space="preserve">-verktøyet. Inntil meldingene blir permanent slettet fra </w:t>
      </w:r>
      <w:proofErr w:type="spellStart"/>
      <w:r w:rsidRPr="00A33352">
        <w:rPr>
          <w:rFonts w:eastAsia="Times New Roman" w:cs="Arial"/>
          <w:u w:val="single"/>
        </w:rPr>
        <w:t>SubstrateHolds</w:t>
      </w:r>
      <w:proofErr w:type="spellEnd"/>
      <w:r w:rsidRPr="00A33352">
        <w:rPr>
          <w:rFonts w:eastAsia="Times New Roman" w:cs="Arial"/>
          <w:u w:val="single"/>
        </w:rPr>
        <w:t xml:space="preserve">-mappen, forblir de søkbare via </w:t>
      </w:r>
      <w:proofErr w:type="spellStart"/>
      <w:r w:rsidRPr="00A33352">
        <w:rPr>
          <w:rFonts w:eastAsia="Times New Roman" w:cs="Arial"/>
          <w:u w:val="single"/>
        </w:rPr>
        <w:t>eDiscovery</w:t>
      </w:r>
      <w:proofErr w:type="spellEnd"/>
      <w:r w:rsidRPr="00A33352">
        <w:rPr>
          <w:rFonts w:eastAsia="Times New Roman" w:cs="Arial"/>
          <w:u w:val="single"/>
        </w:rPr>
        <w:t>-verktøyet.</w:t>
      </w:r>
    </w:p>
    <w:p w14:paraId="032B1E73" w14:textId="77777777" w:rsidR="0078743B" w:rsidRPr="00A33352" w:rsidRDefault="0078743B" w:rsidP="0078743B">
      <w:pPr>
        <w:spacing w:line="257" w:lineRule="auto"/>
        <w:rPr>
          <w:rFonts w:eastAsia="Calibri" w:cs="Arial"/>
        </w:rPr>
      </w:pPr>
      <w:r w:rsidRPr="00A33352">
        <w:rPr>
          <w:rFonts w:eastAsia="Calibri" w:cs="Arial"/>
        </w:rPr>
        <w:t xml:space="preserve">Lagring av personopplysninger etter at formålet er oppnådd forekommer i en bestemt tidsperiode. NTNU har i IKT-reglementet definert tidsperiode for sletting av innhold i epost og personlige lagringsområder. Når en ansatt slutter, vil innhold i disse områdene slettes etter seks måneder. Når den ansattes brukerkonto tilknyttet Microsoft 365 slettes, vil Microsoft slette data etter 90 dager. NTNU har i tillegg egne </w:t>
      </w:r>
      <w:proofErr w:type="spellStart"/>
      <w:r w:rsidRPr="00A33352">
        <w:rPr>
          <w:rFonts w:eastAsia="Calibri" w:cs="Arial"/>
        </w:rPr>
        <w:t>backup</w:t>
      </w:r>
      <w:proofErr w:type="spellEnd"/>
      <w:r w:rsidRPr="00A33352">
        <w:rPr>
          <w:rFonts w:eastAsia="Calibri" w:cs="Arial"/>
        </w:rPr>
        <w:t xml:space="preserve">-løsninger som kan lagre data i lengre perioder. Data i </w:t>
      </w:r>
      <w:proofErr w:type="spellStart"/>
      <w:r w:rsidRPr="00A33352">
        <w:rPr>
          <w:rFonts w:eastAsia="Calibri" w:cs="Arial"/>
        </w:rPr>
        <w:t>backupløsninger</w:t>
      </w:r>
      <w:proofErr w:type="spellEnd"/>
      <w:r w:rsidRPr="00A33352">
        <w:rPr>
          <w:rFonts w:eastAsia="Calibri" w:cs="Arial"/>
        </w:rPr>
        <w:t xml:space="preserve"> er strengt definert i tråd med helhetlig styringssystem for informasjonssikkerhet. </w:t>
      </w:r>
    </w:p>
    <w:p w14:paraId="283BC944" w14:textId="77777777" w:rsidR="0078743B" w:rsidRPr="00A33352" w:rsidRDefault="0078743B" w:rsidP="0078743B">
      <w:pPr>
        <w:rPr>
          <w:rFonts w:eastAsia="Arial" w:cs="Arial"/>
          <w:i/>
          <w:iCs/>
          <w:color w:val="000000"/>
        </w:rPr>
      </w:pPr>
    </w:p>
    <w:p w14:paraId="18A504FB" w14:textId="77777777" w:rsidR="0078743B" w:rsidRPr="00A33352" w:rsidRDefault="0078743B" w:rsidP="0078743B">
      <w:pPr>
        <w:rPr>
          <w:rFonts w:eastAsia="Times New Roman" w:cs="Arial"/>
        </w:rPr>
      </w:pPr>
      <w:r w:rsidRPr="00A33352">
        <w:rPr>
          <w:rFonts w:eastAsia="Arial" w:cs="Arial"/>
          <w:i/>
          <w:iCs/>
          <w:color w:val="000000"/>
        </w:rPr>
        <w:t xml:space="preserve">Merknader: </w:t>
      </w:r>
      <w:r w:rsidRPr="00A33352">
        <w:rPr>
          <w:rFonts w:eastAsia="Arial" w:cs="Arial"/>
        </w:rPr>
        <w:t xml:space="preserve"> </w:t>
      </w:r>
    </w:p>
    <w:p w14:paraId="0DBCE269" w14:textId="77777777" w:rsidR="0078743B" w:rsidRPr="00A33352" w:rsidRDefault="0078743B" w:rsidP="000C1415">
      <w:pPr>
        <w:numPr>
          <w:ilvl w:val="0"/>
          <w:numId w:val="84"/>
        </w:numPr>
        <w:spacing w:before="240" w:after="240"/>
        <w:ind w:right="85"/>
        <w:contextualSpacing/>
        <w:rPr>
          <w:rFonts w:eastAsia="Times New Roman" w:cs="Arial"/>
        </w:rPr>
      </w:pPr>
      <w:r w:rsidRPr="00A33352">
        <w:rPr>
          <w:rFonts w:eastAsia="Times New Roman" w:cs="Arial"/>
        </w:rPr>
        <w:t xml:space="preserve">Behandling av personopplysninger forekommer i alle brukeres applikasjoner og lagringsenheter. Selv om administrator i organisasjonen kan sette bevarings- og slettepolicyer via </w:t>
      </w:r>
      <w:proofErr w:type="spellStart"/>
      <w:r w:rsidRPr="00A33352">
        <w:rPr>
          <w:rFonts w:eastAsia="Times New Roman" w:cs="Arial"/>
        </w:rPr>
        <w:t>Purview</w:t>
      </w:r>
      <w:proofErr w:type="spellEnd"/>
      <w:r w:rsidRPr="00A33352">
        <w:rPr>
          <w:rFonts w:eastAsia="Times New Roman" w:cs="Arial"/>
        </w:rPr>
        <w:t xml:space="preserve"> og </w:t>
      </w:r>
      <w:proofErr w:type="spellStart"/>
      <w:r w:rsidRPr="00A33352">
        <w:rPr>
          <w:rFonts w:eastAsia="Times New Roman" w:cs="Arial"/>
        </w:rPr>
        <w:t>eDiscovery</w:t>
      </w:r>
      <w:proofErr w:type="spellEnd"/>
      <w:r w:rsidRPr="00A33352">
        <w:rPr>
          <w:rFonts w:eastAsia="Times New Roman" w:cs="Arial"/>
        </w:rPr>
        <w:t>, lagres personopplysninger kontinuerlig i filer lagret eksempelvis i brukeres OneDrive.</w:t>
      </w:r>
    </w:p>
    <w:p w14:paraId="224685BA" w14:textId="77777777" w:rsidR="0078743B" w:rsidRPr="00A33352" w:rsidRDefault="0078743B" w:rsidP="000C1415">
      <w:pPr>
        <w:numPr>
          <w:ilvl w:val="0"/>
          <w:numId w:val="84"/>
        </w:numPr>
        <w:spacing w:before="240" w:after="240"/>
        <w:ind w:right="85"/>
        <w:contextualSpacing/>
        <w:rPr>
          <w:rFonts w:eastAsia="Times New Roman" w:cs="Arial"/>
        </w:rPr>
      </w:pPr>
      <w:r w:rsidRPr="00A33352">
        <w:rPr>
          <w:rFonts w:eastAsia="Times New Roman" w:cs="Arial"/>
        </w:rPr>
        <w:t>Hvordan forholder dette seg til epostforskriften?</w:t>
      </w:r>
    </w:p>
    <w:p w14:paraId="0684F12A" w14:textId="77777777" w:rsidR="0078743B" w:rsidRPr="00A33352" w:rsidRDefault="00C55948" w:rsidP="000C1415">
      <w:pPr>
        <w:numPr>
          <w:ilvl w:val="1"/>
          <w:numId w:val="84"/>
        </w:numPr>
        <w:spacing w:before="240" w:after="240"/>
        <w:ind w:right="85"/>
        <w:contextualSpacing/>
        <w:rPr>
          <w:rFonts w:eastAsia="Times New Roman" w:cs="Arial"/>
        </w:rPr>
      </w:pPr>
      <w:hyperlink r:id="rId45" w:anchor="reference/lov/2005-06-17-62/%C2%A79-5" w:history="1">
        <w:r w:rsidR="0078743B" w:rsidRPr="00A33352">
          <w:rPr>
            <w:rFonts w:eastAsia="Times New Roman" w:cs="Arial"/>
            <w:color w:val="0000FF"/>
            <w:u w:val="single"/>
          </w:rPr>
          <w:t>https://lovdata.no/pro/#reference/lov/2005-06-17-62/%C2%A79-5</w:t>
        </w:r>
      </w:hyperlink>
      <w:r w:rsidR="0078743B" w:rsidRPr="00A33352">
        <w:rPr>
          <w:rFonts w:eastAsia="Times New Roman" w:cs="Arial"/>
        </w:rPr>
        <w:t xml:space="preserve"> </w:t>
      </w:r>
      <w:r w:rsidR="0078743B" w:rsidRPr="00A33352">
        <w:rPr>
          <w:rFonts w:eastAsia="Times New Roman" w:cs="Arial"/>
        </w:rPr>
        <w:br/>
      </w:r>
      <w:r w:rsidR="0078743B" w:rsidRPr="00A33352">
        <w:rPr>
          <w:rFonts w:eastAsia="Times New Roman" w:cs="Arial"/>
          <w:i/>
        </w:rPr>
        <w:t>Forskrift om arbeidsgivers innsyn i e-postkasse og annet elektronisk lagret materiale</w:t>
      </w:r>
    </w:p>
    <w:p w14:paraId="35247B66" w14:textId="77777777" w:rsidR="0078743B" w:rsidRPr="00A33352" w:rsidRDefault="0078743B" w:rsidP="000C1415">
      <w:pPr>
        <w:numPr>
          <w:ilvl w:val="0"/>
          <w:numId w:val="84"/>
        </w:numPr>
        <w:spacing w:before="240" w:after="240"/>
        <w:ind w:right="85"/>
        <w:contextualSpacing/>
        <w:rPr>
          <w:rFonts w:eastAsia="Times New Roman" w:cs="Arial"/>
        </w:rPr>
      </w:pPr>
      <w:r w:rsidRPr="00A33352">
        <w:rPr>
          <w:rFonts w:eastAsia="Times New Roman" w:cs="Arial"/>
        </w:rPr>
        <w:t xml:space="preserve">Vil det være mulig å avdekke snoking? </w:t>
      </w:r>
    </w:p>
    <w:p w14:paraId="539ED929" w14:textId="77777777" w:rsidR="0078743B" w:rsidRPr="00A33352" w:rsidRDefault="0078743B" w:rsidP="000C1415">
      <w:pPr>
        <w:numPr>
          <w:ilvl w:val="0"/>
          <w:numId w:val="84"/>
        </w:numPr>
        <w:spacing w:line="257" w:lineRule="auto"/>
        <w:ind w:right="85"/>
        <w:contextualSpacing/>
        <w:rPr>
          <w:rFonts w:eastAsia="Calibri" w:cs="Arial"/>
        </w:rPr>
      </w:pPr>
      <w:r w:rsidRPr="00A33352">
        <w:rPr>
          <w:rFonts w:eastAsia="Calibri" w:cs="Arial"/>
        </w:rPr>
        <w:t xml:space="preserve">En merknad til denne dokumentasjonen er at den er utilgjengelig, i den form at det er veldig mye informasjon en registrert må sette seg inn i, mange dokumenter som må gjennomleses, og informasjonen er beskrevet på en måte som gjør at </w:t>
      </w:r>
      <w:r w:rsidRPr="00A33352">
        <w:rPr>
          <w:rFonts w:eastAsia="Calibri" w:cs="Arial"/>
        </w:rPr>
        <w:lastRenderedPageBreak/>
        <w:t>den faktiske behandlingen som gjennomføres er vanskelig å forstå ut ifra dokumentasjonen.</w:t>
      </w:r>
    </w:p>
    <w:p w14:paraId="0FFDE352" w14:textId="77777777" w:rsidR="0078743B" w:rsidRPr="00A33352" w:rsidRDefault="0078743B" w:rsidP="0078743B">
      <w:pPr>
        <w:rPr>
          <w:rFonts w:eastAsia="Arial" w:cs="Arial"/>
        </w:rPr>
      </w:pPr>
    </w:p>
    <w:p w14:paraId="26EDCBEF" w14:textId="77777777" w:rsidR="0078743B" w:rsidRPr="00A33352" w:rsidRDefault="0078743B" w:rsidP="0078743B">
      <w:pPr>
        <w:rPr>
          <w:rFonts w:eastAsia="Arial" w:cs="Arial"/>
          <w:b/>
          <w:bCs/>
          <w:color w:val="000000"/>
        </w:rPr>
      </w:pPr>
      <w:r w:rsidRPr="00A33352">
        <w:rPr>
          <w:rFonts w:eastAsia="Arial" w:cs="Arial"/>
          <w:b/>
          <w:bCs/>
          <w:color w:val="000000"/>
        </w:rPr>
        <w:t>Innspill til risikoreduserende tiltaksliste i DPIA:</w:t>
      </w:r>
    </w:p>
    <w:p w14:paraId="0BB566AB" w14:textId="77777777" w:rsidR="0078743B" w:rsidRPr="00A33352" w:rsidRDefault="0078743B" w:rsidP="000C1415">
      <w:pPr>
        <w:numPr>
          <w:ilvl w:val="0"/>
          <w:numId w:val="83"/>
        </w:numPr>
        <w:ind w:right="85"/>
        <w:contextualSpacing/>
        <w:rPr>
          <w:rFonts w:eastAsia="Arial" w:cs="Arial"/>
          <w:color w:val="000000"/>
        </w:rPr>
      </w:pPr>
      <w:r w:rsidRPr="00A33352">
        <w:rPr>
          <w:rFonts w:eastAsia="Arial" w:cs="Arial"/>
          <w:color w:val="000000"/>
        </w:rPr>
        <w:t xml:space="preserve">Utarbeide nye og oppdatere eksisterende rutiner for sletting av personopplysninger </w:t>
      </w:r>
    </w:p>
    <w:p w14:paraId="4930759A" w14:textId="77777777" w:rsidR="0078743B" w:rsidRPr="00A33352" w:rsidRDefault="0078743B" w:rsidP="000C1415">
      <w:pPr>
        <w:numPr>
          <w:ilvl w:val="0"/>
          <w:numId w:val="83"/>
        </w:numPr>
        <w:ind w:right="85"/>
        <w:contextualSpacing/>
        <w:rPr>
          <w:rFonts w:eastAsia="Arial" w:cs="Arial"/>
          <w:color w:val="000000"/>
        </w:rPr>
      </w:pPr>
      <w:r w:rsidRPr="00A33352">
        <w:rPr>
          <w:rFonts w:eastAsia="Arial" w:cs="Arial"/>
          <w:color w:val="000000"/>
        </w:rPr>
        <w:t xml:space="preserve">Utarbeide rutiner for bruk av Microsofts verktøy for å administrere M365 Copilot – som for eksempel </w:t>
      </w:r>
      <w:proofErr w:type="spellStart"/>
      <w:r w:rsidRPr="00A33352">
        <w:rPr>
          <w:rFonts w:eastAsia="Arial" w:cs="Arial"/>
          <w:color w:val="000000"/>
        </w:rPr>
        <w:t>eDiscovery</w:t>
      </w:r>
      <w:proofErr w:type="spellEnd"/>
      <w:r w:rsidRPr="00A33352">
        <w:rPr>
          <w:rFonts w:eastAsia="Arial" w:cs="Arial"/>
          <w:color w:val="000000"/>
        </w:rPr>
        <w:t xml:space="preserve"> og </w:t>
      </w:r>
      <w:proofErr w:type="spellStart"/>
      <w:r w:rsidRPr="00A33352">
        <w:rPr>
          <w:rFonts w:eastAsia="Arial" w:cs="Arial"/>
          <w:color w:val="000000"/>
        </w:rPr>
        <w:t>Purview</w:t>
      </w:r>
      <w:proofErr w:type="spellEnd"/>
    </w:p>
    <w:p w14:paraId="631C79B9" w14:textId="77777777" w:rsidR="0078743B" w:rsidRPr="00A33352" w:rsidRDefault="0078743B" w:rsidP="000C1415">
      <w:pPr>
        <w:numPr>
          <w:ilvl w:val="0"/>
          <w:numId w:val="83"/>
        </w:numPr>
        <w:ind w:right="85"/>
        <w:contextualSpacing/>
        <w:rPr>
          <w:rFonts w:eastAsia="Arial" w:cs="Arial"/>
          <w:color w:val="000000"/>
        </w:rPr>
      </w:pPr>
      <w:r w:rsidRPr="00A33352">
        <w:rPr>
          <w:rFonts w:eastAsia="Arial" w:cs="Arial"/>
          <w:color w:val="000000"/>
        </w:rPr>
        <w:t>Opprette oversikt over alle apper i Microsoft «</w:t>
      </w:r>
      <w:proofErr w:type="spellStart"/>
      <w:r w:rsidRPr="00A33352">
        <w:rPr>
          <w:rFonts w:eastAsia="Arial" w:cs="Arial"/>
          <w:color w:val="000000"/>
        </w:rPr>
        <w:t>Modern</w:t>
      </w:r>
      <w:proofErr w:type="spellEnd"/>
      <w:r w:rsidRPr="00A33352">
        <w:rPr>
          <w:rFonts w:eastAsia="Arial" w:cs="Arial"/>
          <w:color w:val="000000"/>
        </w:rPr>
        <w:t xml:space="preserve"> </w:t>
      </w:r>
      <w:proofErr w:type="spellStart"/>
      <w:r w:rsidRPr="00A33352">
        <w:rPr>
          <w:rFonts w:eastAsia="Arial" w:cs="Arial"/>
          <w:color w:val="000000"/>
        </w:rPr>
        <w:t>work</w:t>
      </w:r>
      <w:proofErr w:type="spellEnd"/>
      <w:r w:rsidRPr="00A33352">
        <w:rPr>
          <w:rFonts w:eastAsia="Arial" w:cs="Arial"/>
          <w:color w:val="000000"/>
        </w:rPr>
        <w:t xml:space="preserve">» med tilhørende </w:t>
      </w:r>
      <w:proofErr w:type="spellStart"/>
      <w:r w:rsidRPr="00A33352">
        <w:rPr>
          <w:rFonts w:eastAsia="Arial" w:cs="Arial"/>
          <w:color w:val="000000"/>
        </w:rPr>
        <w:t>retention</w:t>
      </w:r>
      <w:proofErr w:type="spellEnd"/>
      <w:r w:rsidRPr="00A33352">
        <w:rPr>
          <w:rFonts w:eastAsia="Arial" w:cs="Arial"/>
          <w:color w:val="000000"/>
        </w:rPr>
        <w:t xml:space="preserve"> </w:t>
      </w:r>
      <w:proofErr w:type="spellStart"/>
      <w:r w:rsidRPr="00A33352">
        <w:rPr>
          <w:rFonts w:eastAsia="Arial" w:cs="Arial"/>
          <w:color w:val="000000"/>
        </w:rPr>
        <w:t>policies</w:t>
      </w:r>
      <w:proofErr w:type="spellEnd"/>
    </w:p>
    <w:p w14:paraId="567693CF" w14:textId="77777777" w:rsidR="0078743B" w:rsidRPr="00A33352" w:rsidRDefault="0078743B" w:rsidP="000C1415">
      <w:pPr>
        <w:numPr>
          <w:ilvl w:val="0"/>
          <w:numId w:val="83"/>
        </w:numPr>
        <w:ind w:right="85"/>
        <w:contextualSpacing/>
        <w:rPr>
          <w:rFonts w:eastAsia="Arial" w:cs="Arial"/>
          <w:color w:val="000000"/>
        </w:rPr>
      </w:pPr>
      <w:r w:rsidRPr="00A33352">
        <w:rPr>
          <w:rFonts w:eastAsia="Arial" w:cs="Arial"/>
          <w:color w:val="000000"/>
        </w:rPr>
        <w:t xml:space="preserve">Opprette internkontroll for å sjekke etterlevelse av nye rutiner og gjennomgang av administratorers bruk av </w:t>
      </w:r>
      <w:proofErr w:type="spellStart"/>
      <w:r w:rsidRPr="00A33352">
        <w:rPr>
          <w:rFonts w:eastAsia="Arial" w:cs="Arial"/>
          <w:color w:val="000000"/>
        </w:rPr>
        <w:t>eDiscovery</w:t>
      </w:r>
      <w:proofErr w:type="spellEnd"/>
      <w:r w:rsidRPr="00A33352">
        <w:rPr>
          <w:rFonts w:eastAsia="Arial" w:cs="Arial"/>
          <w:color w:val="000000"/>
        </w:rPr>
        <w:t xml:space="preserve"> og </w:t>
      </w:r>
      <w:proofErr w:type="spellStart"/>
      <w:r w:rsidRPr="00A33352">
        <w:rPr>
          <w:rFonts w:eastAsia="Arial" w:cs="Arial"/>
          <w:color w:val="000000"/>
        </w:rPr>
        <w:t>Purview</w:t>
      </w:r>
      <w:proofErr w:type="spellEnd"/>
    </w:p>
    <w:p w14:paraId="1E1151BB" w14:textId="77777777" w:rsidR="0078743B" w:rsidRPr="00A33352" w:rsidRDefault="0078743B" w:rsidP="000C1415">
      <w:pPr>
        <w:numPr>
          <w:ilvl w:val="0"/>
          <w:numId w:val="83"/>
        </w:numPr>
        <w:ind w:right="85"/>
        <w:contextualSpacing/>
        <w:rPr>
          <w:rFonts w:eastAsia="Arial" w:cs="Arial"/>
          <w:color w:val="000000"/>
        </w:rPr>
      </w:pPr>
      <w:r w:rsidRPr="00A33352">
        <w:rPr>
          <w:rFonts w:eastAsia="Arial" w:cs="Arial"/>
          <w:color w:val="000000"/>
        </w:rPr>
        <w:t>Sikre åpenhet og informasjon til brukere om hvordan data behandles, lagres og slettes i form av å opprette (eller oppdatere) personvernerklæring</w:t>
      </w:r>
    </w:p>
    <w:p w14:paraId="19792B22" w14:textId="77777777" w:rsidR="0078743B" w:rsidRDefault="0078743B" w:rsidP="0078743B">
      <w:pPr>
        <w:spacing w:after="60"/>
        <w:ind w:left="85" w:right="85"/>
        <w:rPr>
          <w:rFonts w:eastAsia="Times New Roman" w:cs="Arial"/>
        </w:rPr>
      </w:pPr>
    </w:p>
    <w:p w14:paraId="390512DF" w14:textId="77777777" w:rsidR="0074533F" w:rsidRPr="00A33352" w:rsidRDefault="0074533F" w:rsidP="0078743B">
      <w:pPr>
        <w:spacing w:after="60"/>
        <w:ind w:left="85" w:right="85"/>
        <w:rPr>
          <w:rFonts w:eastAsia="Times New Roman" w:cs="Arial"/>
        </w:rPr>
      </w:pPr>
    </w:p>
    <w:p w14:paraId="587873AB" w14:textId="77777777" w:rsidR="0078743B" w:rsidRPr="00334321" w:rsidRDefault="0078743B" w:rsidP="00AA6DE3">
      <w:pPr>
        <w:pStyle w:val="Subtitle"/>
        <w:rPr>
          <w:lang w:val="nb-NO"/>
        </w:rPr>
      </w:pPr>
      <w:bookmarkStart w:id="10" w:name="_Toc169345224"/>
      <w:r w:rsidRPr="00334321">
        <w:rPr>
          <w:lang w:val="nb-NO"/>
        </w:rPr>
        <w:t>Punkt 1.8 b – Er personopplysningssikkerheten tilstrekkelig ivaretatt?</w:t>
      </w:r>
      <w:bookmarkEnd w:id="10"/>
      <w:r w:rsidRPr="00334321">
        <w:rPr>
          <w:lang w:val="nb-NO"/>
        </w:rPr>
        <w:t> </w:t>
      </w:r>
    </w:p>
    <w:p w14:paraId="1FFA496E" w14:textId="77777777" w:rsidR="0078743B" w:rsidRPr="00A33352" w:rsidRDefault="0078743B" w:rsidP="0078743B">
      <w:pPr>
        <w:spacing w:before="100" w:beforeAutospacing="1" w:after="100" w:afterAutospacing="1"/>
        <w:rPr>
          <w:rFonts w:eastAsia="Times New Roman" w:cs="Arial"/>
          <w:lang w:eastAsia="nb-NO"/>
        </w:rPr>
      </w:pPr>
      <w:r w:rsidRPr="00A33352">
        <w:rPr>
          <w:rFonts w:eastAsia="Times New Roman" w:cs="Arial"/>
          <w:lang w:eastAsia="nb-NO"/>
        </w:rPr>
        <w:t>Ved bruk av M365 Copilot vil det totalt sett behandles store mengder personopplysninger i flere ulike applikasjoner innenfor Microsofts «</w:t>
      </w:r>
      <w:proofErr w:type="spellStart"/>
      <w:r w:rsidRPr="00A33352">
        <w:rPr>
          <w:rFonts w:eastAsia="Times New Roman" w:cs="Arial"/>
          <w:lang w:eastAsia="nb-NO"/>
        </w:rPr>
        <w:t>Modern</w:t>
      </w:r>
      <w:proofErr w:type="spellEnd"/>
      <w:r w:rsidRPr="00A33352">
        <w:rPr>
          <w:rFonts w:eastAsia="Times New Roman" w:cs="Arial"/>
          <w:lang w:eastAsia="nb-NO"/>
        </w:rPr>
        <w:t xml:space="preserve"> </w:t>
      </w:r>
      <w:proofErr w:type="spellStart"/>
      <w:r w:rsidRPr="00A33352">
        <w:rPr>
          <w:rFonts w:eastAsia="Times New Roman" w:cs="Arial"/>
          <w:lang w:eastAsia="nb-NO"/>
        </w:rPr>
        <w:t>work</w:t>
      </w:r>
      <w:proofErr w:type="spellEnd"/>
      <w:r w:rsidRPr="00A33352">
        <w:rPr>
          <w:rFonts w:eastAsia="Times New Roman" w:cs="Arial"/>
          <w:lang w:eastAsia="nb-NO"/>
        </w:rPr>
        <w:t>»-plattform. I henhold til NTNUs styringssystem for informasjonssikkerhet er applikasjonene i Microsoft 365 (</w:t>
      </w:r>
      <w:proofErr w:type="spellStart"/>
      <w:r w:rsidRPr="00A33352">
        <w:rPr>
          <w:rFonts w:eastAsia="Times New Roman" w:cs="Arial"/>
          <w:lang w:eastAsia="nb-NO"/>
        </w:rPr>
        <w:t>Modern</w:t>
      </w:r>
      <w:proofErr w:type="spellEnd"/>
      <w:r w:rsidRPr="00A33352">
        <w:rPr>
          <w:rFonts w:eastAsia="Times New Roman" w:cs="Arial"/>
          <w:lang w:eastAsia="nb-NO"/>
        </w:rPr>
        <w:t xml:space="preserve"> </w:t>
      </w:r>
      <w:proofErr w:type="spellStart"/>
      <w:r w:rsidRPr="00A33352">
        <w:rPr>
          <w:rFonts w:eastAsia="Times New Roman" w:cs="Arial"/>
          <w:lang w:eastAsia="nb-NO"/>
        </w:rPr>
        <w:t>work</w:t>
      </w:r>
      <w:proofErr w:type="spellEnd"/>
      <w:r w:rsidRPr="00A33352">
        <w:rPr>
          <w:rFonts w:eastAsia="Times New Roman" w:cs="Arial"/>
          <w:lang w:eastAsia="nb-NO"/>
        </w:rPr>
        <w:t xml:space="preserve">) klassifisert opp til «fortrolig» nivå, så fremt innholdet er kryptert med AIP. For å vurdere hvorvidt personopplysningssikkerheten ved bruk av M365 Copilot er ivaretatt, har vi tatt utgangspunkt i følgende klassifisering av informasjon: «åpen», «intern», «fortrolig» og «strengt fortrolig». </w:t>
      </w:r>
    </w:p>
    <w:p w14:paraId="5FDFC06C" w14:textId="77777777" w:rsidR="0078743B" w:rsidRPr="00A33352" w:rsidRDefault="0078743B" w:rsidP="0078743B">
      <w:pPr>
        <w:spacing w:before="100" w:beforeAutospacing="1" w:after="100" w:afterAutospacing="1"/>
        <w:rPr>
          <w:rFonts w:eastAsia="Times New Roman" w:cs="Arial"/>
          <w:lang w:eastAsia="nb-NO"/>
        </w:rPr>
      </w:pPr>
      <w:r w:rsidRPr="00A33352">
        <w:rPr>
          <w:rFonts w:eastAsia="Times New Roman" w:cs="Arial"/>
          <w:b/>
          <w:bCs/>
          <w:u w:val="single"/>
          <w:lang w:eastAsia="nb-NO"/>
        </w:rPr>
        <w:t>Åpen informasjon</w:t>
      </w:r>
      <w:r w:rsidRPr="00A33352">
        <w:rPr>
          <w:rFonts w:eastAsia="Times New Roman" w:cs="Arial"/>
          <w:lang w:eastAsia="nb-NO"/>
        </w:rPr>
        <w:t xml:space="preserve"> er tilgjengelig for alle uten særskilte tilgangsrettigheter, og er vurdert dertil at informasjonen ikke kan skade noe eller noen. Dette er for eksempel informasjon som legges ut på offentlige nettsider, kursoversikter og informasjon om pågående forskning (formidling). Det er ikke behov for å vurdere konfidensialitet. Tilgjengelighet og integritet i åpen informasjon (inkludert personopplysninger) delt av NTNU skal være høy. Åpen informasjon som NTNU behandler må være korrekt, og kan ikke endres på av uvedkommende. Om feil informasjon om for eksempel opptakskrav blir lagt ut på nett så kan det få store konsekvenser på søkermassen. </w:t>
      </w:r>
    </w:p>
    <w:p w14:paraId="25E5E9AB" w14:textId="77777777" w:rsidR="0078743B" w:rsidRPr="00A33352" w:rsidRDefault="0078743B" w:rsidP="0078743B">
      <w:pPr>
        <w:spacing w:before="100" w:beforeAutospacing="1" w:after="100" w:afterAutospacing="1"/>
        <w:rPr>
          <w:rFonts w:eastAsia="Times New Roman" w:cs="Arial"/>
          <w:i/>
          <w:iCs/>
          <w:lang w:eastAsia="nb-NO"/>
        </w:rPr>
      </w:pPr>
      <w:r w:rsidRPr="00A33352">
        <w:rPr>
          <w:rFonts w:eastAsia="Times New Roman" w:cs="Arial"/>
          <w:i/>
          <w:iCs/>
          <w:lang w:eastAsia="nb-NO"/>
        </w:rPr>
        <w:t>Vurdering: NTNU vurderer at det ikke utgjør stor risiko om informasjon i kategorien «åpen» deles eller tilgjengeliggjøres. I kategorien kan det finnes personopplysninger, men disse er ansett å være offentlig delt (eks. informasjon om hvem som skal forelese i et studieprogrammer som skal offentliggjøres på NTNUs nettsider som typisk behandles i flere applikasjoner i Microsoft 365 før publisering).</w:t>
      </w:r>
    </w:p>
    <w:p w14:paraId="00421752" w14:textId="77777777" w:rsidR="0078743B" w:rsidRPr="00A33352" w:rsidRDefault="0078743B" w:rsidP="0078743B">
      <w:pPr>
        <w:spacing w:before="100" w:beforeAutospacing="1" w:after="100" w:afterAutospacing="1"/>
        <w:rPr>
          <w:rFonts w:eastAsia="Times New Roman" w:cs="Arial"/>
          <w:lang w:eastAsia="nb-NO"/>
        </w:rPr>
      </w:pPr>
      <w:r w:rsidRPr="00A33352">
        <w:rPr>
          <w:rFonts w:eastAsia="Times New Roman" w:cs="Arial"/>
          <w:b/>
          <w:bCs/>
          <w:i/>
          <w:iCs/>
          <w:u w:val="single"/>
          <w:lang w:eastAsia="nb-NO"/>
        </w:rPr>
        <w:t>Intern informasjon</w:t>
      </w:r>
      <w:r w:rsidRPr="00A33352">
        <w:rPr>
          <w:rFonts w:eastAsia="Times New Roman" w:cs="Arial"/>
          <w:lang w:eastAsia="nb-NO"/>
        </w:rPr>
        <w:t xml:space="preserve"> er informasjon som er begrenset til å være tilgjengelig for ansatte med formålstjenlig behov for å kunne gjennomføre pålagte oppgaver. Eksterne med kontrollerte tilgangsrettigheter kan ha tilgang til informasjonen. Intern informasjon kan være arbeidsdokumenter, informasjon som er unntatt offentlighet og mange typer personopplysninger.</w:t>
      </w:r>
    </w:p>
    <w:p w14:paraId="0285623C" w14:textId="77777777" w:rsidR="0078743B" w:rsidRPr="00A33352" w:rsidRDefault="0078743B" w:rsidP="0078743B">
      <w:pPr>
        <w:spacing w:before="100" w:beforeAutospacing="1" w:after="100" w:afterAutospacing="1"/>
        <w:rPr>
          <w:rFonts w:eastAsia="Times New Roman" w:cs="Arial"/>
          <w:i/>
          <w:iCs/>
          <w:lang w:eastAsia="nb-NO"/>
        </w:rPr>
      </w:pPr>
      <w:r w:rsidRPr="00A33352">
        <w:rPr>
          <w:rFonts w:eastAsia="Times New Roman" w:cs="Arial"/>
          <w:i/>
          <w:iCs/>
          <w:lang w:eastAsia="nb-NO"/>
        </w:rPr>
        <w:lastRenderedPageBreak/>
        <w:t>Vurdering: NTNU vurderer at det kan er være en betydelig risiko negative konsekvenser om informasjon i kategorien «intern» deles eller tilgjengeliggjøres. Behandling av interne data i NTNUs Microsoft-</w:t>
      </w:r>
      <w:proofErr w:type="spellStart"/>
      <w:r w:rsidRPr="00A33352">
        <w:rPr>
          <w:rFonts w:eastAsia="Times New Roman" w:cs="Arial"/>
          <w:i/>
          <w:iCs/>
          <w:lang w:eastAsia="nb-NO"/>
        </w:rPr>
        <w:t>tenant</w:t>
      </w:r>
      <w:proofErr w:type="spellEnd"/>
      <w:r w:rsidRPr="00A33352">
        <w:rPr>
          <w:rFonts w:eastAsia="Times New Roman" w:cs="Arial"/>
          <w:i/>
          <w:iCs/>
          <w:lang w:eastAsia="nb-NO"/>
        </w:rPr>
        <w:t xml:space="preserve"> anses som tilfredsstillende. </w:t>
      </w:r>
    </w:p>
    <w:p w14:paraId="5216492D" w14:textId="77777777" w:rsidR="0078743B" w:rsidRPr="00A33352" w:rsidRDefault="0078743B" w:rsidP="0078743B">
      <w:pPr>
        <w:spacing w:before="100" w:beforeAutospacing="1" w:after="100" w:afterAutospacing="1"/>
        <w:rPr>
          <w:rFonts w:eastAsia="Times New Roman" w:cs="Arial"/>
          <w:lang w:eastAsia="nb-NO"/>
        </w:rPr>
      </w:pPr>
      <w:r w:rsidRPr="00A33352">
        <w:rPr>
          <w:rFonts w:eastAsia="Times New Roman" w:cs="Arial"/>
          <w:b/>
          <w:bCs/>
          <w:u w:val="single"/>
          <w:lang w:eastAsia="nb-NO"/>
        </w:rPr>
        <w:t>Fortrolig informasjon</w:t>
      </w:r>
      <w:r w:rsidRPr="00A33352">
        <w:rPr>
          <w:rFonts w:eastAsia="Times New Roman" w:cs="Arial"/>
          <w:lang w:eastAsia="nb-NO"/>
        </w:rPr>
        <w:t xml:space="preserve"> er informasjon som kan skade offentlige interesser, enkeltindivider eller samarbeidspartnere hvis informasjonen kommer på avveie. Denne kategori informasjon skal kun være tilgjengelig for ansatte med formålstjenlig behov for informasjonen. Personopplysninger av særlig kategori faller innunder denne kategorien informasjon.</w:t>
      </w:r>
    </w:p>
    <w:p w14:paraId="3C022019" w14:textId="77777777" w:rsidR="0078743B" w:rsidRPr="00A33352" w:rsidRDefault="0078743B" w:rsidP="0078743B">
      <w:pPr>
        <w:spacing w:before="100" w:beforeAutospacing="1" w:after="100" w:afterAutospacing="1"/>
        <w:rPr>
          <w:rStyle w:val="Strong"/>
          <w:rFonts w:eastAsia="Times New Roman" w:cs="Arial"/>
          <w:b w:val="0"/>
          <w:i/>
          <w:lang w:eastAsia="nb-NO"/>
        </w:rPr>
      </w:pPr>
      <w:r w:rsidRPr="00A33352">
        <w:rPr>
          <w:rFonts w:eastAsia="Times New Roman" w:cs="Arial"/>
          <w:i/>
          <w:iCs/>
          <w:lang w:eastAsia="nb-NO"/>
        </w:rPr>
        <w:t xml:space="preserve">Vurdering: Strengt fortrolig informasjon er informasjon som kan forårsake betydelig skade for offentlige interesser, NTNU, enkeltpersoner eller samarbeidspartnere skulle informasjonen gjøres kjent for uvedkommende. Store mengder personopplysninger av særlig kategori faller innunder denne kategorien informasjon. Data skal være kryptert jf. NTNUs lagringsguide </w:t>
      </w:r>
      <w:hyperlink r:id="rId46" w:history="1">
        <w:r w:rsidRPr="00A33352">
          <w:rPr>
            <w:rFonts w:eastAsia="Times New Roman" w:cs="Arial"/>
            <w:i/>
            <w:iCs/>
            <w:color w:val="0000FF"/>
            <w:u w:val="single"/>
            <w:lang w:eastAsia="nb-NO"/>
          </w:rPr>
          <w:t>https://i.ntnu.no/wiki/-/wiki/Norsk/Lagringsguide</w:t>
        </w:r>
      </w:hyperlink>
      <w:r w:rsidRPr="00A33352">
        <w:rPr>
          <w:rFonts w:eastAsia="Times New Roman" w:cs="Arial"/>
          <w:i/>
          <w:iCs/>
          <w:lang w:eastAsia="nb-NO"/>
        </w:rPr>
        <w:t xml:space="preserve"> </w:t>
      </w:r>
    </w:p>
    <w:p w14:paraId="3896340D" w14:textId="77777777" w:rsidR="0078743B" w:rsidRPr="00A33352" w:rsidRDefault="0078743B" w:rsidP="0078743B">
      <w:pPr>
        <w:rPr>
          <w:rStyle w:val="Strong"/>
          <w:rFonts w:cs="Arial"/>
        </w:rPr>
      </w:pPr>
      <w:r w:rsidRPr="00A33352">
        <w:rPr>
          <w:rStyle w:val="Strong"/>
          <w:rFonts w:cs="Arial"/>
        </w:rPr>
        <w:t xml:space="preserve">Bruk av M365 Copilot medfører økt risiko? </w:t>
      </w:r>
    </w:p>
    <w:p w14:paraId="7557AFCF" w14:textId="77777777" w:rsidR="0078743B" w:rsidRPr="00A33352" w:rsidRDefault="0078743B" w:rsidP="0078743B">
      <w:pPr>
        <w:spacing w:after="60"/>
        <w:ind w:right="85"/>
        <w:rPr>
          <w:rFonts w:eastAsia="Times New Roman" w:cs="Arial"/>
          <w:color w:val="000000"/>
        </w:rPr>
      </w:pPr>
      <w:r w:rsidRPr="00A33352">
        <w:rPr>
          <w:rFonts w:eastAsia="Times New Roman" w:cs="Arial"/>
          <w:color w:val="000000"/>
        </w:rPr>
        <w:t xml:space="preserve">I og med at Copilot kun har de samme tilgangene som bruker har kan det argumenteres for at bruk av Copilot ikke medfører økt risiko, for den har du allerede tatt ved å ta i bruk Microsoft 365 uten Copilot. NTNU anerkjenner argumentet, men velger likevel å vektlegge følgende som begrunnelse for hvorfor vi ikke kan akseptere argumentet fullt ut: </w:t>
      </w:r>
    </w:p>
    <w:p w14:paraId="40009747" w14:textId="77777777" w:rsidR="0078743B" w:rsidRPr="00A33352" w:rsidRDefault="0078743B" w:rsidP="000C1415">
      <w:pPr>
        <w:numPr>
          <w:ilvl w:val="0"/>
          <w:numId w:val="86"/>
        </w:numPr>
        <w:spacing w:after="60"/>
        <w:ind w:right="85"/>
        <w:contextualSpacing/>
        <w:rPr>
          <w:rFonts w:eastAsia="Times New Roman" w:cs="Arial"/>
          <w:color w:val="000000"/>
        </w:rPr>
      </w:pPr>
      <w:r w:rsidRPr="00A33352">
        <w:rPr>
          <w:rFonts w:eastAsia="Times New Roman" w:cs="Arial"/>
          <w:color w:val="000000"/>
        </w:rPr>
        <w:t xml:space="preserve">Der hvor bruker før aktivt måtte søke i filer etter for eksempel personopplysninger kan du spørre Copilot om den kan finne en bestemt type personopplysninger. M365 Copilot kan svare at «dette kan jeg ikke svare på», men det er relativt lett å omgå ved å stille spørsmål på en annen måte. </w:t>
      </w:r>
    </w:p>
    <w:p w14:paraId="71B85B07" w14:textId="77777777" w:rsidR="0078743B" w:rsidRPr="00A33352" w:rsidRDefault="0078743B" w:rsidP="000C1415">
      <w:pPr>
        <w:numPr>
          <w:ilvl w:val="0"/>
          <w:numId w:val="86"/>
        </w:numPr>
        <w:spacing w:after="60"/>
        <w:ind w:right="85"/>
        <w:contextualSpacing/>
        <w:rPr>
          <w:rFonts w:eastAsia="Times New Roman" w:cs="Arial"/>
          <w:color w:val="000000"/>
        </w:rPr>
      </w:pPr>
      <w:r w:rsidRPr="00A33352">
        <w:rPr>
          <w:rFonts w:eastAsia="Times New Roman" w:cs="Arial"/>
          <w:color w:val="000000"/>
        </w:rPr>
        <w:t xml:space="preserve">M365 Copilot motargumenterer. På spørsmål om den kan finne en fil kan den si at «det finnes ikke filer av denne typen», selv om det faktisk finnes. Du som bruker kan lettere akseptere «nei» fra en Copilot som du anser som en smart robot (bruk av ordet «jeg» </w:t>
      </w:r>
      <w:proofErr w:type="spellStart"/>
      <w:r w:rsidRPr="00A33352">
        <w:rPr>
          <w:rFonts w:eastAsia="Times New Roman" w:cs="Arial"/>
          <w:color w:val="000000"/>
        </w:rPr>
        <w:t>feks</w:t>
      </w:r>
      <w:proofErr w:type="spellEnd"/>
      <w:r w:rsidRPr="00A33352">
        <w:rPr>
          <w:rFonts w:eastAsia="Times New Roman" w:cs="Arial"/>
          <w:color w:val="000000"/>
        </w:rPr>
        <w:t xml:space="preserve">)  </w:t>
      </w:r>
    </w:p>
    <w:p w14:paraId="48890C63" w14:textId="77777777" w:rsidR="0078743B" w:rsidRPr="00A33352" w:rsidRDefault="0078743B" w:rsidP="000C1415">
      <w:pPr>
        <w:numPr>
          <w:ilvl w:val="0"/>
          <w:numId w:val="86"/>
        </w:numPr>
        <w:spacing w:after="60"/>
        <w:ind w:right="85"/>
        <w:contextualSpacing/>
        <w:rPr>
          <w:rFonts w:eastAsia="Times New Roman" w:cs="Arial"/>
          <w:color w:val="000000"/>
        </w:rPr>
      </w:pPr>
      <w:r w:rsidRPr="00A33352">
        <w:rPr>
          <w:rFonts w:eastAsia="Times New Roman" w:cs="Arial"/>
          <w:color w:val="000000"/>
        </w:rPr>
        <w:t xml:space="preserve">M365 Copilot er en </w:t>
      </w:r>
      <w:proofErr w:type="spellStart"/>
      <w:r w:rsidRPr="00A33352">
        <w:rPr>
          <w:rFonts w:eastAsia="Times New Roman" w:cs="Arial"/>
          <w:color w:val="000000"/>
        </w:rPr>
        <w:t>ko</w:t>
      </w:r>
      <w:proofErr w:type="spellEnd"/>
      <w:r w:rsidRPr="00A33352">
        <w:rPr>
          <w:rFonts w:eastAsia="Times New Roman" w:cs="Arial"/>
          <w:color w:val="000000"/>
        </w:rPr>
        <w:t xml:space="preserve">-pilot og du som bruker er piloten og ansvarlig for hva som skjer. I og med at M365 Copilot kan gjøre bruker mer effektiv og raskere, kan også menneskelige feil bli større og sterkere ved hjelp av M365 Copilot. En bruker som ikke kontrollerer et dokument «den fjerde gangen» like nøyaktig som de tre første fordi </w:t>
      </w:r>
      <w:proofErr w:type="spellStart"/>
      <w:r w:rsidRPr="00A33352">
        <w:rPr>
          <w:rFonts w:eastAsia="Times New Roman" w:cs="Arial"/>
          <w:color w:val="000000"/>
        </w:rPr>
        <w:t>Copiloten</w:t>
      </w:r>
      <w:proofErr w:type="spellEnd"/>
      <w:r w:rsidRPr="00A33352">
        <w:rPr>
          <w:rFonts w:eastAsia="Times New Roman" w:cs="Arial"/>
          <w:color w:val="000000"/>
        </w:rPr>
        <w:t xml:space="preserve"> «pleier å gjøre rett» kan medføre økt risiko for feil. </w:t>
      </w:r>
    </w:p>
    <w:p w14:paraId="4CACFAB8" w14:textId="77777777" w:rsidR="0078743B" w:rsidRPr="00A33352" w:rsidRDefault="0078743B" w:rsidP="0078743B">
      <w:pPr>
        <w:rPr>
          <w:rFonts w:eastAsia="Times New Roman" w:cs="Arial"/>
          <w:color w:val="000000"/>
        </w:rPr>
      </w:pPr>
    </w:p>
    <w:p w14:paraId="231B4CFF" w14:textId="77777777" w:rsidR="0078743B" w:rsidRPr="00A33352" w:rsidRDefault="0078743B" w:rsidP="0078743B">
      <w:pPr>
        <w:rPr>
          <w:rFonts w:eastAsia="Times New Roman" w:cs="Arial"/>
          <w:color w:val="000000"/>
        </w:rPr>
      </w:pPr>
      <w:r w:rsidRPr="00A33352">
        <w:rPr>
          <w:rFonts w:eastAsia="Arial" w:cs="Arial"/>
          <w:i/>
          <w:iCs/>
          <w:color w:val="000000"/>
        </w:rPr>
        <w:t xml:space="preserve">Merknader: </w:t>
      </w:r>
      <w:r w:rsidRPr="00A33352">
        <w:rPr>
          <w:rFonts w:eastAsia="Arial" w:cs="Arial"/>
          <w:color w:val="000000"/>
        </w:rPr>
        <w:t xml:space="preserve"> </w:t>
      </w:r>
    </w:p>
    <w:p w14:paraId="6965988B" w14:textId="77777777" w:rsidR="0078743B" w:rsidRPr="00A33352" w:rsidRDefault="0078743B" w:rsidP="000C1415">
      <w:pPr>
        <w:numPr>
          <w:ilvl w:val="0"/>
          <w:numId w:val="87"/>
        </w:numPr>
        <w:ind w:right="85"/>
        <w:contextualSpacing/>
        <w:rPr>
          <w:rFonts w:eastAsia="Arial" w:cs="Arial"/>
          <w:color w:val="000000"/>
        </w:rPr>
      </w:pPr>
      <w:r w:rsidRPr="00A33352">
        <w:rPr>
          <w:rFonts w:eastAsia="Arial" w:cs="Arial"/>
          <w:color w:val="000000"/>
        </w:rPr>
        <w:t>Fokus på internkontroll, retningslinjer og endrede arbeidsformer er viktig</w:t>
      </w:r>
    </w:p>
    <w:p w14:paraId="6DDE4C04" w14:textId="77777777" w:rsidR="0078743B" w:rsidRPr="00A33352" w:rsidRDefault="0078743B" w:rsidP="0078743B">
      <w:pPr>
        <w:ind w:left="85"/>
        <w:rPr>
          <w:rFonts w:eastAsia="Times New Roman" w:cs="Arial"/>
        </w:rPr>
      </w:pPr>
    </w:p>
    <w:p w14:paraId="04171EBB" w14:textId="77777777" w:rsidR="0078743B" w:rsidRPr="00A33352" w:rsidRDefault="0078743B" w:rsidP="0078743B">
      <w:pPr>
        <w:spacing w:after="60"/>
        <w:ind w:left="85" w:right="85"/>
        <w:rPr>
          <w:rFonts w:eastAsia="Times New Roman" w:cs="Arial"/>
        </w:rPr>
      </w:pPr>
    </w:p>
    <w:p w14:paraId="0602A75B" w14:textId="77777777" w:rsidR="0078743B" w:rsidRPr="00D46536" w:rsidRDefault="0078743B" w:rsidP="00AA6DE3">
      <w:pPr>
        <w:pStyle w:val="Subtitle"/>
        <w:rPr>
          <w:lang w:val="nb-NO"/>
        </w:rPr>
      </w:pPr>
      <w:bookmarkStart w:id="11" w:name="_Toc169345225"/>
      <w:r w:rsidRPr="00D46536">
        <w:rPr>
          <w:lang w:val="nb-NO"/>
        </w:rPr>
        <w:t>Punkt 1.9 – Informasjonssikkerhet</w:t>
      </w:r>
      <w:bookmarkEnd w:id="11"/>
    </w:p>
    <w:p w14:paraId="2EDB031C" w14:textId="77777777" w:rsidR="0078743B" w:rsidRPr="00A33352" w:rsidRDefault="0078743B" w:rsidP="0078743B">
      <w:pPr>
        <w:spacing w:line="257" w:lineRule="auto"/>
        <w:rPr>
          <w:rFonts w:eastAsia="Times New Roman" w:cs="Arial"/>
          <w:b/>
          <w:bCs/>
        </w:rPr>
      </w:pPr>
      <w:r w:rsidRPr="00A33352">
        <w:rPr>
          <w:rFonts w:eastAsia="Times New Roman" w:cs="Arial"/>
          <w:b/>
          <w:bCs/>
        </w:rPr>
        <w:t>Gjennomgå den funksjonelle beskrivelsen av alle behandlinger og om alle aktiva som skal brukes er identifisert </w:t>
      </w:r>
    </w:p>
    <w:p w14:paraId="231313BA" w14:textId="77777777" w:rsidR="0078743B" w:rsidRPr="00A33352" w:rsidRDefault="0078743B" w:rsidP="0078743B">
      <w:pPr>
        <w:rPr>
          <w:rFonts w:eastAsia="Times New Roman" w:cs="Arial"/>
          <w:b/>
          <w:bCs/>
          <w:sz w:val="28"/>
          <w:szCs w:val="28"/>
        </w:rPr>
      </w:pPr>
    </w:p>
    <w:p w14:paraId="2DE89625" w14:textId="77777777" w:rsidR="0078743B" w:rsidRPr="00A33352" w:rsidRDefault="0078743B" w:rsidP="0078743B">
      <w:pPr>
        <w:rPr>
          <w:rFonts w:eastAsia="Times New Roman" w:cs="Arial"/>
          <w:i/>
          <w:iCs/>
        </w:rPr>
      </w:pPr>
      <w:r w:rsidRPr="00A33352">
        <w:rPr>
          <w:rFonts w:eastAsia="Times New Roman" w:cs="Arial"/>
          <w:i/>
          <w:iCs/>
        </w:rPr>
        <w:t>(Vurderingen er tatt med utgangspunkt for testresultatene for e-post i Outlook, Word og Teams)</w:t>
      </w:r>
    </w:p>
    <w:p w14:paraId="4ED4DF89" w14:textId="77777777" w:rsidR="0078743B" w:rsidRPr="00A33352" w:rsidRDefault="0078743B" w:rsidP="0078743B">
      <w:pPr>
        <w:rPr>
          <w:rFonts w:eastAsia="Times New Roman" w:cs="Arial"/>
        </w:rPr>
      </w:pPr>
    </w:p>
    <w:p w14:paraId="5790594B" w14:textId="77777777" w:rsidR="0078743B" w:rsidRPr="00A33352" w:rsidRDefault="0078743B" w:rsidP="0078743B">
      <w:pPr>
        <w:rPr>
          <w:rFonts w:eastAsia="Times New Roman" w:cs="Arial"/>
        </w:rPr>
      </w:pPr>
      <w:r w:rsidRPr="00A33352">
        <w:rPr>
          <w:rFonts w:eastAsia="Times New Roman" w:cs="Arial"/>
        </w:rPr>
        <w:t xml:space="preserve">Microsoft 365 plattformen brukes i stor grad innenfor både forskning, utdanning og administrasjon. Plattformen brukes til behandling, lagring og kommunikasjon av </w:t>
      </w:r>
      <w:r w:rsidRPr="00A33352">
        <w:rPr>
          <w:rFonts w:eastAsia="Times New Roman" w:cs="Arial"/>
        </w:rPr>
        <w:lastRenderedPageBreak/>
        <w:t>informasjon og er godkjent for lagring og behandling av informasjon opp til Fortrolig, gitt at den krypteres. Den totale informasjonsmengden og –verdien er derfor betydelig for NTNU.</w:t>
      </w:r>
    </w:p>
    <w:p w14:paraId="57BE79DF" w14:textId="77777777" w:rsidR="0078743B" w:rsidRPr="00A33352" w:rsidRDefault="0078743B" w:rsidP="0078743B">
      <w:pPr>
        <w:rPr>
          <w:rFonts w:eastAsia="Times New Roman" w:cs="Arial"/>
        </w:rPr>
      </w:pPr>
    </w:p>
    <w:p w14:paraId="415641DE" w14:textId="77777777" w:rsidR="0078743B" w:rsidRPr="00A33352" w:rsidRDefault="0078743B" w:rsidP="0078743B">
      <w:pPr>
        <w:rPr>
          <w:rFonts w:eastAsia="Times New Roman" w:cs="Arial"/>
        </w:rPr>
      </w:pPr>
      <w:r w:rsidRPr="00A33352">
        <w:rPr>
          <w:rFonts w:eastAsia="Times New Roman" w:cs="Arial"/>
        </w:rPr>
        <w:t xml:space="preserve">Microsoft 365 tilbyr en rekke sikkerhetstiltak for sine kunder i skyen for å kunne beskytte dataene. Noen er “by </w:t>
      </w:r>
      <w:proofErr w:type="spellStart"/>
      <w:r w:rsidRPr="00A33352">
        <w:rPr>
          <w:rFonts w:eastAsia="Times New Roman" w:cs="Arial"/>
        </w:rPr>
        <w:t>default</w:t>
      </w:r>
      <w:proofErr w:type="spellEnd"/>
      <w:r w:rsidRPr="00A33352">
        <w:rPr>
          <w:rFonts w:eastAsia="Times New Roman" w:cs="Arial"/>
        </w:rPr>
        <w:t>”, andre kan skrus på eller tilpasses egen “</w:t>
      </w:r>
      <w:proofErr w:type="spellStart"/>
      <w:r w:rsidRPr="00A33352">
        <w:rPr>
          <w:rFonts w:eastAsia="Times New Roman" w:cs="Arial"/>
        </w:rPr>
        <w:t>tenant</w:t>
      </w:r>
      <w:proofErr w:type="spellEnd"/>
      <w:r w:rsidRPr="00A33352">
        <w:rPr>
          <w:rFonts w:eastAsia="Times New Roman" w:cs="Arial"/>
        </w:rPr>
        <w:t xml:space="preserve">”. For eksempel beskyttes dataene både “in </w:t>
      </w:r>
      <w:proofErr w:type="spellStart"/>
      <w:r w:rsidRPr="00A33352">
        <w:rPr>
          <w:rFonts w:eastAsia="Times New Roman" w:cs="Arial"/>
        </w:rPr>
        <w:t>transit</w:t>
      </w:r>
      <w:proofErr w:type="spellEnd"/>
      <w:r w:rsidRPr="00A33352">
        <w:rPr>
          <w:rFonts w:eastAsia="Times New Roman" w:cs="Arial"/>
        </w:rPr>
        <w:t xml:space="preserve">” og “at rest” med ulik kryptering, de tilbyr Advanced </w:t>
      </w:r>
      <w:proofErr w:type="spellStart"/>
      <w:r w:rsidRPr="00A33352">
        <w:rPr>
          <w:rFonts w:eastAsia="Times New Roman" w:cs="Arial"/>
        </w:rPr>
        <w:t>Threat</w:t>
      </w:r>
      <w:proofErr w:type="spellEnd"/>
      <w:r w:rsidRPr="00A33352">
        <w:rPr>
          <w:rFonts w:eastAsia="Times New Roman" w:cs="Arial"/>
        </w:rPr>
        <w:t xml:space="preserve"> </w:t>
      </w:r>
      <w:proofErr w:type="spellStart"/>
      <w:r w:rsidRPr="00A33352">
        <w:rPr>
          <w:rFonts w:eastAsia="Times New Roman" w:cs="Arial"/>
        </w:rPr>
        <w:t>Protection</w:t>
      </w:r>
      <w:proofErr w:type="spellEnd"/>
      <w:r w:rsidRPr="00A33352">
        <w:rPr>
          <w:rFonts w:eastAsia="Times New Roman" w:cs="Arial"/>
        </w:rPr>
        <w:t xml:space="preserve"> (ATP) som for eksempel å søke gjennom lenker og vedlegg i epost og oppdage forsøk på </w:t>
      </w:r>
      <w:proofErr w:type="spellStart"/>
      <w:r w:rsidRPr="00A33352">
        <w:rPr>
          <w:rFonts w:eastAsia="Times New Roman" w:cs="Arial"/>
        </w:rPr>
        <w:t>phishing</w:t>
      </w:r>
      <w:proofErr w:type="spellEnd"/>
      <w:r w:rsidRPr="00A33352">
        <w:rPr>
          <w:rFonts w:eastAsia="Times New Roman" w:cs="Arial"/>
        </w:rPr>
        <w:t xml:space="preserve">. I tillegg tilbyr de andre sikkerhetsmekanismer som </w:t>
      </w:r>
      <w:proofErr w:type="spellStart"/>
      <w:r w:rsidRPr="00A33352">
        <w:rPr>
          <w:rFonts w:eastAsia="Times New Roman" w:cs="Arial"/>
        </w:rPr>
        <w:t>Multi</w:t>
      </w:r>
      <w:proofErr w:type="spellEnd"/>
      <w:r w:rsidRPr="00A33352">
        <w:rPr>
          <w:rFonts w:eastAsia="Times New Roman" w:cs="Arial"/>
        </w:rPr>
        <w:t xml:space="preserve"> Faktor Autentisering (MFA), identitets- og tilgangsstyring og mange ulike innstillinger innenfor etterlevelse av regelverk og beskyttelse av data som for eksempel Data Loss </w:t>
      </w:r>
      <w:proofErr w:type="spellStart"/>
      <w:r w:rsidRPr="00A33352">
        <w:rPr>
          <w:rFonts w:eastAsia="Times New Roman" w:cs="Arial"/>
        </w:rPr>
        <w:t>Prevention</w:t>
      </w:r>
      <w:proofErr w:type="spellEnd"/>
      <w:r w:rsidRPr="00A33352">
        <w:rPr>
          <w:rFonts w:eastAsia="Times New Roman" w:cs="Arial"/>
        </w:rPr>
        <w:t xml:space="preserve"> (DLP). DLP dreier seg om å designe policyer som legger føringer for hvor filer av ulike klassifiseringer skal lagres og hvor de kan deles. Det vil si at mye av beskyttelsen av dataene er tilrettelagt for, men opp til brukeren selv å implementere.</w:t>
      </w:r>
    </w:p>
    <w:p w14:paraId="2529C408" w14:textId="77777777" w:rsidR="0078743B" w:rsidRPr="00A33352" w:rsidRDefault="0078743B" w:rsidP="0078743B">
      <w:pPr>
        <w:rPr>
          <w:rFonts w:eastAsia="Times New Roman" w:cs="Arial"/>
        </w:rPr>
      </w:pPr>
    </w:p>
    <w:p w14:paraId="4E522D57" w14:textId="77777777" w:rsidR="0078743B" w:rsidRPr="00A33352" w:rsidRDefault="0078743B" w:rsidP="0078743B">
      <w:pPr>
        <w:rPr>
          <w:rFonts w:eastAsia="Times New Roman" w:cs="Arial"/>
        </w:rPr>
      </w:pPr>
      <w:r w:rsidRPr="00A33352">
        <w:rPr>
          <w:rFonts w:eastAsia="Times New Roman" w:cs="Arial"/>
        </w:rPr>
        <w:t>Microsoft har tilgang til data som lagres i sky, men beskriver nøye hva som skal til og hvilke tilfeller dette gjøres. Dette er også mulig å unngå ved å administrere egen krypteringsnøkkel til skyløsningen. Denne vil ikke beskytte all data, men filer som lagres i skyen.</w:t>
      </w:r>
    </w:p>
    <w:p w14:paraId="41A2328E" w14:textId="77777777" w:rsidR="0078743B" w:rsidRPr="00A33352" w:rsidRDefault="0078743B" w:rsidP="0078743B">
      <w:pPr>
        <w:rPr>
          <w:rFonts w:eastAsia="Times New Roman" w:cs="Arial"/>
        </w:rPr>
      </w:pPr>
    </w:p>
    <w:p w14:paraId="067A4429" w14:textId="77777777" w:rsidR="0078743B" w:rsidRPr="00A33352" w:rsidRDefault="0078743B" w:rsidP="0078743B">
      <w:pPr>
        <w:rPr>
          <w:rFonts w:eastAsia="Times New Roman" w:cs="Arial"/>
        </w:rPr>
      </w:pPr>
      <w:r w:rsidRPr="00A33352">
        <w:rPr>
          <w:rFonts w:eastAsia="Times New Roman" w:cs="Arial"/>
        </w:rPr>
        <w:t>Det blir utarbeidet en egen risiko- og sårbarhetsvurdering for M365 Copilot. Denne er under utvikling ettersom testresultater blir kjent. Utilsiktet avsløring av informasjon med ulike årsaker er den største risikoen sammen med ulike typer brudd på personvernlovgivning og en eventuell kommende KI-forordning.</w:t>
      </w:r>
    </w:p>
    <w:p w14:paraId="1B9592D1" w14:textId="77777777" w:rsidR="0078743B" w:rsidRPr="00A33352" w:rsidRDefault="0078743B" w:rsidP="0078743B">
      <w:pPr>
        <w:rPr>
          <w:rFonts w:eastAsia="Times New Roman" w:cs="Arial"/>
        </w:rPr>
      </w:pPr>
    </w:p>
    <w:p w14:paraId="542E1F10" w14:textId="77777777" w:rsidR="0078743B" w:rsidRPr="00A33352" w:rsidRDefault="0078743B" w:rsidP="0078743B">
      <w:pPr>
        <w:rPr>
          <w:rFonts w:eastAsia="Times New Roman" w:cs="Arial"/>
        </w:rPr>
      </w:pPr>
      <w:r w:rsidRPr="00A33352">
        <w:rPr>
          <w:rFonts w:eastAsia="Times New Roman" w:cs="Arial"/>
        </w:rPr>
        <w:t>Ifølge dokumentasjonen, deler M365 Copilot data kun internt på egen «</w:t>
      </w:r>
      <w:proofErr w:type="spellStart"/>
      <w:r w:rsidRPr="00A33352">
        <w:rPr>
          <w:rFonts w:eastAsia="Times New Roman" w:cs="Arial"/>
        </w:rPr>
        <w:t>tenant</w:t>
      </w:r>
      <w:proofErr w:type="spellEnd"/>
      <w:r w:rsidRPr="00A33352">
        <w:rPr>
          <w:rFonts w:eastAsia="Times New Roman" w:cs="Arial"/>
        </w:rPr>
        <w:t>». Systemet forholder seg til ‘</w:t>
      </w:r>
      <w:proofErr w:type="spellStart"/>
      <w:r w:rsidRPr="00A33352">
        <w:rPr>
          <w:rFonts w:eastAsia="Times New Roman" w:cs="Arial"/>
        </w:rPr>
        <w:t>Semantic</w:t>
      </w:r>
      <w:proofErr w:type="spellEnd"/>
      <w:r w:rsidRPr="00A33352">
        <w:rPr>
          <w:rFonts w:eastAsia="Times New Roman" w:cs="Arial"/>
        </w:rPr>
        <w:t xml:space="preserve"> </w:t>
      </w:r>
      <w:proofErr w:type="spellStart"/>
      <w:r w:rsidRPr="00A33352">
        <w:rPr>
          <w:rFonts w:eastAsia="Times New Roman" w:cs="Arial"/>
        </w:rPr>
        <w:t>index’</w:t>
      </w:r>
      <w:proofErr w:type="spellEnd"/>
      <w:r w:rsidRPr="00A33352">
        <w:rPr>
          <w:rFonts w:eastAsia="Times New Roman" w:cs="Arial"/>
        </w:rPr>
        <w:t xml:space="preserve"> og brukere vil kun få tilgang til innhold de allerede har tilgang til ved søk eller sammenstilling av informasjon i M365 Copilot. Dette vil si at fra Microsoft sin side tilfører ikke M365 Copilot noen endring på informasjonssikkerheten i NTNU sin </w:t>
      </w:r>
      <w:proofErr w:type="spellStart"/>
      <w:r w:rsidRPr="00A33352">
        <w:rPr>
          <w:rFonts w:eastAsia="Times New Roman" w:cs="Arial"/>
        </w:rPr>
        <w:t>tenant</w:t>
      </w:r>
      <w:proofErr w:type="spellEnd"/>
      <w:r w:rsidRPr="00A33352">
        <w:rPr>
          <w:rFonts w:eastAsia="Times New Roman" w:cs="Arial"/>
        </w:rPr>
        <w:t xml:space="preserve">, men hvordan dette oppleves fra NTNU sin side er ikke nødvendigvis likt. M365 Copilot utfordrer en del innstillinger i NTNUs </w:t>
      </w:r>
      <w:proofErr w:type="spellStart"/>
      <w:r w:rsidRPr="00A33352">
        <w:rPr>
          <w:rFonts w:eastAsia="Times New Roman" w:cs="Arial"/>
        </w:rPr>
        <w:t>tenant</w:t>
      </w:r>
      <w:proofErr w:type="spellEnd"/>
      <w:r w:rsidRPr="00A33352">
        <w:rPr>
          <w:rFonts w:eastAsia="Times New Roman" w:cs="Arial"/>
        </w:rPr>
        <w:t xml:space="preserve"> som tidligere er tenkt har vært tilstrekkelig, men med innføring av M365 Copilot ikke blir det.</w:t>
      </w:r>
    </w:p>
    <w:p w14:paraId="086A7910" w14:textId="77777777" w:rsidR="0078743B" w:rsidRPr="00A33352" w:rsidRDefault="0078743B" w:rsidP="0078743B">
      <w:pPr>
        <w:rPr>
          <w:rFonts w:eastAsia="Times New Roman" w:cs="Arial"/>
        </w:rPr>
      </w:pPr>
    </w:p>
    <w:p w14:paraId="77B322E4" w14:textId="77777777" w:rsidR="0078743B" w:rsidRPr="00A33352" w:rsidRDefault="0078743B" w:rsidP="0078743B">
      <w:pPr>
        <w:rPr>
          <w:rFonts w:eastAsia="Times New Roman" w:cs="Arial"/>
        </w:rPr>
      </w:pPr>
      <w:r w:rsidRPr="00A33352">
        <w:rPr>
          <w:rFonts w:eastAsia="Times New Roman" w:cs="Arial"/>
        </w:rPr>
        <w:t>Det er helt avgjørende at dataene som legges inn og behandles i M365 Copilot er og forblir sikre. NTNU må sørge for etterlevelse av styringssystemet for informasjonssikkerhet både i en eventuell innføring av M365 Copilot og over tid. De viktigste områdene for NTNU å ha kontroll på i denne sammenheng er følgende:</w:t>
      </w:r>
    </w:p>
    <w:p w14:paraId="2E4E7AFE" w14:textId="77777777" w:rsidR="0078743B" w:rsidRPr="00A33352" w:rsidRDefault="0078743B" w:rsidP="0078743B">
      <w:pPr>
        <w:rPr>
          <w:rFonts w:eastAsia="Times New Roman" w:cs="Arial"/>
        </w:rPr>
      </w:pPr>
    </w:p>
    <w:p w14:paraId="13D126FC" w14:textId="77777777" w:rsidR="0078743B" w:rsidRPr="00A33352" w:rsidRDefault="0078743B" w:rsidP="0078743B">
      <w:pPr>
        <w:rPr>
          <w:rFonts w:eastAsia="Times New Roman" w:cs="Arial"/>
          <w:b/>
          <w:bCs/>
        </w:rPr>
      </w:pPr>
      <w:r w:rsidRPr="00A33352">
        <w:rPr>
          <w:rFonts w:eastAsia="Times New Roman" w:cs="Arial"/>
          <w:b/>
          <w:bCs/>
        </w:rPr>
        <w:t xml:space="preserve">Tilganger/tilgangsstyring må være korrekte </w:t>
      </w:r>
    </w:p>
    <w:p w14:paraId="59D15AAD" w14:textId="77777777" w:rsidR="0078743B" w:rsidRPr="00A33352" w:rsidRDefault="0078743B" w:rsidP="0078743B">
      <w:pPr>
        <w:rPr>
          <w:rFonts w:eastAsia="Times New Roman" w:cs="Arial"/>
        </w:rPr>
      </w:pPr>
    </w:p>
    <w:p w14:paraId="4F90837A" w14:textId="77777777" w:rsidR="0078743B" w:rsidRPr="00A33352" w:rsidRDefault="0078743B" w:rsidP="0078743B">
      <w:pPr>
        <w:rPr>
          <w:rFonts w:eastAsia="Times New Roman" w:cs="Arial"/>
        </w:rPr>
      </w:pPr>
      <w:r w:rsidRPr="00A33352">
        <w:rPr>
          <w:rFonts w:eastAsia="Times New Roman" w:cs="Arial"/>
        </w:rPr>
        <w:t xml:space="preserve">Microsoft opererer med en rekke tilganger som er mulige </w:t>
      </w:r>
      <w:proofErr w:type="spellStart"/>
      <w:r w:rsidRPr="00A33352">
        <w:rPr>
          <w:rFonts w:eastAsia="Times New Roman" w:cs="Arial"/>
        </w:rPr>
        <w:t>feks</w:t>
      </w:r>
      <w:proofErr w:type="spellEnd"/>
      <w:r w:rsidRPr="00A33352">
        <w:rPr>
          <w:rFonts w:eastAsia="Times New Roman" w:cs="Arial"/>
        </w:rPr>
        <w:t xml:space="preserve">: enkeltbrukere, gruppetilganger, lokale tilganger i </w:t>
      </w:r>
      <w:proofErr w:type="spellStart"/>
      <w:r w:rsidRPr="00A33352">
        <w:rPr>
          <w:rFonts w:eastAsia="Times New Roman" w:cs="Arial"/>
        </w:rPr>
        <w:t>Sharepoint</w:t>
      </w:r>
      <w:proofErr w:type="spellEnd"/>
      <w:r w:rsidRPr="00A33352">
        <w:rPr>
          <w:rFonts w:eastAsia="Times New Roman" w:cs="Arial"/>
        </w:rPr>
        <w:t xml:space="preserve"> med tilpassede nivåer, gjestetilganger etc. Tilgangsstyringen i Microsoft er komplisert, og sluttbrukere har i </w:t>
      </w:r>
      <w:proofErr w:type="spellStart"/>
      <w:r w:rsidRPr="00A33352">
        <w:rPr>
          <w:rFonts w:eastAsia="Times New Roman" w:cs="Arial"/>
        </w:rPr>
        <w:t>feks</w:t>
      </w:r>
      <w:proofErr w:type="spellEnd"/>
      <w:r w:rsidRPr="00A33352">
        <w:rPr>
          <w:rFonts w:eastAsia="Times New Roman" w:cs="Arial"/>
        </w:rPr>
        <w:t xml:space="preserve"> </w:t>
      </w:r>
      <w:proofErr w:type="spellStart"/>
      <w:r w:rsidRPr="00A33352">
        <w:rPr>
          <w:rFonts w:eastAsia="Times New Roman" w:cs="Arial"/>
        </w:rPr>
        <w:t>Sharepoint</w:t>
      </w:r>
      <w:proofErr w:type="spellEnd"/>
      <w:r w:rsidRPr="00A33352">
        <w:rPr>
          <w:rFonts w:eastAsia="Times New Roman" w:cs="Arial"/>
        </w:rPr>
        <w:t>, styring på tilganger til grupper og sider.</w:t>
      </w:r>
    </w:p>
    <w:p w14:paraId="7610B6FC" w14:textId="77777777" w:rsidR="0078743B" w:rsidRPr="00A33352" w:rsidRDefault="0078743B" w:rsidP="0078743B">
      <w:pPr>
        <w:rPr>
          <w:rFonts w:eastAsia="Times New Roman" w:cs="Arial"/>
        </w:rPr>
      </w:pPr>
    </w:p>
    <w:p w14:paraId="7A48CF50" w14:textId="77777777" w:rsidR="0078743B" w:rsidRPr="00A33352" w:rsidRDefault="0078743B" w:rsidP="0078743B">
      <w:pPr>
        <w:rPr>
          <w:rFonts w:eastAsia="Times New Roman" w:cs="Arial"/>
        </w:rPr>
      </w:pPr>
      <w:r w:rsidRPr="00A33352">
        <w:rPr>
          <w:rFonts w:eastAsia="Times New Roman" w:cs="Arial"/>
        </w:rPr>
        <w:t>Test av Teams Copilot viser at informasjon som ligger med tilgangen «</w:t>
      </w:r>
      <w:proofErr w:type="spellStart"/>
      <w:r w:rsidRPr="00A33352">
        <w:rPr>
          <w:rFonts w:eastAsia="Times New Roman" w:cs="Arial"/>
        </w:rPr>
        <w:t>Everyone</w:t>
      </w:r>
      <w:proofErr w:type="spellEnd"/>
      <w:r w:rsidRPr="00A33352">
        <w:rPr>
          <w:rFonts w:eastAsia="Times New Roman" w:cs="Arial"/>
        </w:rPr>
        <w:t xml:space="preserve"> </w:t>
      </w:r>
      <w:proofErr w:type="spellStart"/>
      <w:r w:rsidRPr="00A33352">
        <w:rPr>
          <w:rFonts w:eastAsia="Times New Roman" w:cs="Arial"/>
        </w:rPr>
        <w:t>except</w:t>
      </w:r>
      <w:proofErr w:type="spellEnd"/>
      <w:r w:rsidRPr="00A33352">
        <w:rPr>
          <w:rFonts w:eastAsia="Times New Roman" w:cs="Arial"/>
        </w:rPr>
        <w:t xml:space="preserve"> </w:t>
      </w:r>
      <w:proofErr w:type="spellStart"/>
      <w:r w:rsidRPr="00A33352">
        <w:rPr>
          <w:rFonts w:eastAsia="Times New Roman" w:cs="Arial"/>
        </w:rPr>
        <w:t>external</w:t>
      </w:r>
      <w:proofErr w:type="spellEnd"/>
      <w:r w:rsidRPr="00A33352">
        <w:rPr>
          <w:rFonts w:eastAsia="Times New Roman" w:cs="Arial"/>
        </w:rPr>
        <w:t xml:space="preserve"> </w:t>
      </w:r>
      <w:proofErr w:type="spellStart"/>
      <w:r w:rsidRPr="00A33352">
        <w:rPr>
          <w:rFonts w:eastAsia="Times New Roman" w:cs="Arial"/>
        </w:rPr>
        <w:t>users</w:t>
      </w:r>
      <w:proofErr w:type="spellEnd"/>
      <w:r w:rsidRPr="00A33352">
        <w:rPr>
          <w:rFonts w:eastAsia="Times New Roman" w:cs="Arial"/>
        </w:rPr>
        <w:t xml:space="preserve">» i grupper i </w:t>
      </w:r>
      <w:proofErr w:type="spellStart"/>
      <w:r w:rsidRPr="00A33352">
        <w:rPr>
          <w:rFonts w:eastAsia="Times New Roman" w:cs="Arial"/>
        </w:rPr>
        <w:t>Sharepoint</w:t>
      </w:r>
      <w:proofErr w:type="spellEnd"/>
      <w:r w:rsidRPr="00A33352">
        <w:rPr>
          <w:rFonts w:eastAsia="Times New Roman" w:cs="Arial"/>
        </w:rPr>
        <w:t xml:space="preserve"> kommer opp i søkeresultatet ved bruk av Microsoft Copilot.</w:t>
      </w:r>
    </w:p>
    <w:p w14:paraId="5646344F" w14:textId="77777777" w:rsidR="0078743B" w:rsidRPr="00A33352" w:rsidRDefault="0078743B" w:rsidP="0078743B">
      <w:pPr>
        <w:rPr>
          <w:rFonts w:eastAsia="Times New Roman" w:cs="Arial"/>
        </w:rPr>
      </w:pPr>
    </w:p>
    <w:p w14:paraId="5E51AB77" w14:textId="77777777" w:rsidR="0078743B" w:rsidRPr="00A33352" w:rsidRDefault="0078743B" w:rsidP="0078743B">
      <w:pPr>
        <w:rPr>
          <w:rFonts w:eastAsia="Times New Roman" w:cs="Arial"/>
        </w:rPr>
      </w:pPr>
      <w:r w:rsidRPr="00A33352">
        <w:rPr>
          <w:rFonts w:eastAsia="Times New Roman" w:cs="Arial"/>
        </w:rPr>
        <w:lastRenderedPageBreak/>
        <w:t xml:space="preserve">Et </w:t>
      </w:r>
      <w:proofErr w:type="spellStart"/>
      <w:r w:rsidRPr="00A33352">
        <w:rPr>
          <w:rFonts w:eastAsia="Times New Roman" w:cs="Arial"/>
        </w:rPr>
        <w:t>scenarie</w:t>
      </w:r>
      <w:proofErr w:type="spellEnd"/>
      <w:r w:rsidRPr="00A33352">
        <w:rPr>
          <w:rFonts w:eastAsia="Times New Roman" w:cs="Arial"/>
        </w:rPr>
        <w:t xml:space="preserve"> som må testes er hva som skjer med gjester som får tilganger ved NTNU og samtidig har tilgang til M365 Copilot fra en annen </w:t>
      </w:r>
      <w:proofErr w:type="spellStart"/>
      <w:r w:rsidRPr="00A33352">
        <w:rPr>
          <w:rFonts w:eastAsia="Times New Roman" w:cs="Arial"/>
        </w:rPr>
        <w:t>tenant</w:t>
      </w:r>
      <w:proofErr w:type="spellEnd"/>
      <w:r w:rsidRPr="00A33352">
        <w:rPr>
          <w:rFonts w:eastAsia="Times New Roman" w:cs="Arial"/>
        </w:rPr>
        <w:t xml:space="preserve">. </w:t>
      </w:r>
    </w:p>
    <w:p w14:paraId="7E2BDC3A" w14:textId="77777777" w:rsidR="0078743B" w:rsidRPr="00A33352" w:rsidRDefault="0078743B" w:rsidP="0078743B">
      <w:pPr>
        <w:rPr>
          <w:rFonts w:eastAsia="Times New Roman" w:cs="Arial"/>
        </w:rPr>
      </w:pPr>
    </w:p>
    <w:p w14:paraId="73ACA1C4" w14:textId="77777777" w:rsidR="0078743B" w:rsidRPr="00A33352" w:rsidRDefault="0078743B" w:rsidP="0078743B">
      <w:pPr>
        <w:rPr>
          <w:rFonts w:eastAsia="Times New Roman" w:cs="Arial"/>
          <w:sz w:val="28"/>
          <w:szCs w:val="28"/>
        </w:rPr>
      </w:pPr>
      <w:r w:rsidRPr="00A33352">
        <w:rPr>
          <w:rFonts w:eastAsia="Times New Roman" w:cs="Arial"/>
          <w:b/>
          <w:bCs/>
        </w:rPr>
        <w:t>Klassifisering av informasjon</w:t>
      </w:r>
    </w:p>
    <w:p w14:paraId="40C6D06B" w14:textId="77777777" w:rsidR="0078743B" w:rsidRPr="00A33352" w:rsidRDefault="0078743B" w:rsidP="0078743B">
      <w:pPr>
        <w:rPr>
          <w:rFonts w:eastAsia="Times New Roman" w:cs="Arial"/>
          <w:b/>
          <w:bCs/>
        </w:rPr>
      </w:pPr>
    </w:p>
    <w:p w14:paraId="26366839" w14:textId="77777777" w:rsidR="0078743B" w:rsidRPr="00A33352" w:rsidRDefault="0078743B" w:rsidP="0078743B">
      <w:pPr>
        <w:rPr>
          <w:rFonts w:eastAsia="Times New Roman" w:cs="Arial"/>
        </w:rPr>
      </w:pPr>
      <w:proofErr w:type="spellStart"/>
      <w:r w:rsidRPr="00A33352">
        <w:rPr>
          <w:rFonts w:eastAsia="Times New Roman" w:cs="Arial"/>
        </w:rPr>
        <w:t>Labels</w:t>
      </w:r>
      <w:proofErr w:type="spellEnd"/>
      <w:r w:rsidRPr="00A33352">
        <w:rPr>
          <w:rFonts w:eastAsia="Times New Roman" w:cs="Arial"/>
        </w:rPr>
        <w:t xml:space="preserve"> kan brukes på alle Office-apper (Word, Excel, PowerPoint, Outlook, Publisher og Access) for å klassifisere filer og informasjon. Det er avgjørende at </w:t>
      </w:r>
      <w:proofErr w:type="spellStart"/>
      <w:r w:rsidRPr="00A33352">
        <w:rPr>
          <w:rFonts w:eastAsia="Times New Roman" w:cs="Arial"/>
        </w:rPr>
        <w:t>labels</w:t>
      </w:r>
      <w:proofErr w:type="spellEnd"/>
      <w:r w:rsidRPr="00A33352">
        <w:rPr>
          <w:rFonts w:eastAsia="Times New Roman" w:cs="Arial"/>
        </w:rPr>
        <w:t xml:space="preserve"> på filer/informasjon arver den høyeste klassifiseringen hvis dokumenter slås sammen eller sammenlignes. </w:t>
      </w:r>
    </w:p>
    <w:p w14:paraId="104913E6" w14:textId="77777777" w:rsidR="0078743B" w:rsidRPr="00A33352" w:rsidRDefault="0078743B" w:rsidP="0078743B">
      <w:pPr>
        <w:rPr>
          <w:rFonts w:eastAsia="Times New Roman" w:cs="Arial"/>
        </w:rPr>
      </w:pPr>
    </w:p>
    <w:p w14:paraId="5E8D1314" w14:textId="77777777" w:rsidR="0078743B" w:rsidRPr="00A33352" w:rsidRDefault="0078743B" w:rsidP="0078743B">
      <w:pPr>
        <w:rPr>
          <w:rFonts w:eastAsia="Times New Roman" w:cs="Arial"/>
        </w:rPr>
      </w:pPr>
      <w:r w:rsidRPr="00A33352">
        <w:rPr>
          <w:rFonts w:eastAsia="Times New Roman" w:cs="Arial"/>
        </w:rPr>
        <w:t xml:space="preserve">Tester viser at sammenslåing av dokumenter klassifisert på ulike nivå (åpen, intern, fortrolig og strengt fortrolig) fungerer ved at det nye dokumentet arver den høyeste klassifiseringen. </w:t>
      </w:r>
    </w:p>
    <w:p w14:paraId="6521CCC4" w14:textId="77777777" w:rsidR="0078743B" w:rsidRPr="00A33352" w:rsidRDefault="0078743B" w:rsidP="0078743B">
      <w:pPr>
        <w:rPr>
          <w:rFonts w:eastAsia="Times New Roman" w:cs="Arial"/>
        </w:rPr>
      </w:pPr>
    </w:p>
    <w:p w14:paraId="5CB9679F" w14:textId="77777777" w:rsidR="0078743B" w:rsidRPr="00A33352" w:rsidRDefault="0078743B" w:rsidP="0078743B">
      <w:pPr>
        <w:rPr>
          <w:rFonts w:eastAsia="Times New Roman" w:cs="Arial"/>
        </w:rPr>
      </w:pPr>
      <w:r w:rsidRPr="00A33352">
        <w:rPr>
          <w:rFonts w:eastAsia="Times New Roman" w:cs="Arial"/>
        </w:rPr>
        <w:t>En annen ting som det er avgjørende å få klarhet i, er om M365 Copilot klarer å identifisere hvilken informasjon som er hentet fra et fortrolig dokument, ved sammenslåing av flere ulike dokumenter. Foreløpige tester tyder på at det er vanskelig å få til, da Copilot klarer å referere utdrag fra tekst til riktig dokument, men ikke fortelle hva slags klassifisering referansene har.</w:t>
      </w:r>
    </w:p>
    <w:p w14:paraId="4FC93898" w14:textId="77777777" w:rsidR="0078743B" w:rsidRPr="00A33352" w:rsidRDefault="0078743B" w:rsidP="0078743B">
      <w:pPr>
        <w:rPr>
          <w:rFonts w:eastAsia="Times New Roman" w:cs="Arial"/>
          <w:highlight w:val="yellow"/>
        </w:rPr>
      </w:pPr>
    </w:p>
    <w:p w14:paraId="758D0664" w14:textId="77777777" w:rsidR="0078743B" w:rsidRPr="00A33352" w:rsidRDefault="0078743B" w:rsidP="0078743B">
      <w:pPr>
        <w:rPr>
          <w:rFonts w:eastAsia="Times New Roman" w:cs="Arial"/>
        </w:rPr>
      </w:pPr>
      <w:r w:rsidRPr="00A33352">
        <w:rPr>
          <w:rFonts w:eastAsia="Times New Roman" w:cs="Arial"/>
        </w:rPr>
        <w:t>Det er mulig å unnta teams og filer for tilgang til M365 Copilot. På denne måten kan ikke informasjonen fra disse kildene brukes til å lage ny eller sammenslått informasjon. Dette ser ut til å fungere godt i M365 Copilot. For at NTNU kan bruke funksjonaliteten er vi avhengig av at dette blir automatiserte prosesser og en kontinuerlig vurdering som gjøres av eier av teamet.</w:t>
      </w:r>
    </w:p>
    <w:p w14:paraId="3E3B2F1A" w14:textId="77777777" w:rsidR="0078743B" w:rsidRPr="00A33352" w:rsidRDefault="0078743B" w:rsidP="0078743B">
      <w:pPr>
        <w:rPr>
          <w:rFonts w:eastAsia="Times New Roman" w:cs="Arial"/>
        </w:rPr>
      </w:pPr>
    </w:p>
    <w:p w14:paraId="7F8ACD30" w14:textId="77777777" w:rsidR="0078743B" w:rsidRPr="00A33352" w:rsidRDefault="0078743B" w:rsidP="0078743B">
      <w:pPr>
        <w:rPr>
          <w:rFonts w:eastAsia="Times New Roman" w:cs="Arial"/>
          <w:b/>
          <w:bCs/>
        </w:rPr>
      </w:pPr>
      <w:r w:rsidRPr="00A33352">
        <w:rPr>
          <w:rFonts w:eastAsia="Times New Roman" w:cs="Arial"/>
          <w:b/>
          <w:bCs/>
        </w:rPr>
        <w:t xml:space="preserve">Prompt </w:t>
      </w:r>
      <w:proofErr w:type="spellStart"/>
      <w:r w:rsidRPr="00A33352">
        <w:rPr>
          <w:rFonts w:eastAsia="Times New Roman" w:cs="Arial"/>
          <w:b/>
          <w:bCs/>
        </w:rPr>
        <w:t>injection</w:t>
      </w:r>
      <w:proofErr w:type="spellEnd"/>
      <w:r w:rsidRPr="00A33352">
        <w:rPr>
          <w:rFonts w:eastAsia="Times New Roman" w:cs="Arial"/>
          <w:b/>
          <w:bCs/>
        </w:rPr>
        <w:t xml:space="preserve"> </w:t>
      </w:r>
      <w:proofErr w:type="spellStart"/>
      <w:r w:rsidRPr="00A33352">
        <w:rPr>
          <w:rFonts w:eastAsia="Times New Roman" w:cs="Arial"/>
          <w:b/>
          <w:bCs/>
        </w:rPr>
        <w:t>attacks</w:t>
      </w:r>
      <w:proofErr w:type="spellEnd"/>
    </w:p>
    <w:p w14:paraId="0AEE94FD" w14:textId="77777777" w:rsidR="0078743B" w:rsidRPr="00A33352" w:rsidRDefault="0078743B" w:rsidP="0078743B">
      <w:pPr>
        <w:rPr>
          <w:rFonts w:eastAsia="Times New Roman" w:cs="Arial"/>
          <w:b/>
          <w:bCs/>
        </w:rPr>
      </w:pPr>
    </w:p>
    <w:p w14:paraId="7DD66CC6" w14:textId="77777777" w:rsidR="0078743B" w:rsidRPr="00A33352" w:rsidRDefault="0078743B" w:rsidP="0078743B">
      <w:pPr>
        <w:rPr>
          <w:rFonts w:eastAsia="Times New Roman" w:cs="Arial"/>
        </w:rPr>
      </w:pPr>
      <w:r w:rsidRPr="00A33352">
        <w:rPr>
          <w:rFonts w:eastAsia="Times New Roman" w:cs="Arial"/>
        </w:rPr>
        <w:t xml:space="preserve">Det er fremdeles usikkerhet rundt hvilke ulike angrepsvektorer som kan utnyttes om man ønsker å misbruke M365 Copilot. Et eksempel på misbruk kan være det som på engelsk kalles «Prompt </w:t>
      </w:r>
      <w:proofErr w:type="spellStart"/>
      <w:r w:rsidRPr="00A33352">
        <w:rPr>
          <w:rFonts w:eastAsia="Times New Roman" w:cs="Arial"/>
        </w:rPr>
        <w:t>Injection</w:t>
      </w:r>
      <w:proofErr w:type="spellEnd"/>
      <w:r w:rsidRPr="00A33352">
        <w:rPr>
          <w:rFonts w:eastAsia="Times New Roman" w:cs="Arial"/>
        </w:rPr>
        <w:t xml:space="preserve"> Attacks». Dette handler om å på ulike måter manipulere verktøyet til å produsere feilinformasjon eller annen støtende informasjon, og faktisk også overstyre de instruksjonene som originalt gis av brukeren. Hvor stor risikoen ved dette er, og hvor krevende det eventuelt er å finne gode løsninger for å forhindre det, er det vanskelig å finne gode svar på per nå. For eksempel kan dette misbrukes for å lure brukere til å klikke på en </w:t>
      </w:r>
      <w:proofErr w:type="spellStart"/>
      <w:r w:rsidRPr="00A33352">
        <w:rPr>
          <w:rFonts w:eastAsia="Times New Roman" w:cs="Arial"/>
        </w:rPr>
        <w:t>phishinglenke</w:t>
      </w:r>
      <w:proofErr w:type="spellEnd"/>
      <w:r w:rsidRPr="00A33352">
        <w:rPr>
          <w:rFonts w:eastAsia="Times New Roman" w:cs="Arial"/>
        </w:rPr>
        <w:t>, dersom man kan manipulere output av en brukerinitiert spørring til å peke mot en ondsinnet lenke.</w:t>
      </w:r>
    </w:p>
    <w:p w14:paraId="2617D0FB" w14:textId="77777777" w:rsidR="0078743B" w:rsidRPr="00A33352" w:rsidRDefault="0078743B" w:rsidP="0078743B">
      <w:pPr>
        <w:rPr>
          <w:rFonts w:eastAsia="Times New Roman" w:cs="Arial"/>
        </w:rPr>
      </w:pPr>
      <w:r w:rsidRPr="00A33352">
        <w:rPr>
          <w:rFonts w:eastAsia="Times New Roman" w:cs="Arial"/>
          <w:sz w:val="28"/>
          <w:szCs w:val="28"/>
        </w:rPr>
        <w:br/>
      </w:r>
      <w:r w:rsidRPr="00A33352">
        <w:rPr>
          <w:rFonts w:eastAsia="Times New Roman" w:cs="Arial"/>
          <w:b/>
          <w:bCs/>
        </w:rPr>
        <w:t>Sikkerhetskultur</w:t>
      </w:r>
      <w:r w:rsidRPr="00A33352">
        <w:rPr>
          <w:rFonts w:eastAsia="Times New Roman" w:cs="Arial"/>
          <w:sz w:val="28"/>
          <w:szCs w:val="28"/>
        </w:rPr>
        <w:br/>
      </w:r>
      <w:r w:rsidRPr="00A33352">
        <w:rPr>
          <w:rFonts w:eastAsia="Times New Roman" w:cs="Arial"/>
          <w:sz w:val="28"/>
          <w:szCs w:val="28"/>
        </w:rPr>
        <w:br/>
      </w:r>
      <w:r w:rsidRPr="00A33352">
        <w:rPr>
          <w:rFonts w:eastAsia="Times New Roman" w:cs="Arial"/>
        </w:rPr>
        <w:t xml:space="preserve">Manglende kunnskap blant brukerne om hva systemet gjør med informasjonen brukere legger inn, kan føre til tap av konfidensialitet, integritet og tilgjengelighet av brukernes informasjonsverdier, hvis ikke de tre foregående punktene er oppfylt. </w:t>
      </w:r>
      <w:r w:rsidRPr="00A33352">
        <w:rPr>
          <w:rFonts w:eastAsia="Times New Roman" w:cs="Arial"/>
          <w:sz w:val="28"/>
          <w:szCs w:val="28"/>
        </w:rPr>
        <w:br/>
      </w:r>
      <w:r w:rsidRPr="00A33352">
        <w:rPr>
          <w:rFonts w:eastAsia="Times New Roman" w:cs="Arial"/>
          <w:sz w:val="28"/>
          <w:szCs w:val="28"/>
        </w:rPr>
        <w:br/>
      </w:r>
      <w:r w:rsidRPr="00A33352">
        <w:rPr>
          <w:rFonts w:eastAsia="Times New Roman" w:cs="Arial"/>
        </w:rPr>
        <w:t>Opplæring av brukere er essensielt for å oppnå dette. M365 har mange gode funksjoner for å hjelpe til med å sikre dataen, men disse funksjonene er ikke bare avhengig av at administratorene har satt riktig innstillinger. De er også avhengig av at brukerne selv forstår meningen med f.eks. informasjonsklassifisering, og at de er i stand til å kartlegge og klassifisere rett i henhold til retningslinjer som er satt.</w:t>
      </w:r>
    </w:p>
    <w:p w14:paraId="23F8EB96" w14:textId="77777777" w:rsidR="0078743B" w:rsidRPr="00A33352" w:rsidRDefault="0078743B" w:rsidP="0078743B">
      <w:pPr>
        <w:rPr>
          <w:rFonts w:eastAsia="Arial" w:cs="Arial"/>
          <w:color w:val="000000"/>
          <w:sz w:val="28"/>
          <w:szCs w:val="28"/>
        </w:rPr>
      </w:pPr>
    </w:p>
    <w:p w14:paraId="666B1429" w14:textId="77777777" w:rsidR="0078743B" w:rsidRPr="00A33352" w:rsidRDefault="0078743B" w:rsidP="00AA6DE3">
      <w:pPr>
        <w:pStyle w:val="Title"/>
        <w:rPr>
          <w:lang w:eastAsia="nb-NO"/>
        </w:rPr>
      </w:pPr>
      <w:bookmarkStart w:id="12" w:name="_Toc169345226"/>
      <w:r w:rsidRPr="00A33352">
        <w:rPr>
          <w:lang w:eastAsia="nb-NO"/>
        </w:rPr>
        <w:lastRenderedPageBreak/>
        <w:t>2. Nødvendighet og proporsjonalitet</w:t>
      </w:r>
      <w:bookmarkEnd w:id="12"/>
      <w:r w:rsidRPr="00A33352">
        <w:rPr>
          <w:lang w:eastAsia="nb-NO"/>
        </w:rPr>
        <w:t> </w:t>
      </w:r>
    </w:p>
    <w:p w14:paraId="34F15F35"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I denne fasen kvalitetssikres det at valgene oppfyller personvernprinsippene, dvs. at de er legitimert og utført for å bidra til at behandlingen er nødvendig. For å etterleve lovkravene, må man også sjekke at valgene står i et rimelig forhold til formålene.</w:t>
      </w:r>
    </w:p>
    <w:p w14:paraId="2ADE46D4"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w:t>
      </w:r>
    </w:p>
    <w:p w14:paraId="2C4FECF0" w14:textId="77777777" w:rsidR="0078743B" w:rsidRPr="00A33352" w:rsidRDefault="0078743B" w:rsidP="0078743B">
      <w:pPr>
        <w:textAlignment w:val="baseline"/>
        <w:rPr>
          <w:rFonts w:eastAsia="Times New Roman" w:cs="Arial"/>
          <w:color w:val="000000" w:themeColor="text1"/>
          <w:u w:val="single"/>
          <w:lang w:eastAsia="nb-NO"/>
        </w:rPr>
      </w:pPr>
      <w:r w:rsidRPr="00A33352">
        <w:rPr>
          <w:rFonts w:eastAsia="Times New Roman" w:cs="Arial"/>
          <w:color w:val="000000" w:themeColor="text1"/>
          <w:u w:val="single"/>
          <w:lang w:eastAsia="nb-NO"/>
        </w:rPr>
        <w:t>2.1 Personvernprinsippene</w:t>
      </w:r>
    </w:p>
    <w:p w14:paraId="11417654"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2.1.1 Rettslig grunnlag</w:t>
      </w:r>
    </w:p>
    <w:p w14:paraId="17651E67"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30"/>
        <w:gridCol w:w="4530"/>
      </w:tblGrid>
      <w:tr w:rsidR="0078743B" w:rsidRPr="00A33352" w14:paraId="55CF28D3" w14:textId="77777777">
        <w:tc>
          <w:tcPr>
            <w:tcW w:w="4530" w:type="dxa"/>
            <w:tcBorders>
              <w:top w:val="outset" w:sz="6" w:space="0" w:color="auto"/>
              <w:left w:val="outset" w:sz="6" w:space="0" w:color="auto"/>
              <w:bottom w:val="outset" w:sz="6" w:space="0" w:color="auto"/>
              <w:right w:val="outset" w:sz="6" w:space="0" w:color="auto"/>
            </w:tcBorders>
            <w:shd w:val="clear" w:color="auto" w:fill="auto"/>
            <w:hideMark/>
          </w:tcPr>
          <w:p w14:paraId="1D4C1D80"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Rettslig grunnlag/behandlingsgrunnlag: </w:t>
            </w:r>
          </w:p>
        </w:tc>
        <w:tc>
          <w:tcPr>
            <w:tcW w:w="4530" w:type="dxa"/>
            <w:tcBorders>
              <w:top w:val="single" w:sz="6" w:space="0" w:color="auto"/>
              <w:left w:val="nil"/>
              <w:bottom w:val="single" w:sz="6" w:space="0" w:color="auto"/>
              <w:right w:val="single" w:sz="6" w:space="0" w:color="auto"/>
            </w:tcBorders>
            <w:shd w:val="clear" w:color="auto" w:fill="auto"/>
          </w:tcPr>
          <w:p w14:paraId="0C14874D" w14:textId="77777777" w:rsidR="0078743B" w:rsidRPr="00A33352" w:rsidRDefault="0078743B">
            <w:pPr>
              <w:rPr>
                <w:rFonts w:eastAsia="Times New Roman" w:cs="Arial"/>
                <w:color w:val="000000" w:themeColor="text1"/>
                <w:lang w:eastAsia="nb-NO"/>
              </w:rPr>
            </w:pPr>
            <w:r w:rsidRPr="00A33352">
              <w:rPr>
                <w:rFonts w:eastAsia="Times New Roman" w:cs="Arial"/>
                <w:color w:val="000000" w:themeColor="text1"/>
                <w:lang w:eastAsia="nb-NO"/>
              </w:rPr>
              <w:t>Personvernforordningen artikkel 6, nr. 1 bokstav f) berettiget interesse.</w:t>
            </w:r>
          </w:p>
          <w:p w14:paraId="0A97599C" w14:textId="77777777" w:rsidR="0078743B" w:rsidRPr="00A33352" w:rsidRDefault="0078743B">
            <w:pPr>
              <w:rPr>
                <w:rFonts w:eastAsia="Times New Roman" w:cs="Arial"/>
                <w:color w:val="000000" w:themeColor="text1"/>
                <w:lang w:eastAsia="nb-NO"/>
              </w:rPr>
            </w:pPr>
          </w:p>
          <w:p w14:paraId="6B5577D5" w14:textId="77777777" w:rsidR="0078743B" w:rsidRPr="00A33352" w:rsidRDefault="0078743B">
            <w:pPr>
              <w:rPr>
                <w:rFonts w:eastAsia="Times New Roman" w:cs="Arial"/>
                <w:color w:val="000000" w:themeColor="text1"/>
                <w:lang w:eastAsia="nb-NO"/>
              </w:rPr>
            </w:pPr>
            <w:r w:rsidRPr="00A33352">
              <w:rPr>
                <w:rFonts w:eastAsia="Times New Roman" w:cs="Arial"/>
                <w:color w:val="000000" w:themeColor="text1"/>
                <w:lang w:eastAsia="nb-NO"/>
              </w:rPr>
              <w:t xml:space="preserve">Formålet med behandlingen omfattes ikke av organisasjonens utøvelse av offentlig myndighet jf. universitets- og høgskoleloven, forvaltningsloven </w:t>
            </w:r>
            <w:proofErr w:type="spellStart"/>
            <w:r w:rsidRPr="00A33352">
              <w:rPr>
                <w:rFonts w:eastAsia="Times New Roman" w:cs="Arial"/>
                <w:color w:val="000000" w:themeColor="text1"/>
                <w:lang w:eastAsia="nb-NO"/>
              </w:rPr>
              <w:t>osv</w:t>
            </w:r>
            <w:proofErr w:type="spellEnd"/>
            <w:r w:rsidRPr="00A33352">
              <w:rPr>
                <w:rFonts w:eastAsia="Times New Roman" w:cs="Arial"/>
                <w:color w:val="000000" w:themeColor="text1"/>
                <w:lang w:eastAsia="nb-NO"/>
              </w:rPr>
              <w:t xml:space="preserve">, og behandlingsgrunnlag for den aktuelle behandlingen definert i formålet kan ikke dekkes av personvernforordningen artikkel 6, nr. 1 bokstav e). </w:t>
            </w:r>
          </w:p>
          <w:p w14:paraId="48E30F21" w14:textId="77777777" w:rsidR="0078743B" w:rsidRPr="00A33352" w:rsidRDefault="0078743B">
            <w:pPr>
              <w:rPr>
                <w:rFonts w:eastAsia="Times New Roman" w:cs="Arial"/>
                <w:color w:val="000000" w:themeColor="text1"/>
                <w:lang w:eastAsia="nb-NO"/>
              </w:rPr>
            </w:pPr>
          </w:p>
          <w:p w14:paraId="49C83C6E" w14:textId="77777777" w:rsidR="0078743B" w:rsidRPr="00A33352" w:rsidRDefault="0078743B">
            <w:pPr>
              <w:rPr>
                <w:rFonts w:eastAsia="Times New Roman" w:cs="Arial"/>
                <w:color w:val="000000" w:themeColor="text1"/>
                <w:lang w:eastAsia="nb-NO"/>
              </w:rPr>
            </w:pPr>
            <w:r w:rsidRPr="00A33352">
              <w:rPr>
                <w:rFonts w:eastAsia="Times New Roman" w:cs="Arial"/>
                <w:color w:val="000000" w:themeColor="text1"/>
                <w:lang w:eastAsia="nb-NO"/>
              </w:rPr>
              <w:t xml:space="preserve">NTNU vurderer det som riktig å fastsette berettiget interesse som behandlingsgrunnlag for M365 Copilot i driftsfase. NTNUs interesser knyttet til å holde seg «digitalt oppdatert på teknologiutviklingen» skal veie tungt så fremt det gjøres i kontrollerte former.  </w:t>
            </w:r>
          </w:p>
          <w:p w14:paraId="21C320D4" w14:textId="77777777" w:rsidR="0078743B" w:rsidRPr="00A33352" w:rsidRDefault="0078743B">
            <w:pPr>
              <w:rPr>
                <w:rFonts w:eastAsia="Times New Roman" w:cs="Arial"/>
                <w:color w:val="000000" w:themeColor="text1"/>
                <w:lang w:eastAsia="nb-NO"/>
              </w:rPr>
            </w:pPr>
          </w:p>
        </w:tc>
      </w:tr>
      <w:tr w:rsidR="0078743B" w:rsidRPr="00A33352" w14:paraId="35317244" w14:textId="77777777">
        <w:tc>
          <w:tcPr>
            <w:tcW w:w="4530" w:type="dxa"/>
            <w:tcBorders>
              <w:top w:val="nil"/>
              <w:left w:val="single" w:sz="6" w:space="0" w:color="auto"/>
              <w:bottom w:val="single" w:sz="6" w:space="0" w:color="auto"/>
              <w:right w:val="single" w:sz="6" w:space="0" w:color="auto"/>
            </w:tcBorders>
            <w:shd w:val="clear" w:color="auto" w:fill="auto"/>
            <w:hideMark/>
          </w:tcPr>
          <w:p w14:paraId="075E0F42"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Kommer det rettslige grunnlaget/behandlingsgrunnlaget tydelig frem for de registrerte?  </w:t>
            </w:r>
          </w:p>
        </w:tc>
        <w:tc>
          <w:tcPr>
            <w:tcW w:w="4530" w:type="dxa"/>
            <w:tcBorders>
              <w:top w:val="nil"/>
              <w:left w:val="nil"/>
              <w:bottom w:val="single" w:sz="6" w:space="0" w:color="auto"/>
              <w:right w:val="single" w:sz="6" w:space="0" w:color="auto"/>
            </w:tcBorders>
            <w:shd w:val="clear" w:color="auto" w:fill="auto"/>
          </w:tcPr>
          <w:p w14:paraId="3E7BF9F8"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highlight w:val="yellow"/>
                <w:lang w:eastAsia="nb-NO"/>
              </w:rPr>
              <w:t>Nei.</w:t>
            </w:r>
            <w:r w:rsidRPr="00A33352">
              <w:rPr>
                <w:rFonts w:eastAsia="Times New Roman" w:cs="Arial"/>
                <w:color w:val="000000" w:themeColor="text1"/>
                <w:lang w:eastAsia="nb-NO"/>
              </w:rPr>
              <w:t xml:space="preserve"> </w:t>
            </w:r>
            <w:r w:rsidRPr="00A33352">
              <w:rPr>
                <w:rFonts w:eastAsia="Times New Roman" w:cs="Arial"/>
                <w:color w:val="000000" w:themeColor="text1"/>
                <w:highlight w:val="green"/>
                <w:lang w:eastAsia="nb-NO"/>
              </w:rPr>
              <w:t>NTNU må kommunisere behandlingsgrunnlaget bedre til de registrerte i personvernerklæringen og denne må holdes oppdatert</w:t>
            </w:r>
          </w:p>
        </w:tc>
      </w:tr>
      <w:tr w:rsidR="0078743B" w:rsidRPr="00A33352" w14:paraId="24D552FB" w14:textId="77777777">
        <w:tc>
          <w:tcPr>
            <w:tcW w:w="4530" w:type="dxa"/>
            <w:tcBorders>
              <w:top w:val="nil"/>
              <w:left w:val="single" w:sz="6" w:space="0" w:color="auto"/>
              <w:bottom w:val="single" w:sz="6" w:space="0" w:color="auto"/>
              <w:right w:val="single" w:sz="6" w:space="0" w:color="auto"/>
            </w:tcBorders>
            <w:shd w:val="clear" w:color="auto" w:fill="auto"/>
            <w:hideMark/>
          </w:tcPr>
          <w:p w14:paraId="44F96602"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Omfatter rettslig grunnlag både egne formål og eventuell utlevering? </w:t>
            </w:r>
          </w:p>
        </w:tc>
        <w:tc>
          <w:tcPr>
            <w:tcW w:w="4530" w:type="dxa"/>
            <w:tcBorders>
              <w:top w:val="nil"/>
              <w:left w:val="nil"/>
              <w:bottom w:val="single" w:sz="6" w:space="0" w:color="auto"/>
              <w:right w:val="single" w:sz="6" w:space="0" w:color="auto"/>
            </w:tcBorders>
            <w:shd w:val="clear" w:color="auto" w:fill="auto"/>
            <w:hideMark/>
          </w:tcPr>
          <w:p w14:paraId="2ECB2342"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Ja, rettslig grunnlag omfatter egne formål.</w:t>
            </w:r>
          </w:p>
          <w:p w14:paraId="42146E39"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NTNU skal ikke utlevere data. </w:t>
            </w:r>
          </w:p>
        </w:tc>
      </w:tr>
      <w:tr w:rsidR="0078743B" w:rsidRPr="00A33352" w14:paraId="4B3295A8" w14:textId="77777777">
        <w:tc>
          <w:tcPr>
            <w:tcW w:w="4530" w:type="dxa"/>
            <w:tcBorders>
              <w:top w:val="nil"/>
              <w:left w:val="single" w:sz="6" w:space="0" w:color="auto"/>
              <w:bottom w:val="single" w:sz="6" w:space="0" w:color="auto"/>
              <w:right w:val="single" w:sz="6" w:space="0" w:color="auto"/>
            </w:tcBorders>
            <w:shd w:val="clear" w:color="auto" w:fill="auto"/>
            <w:hideMark/>
          </w:tcPr>
          <w:p w14:paraId="26DD2B98"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Vurder hvordan åpenhet ivaretas i behandlingen </w:t>
            </w:r>
          </w:p>
        </w:tc>
        <w:tc>
          <w:tcPr>
            <w:tcW w:w="4530" w:type="dxa"/>
            <w:tcBorders>
              <w:top w:val="nil"/>
              <w:left w:val="nil"/>
              <w:bottom w:val="single" w:sz="6" w:space="0" w:color="auto"/>
              <w:right w:val="single" w:sz="6" w:space="0" w:color="auto"/>
            </w:tcBorders>
            <w:shd w:val="clear" w:color="auto" w:fill="auto"/>
            <w:hideMark/>
          </w:tcPr>
          <w:p w14:paraId="0DDE39D8"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Generelt rett til innsyn i egne personopplysninger etter personopplysningsloven (GDPR-innsyn). </w:t>
            </w:r>
          </w:p>
          <w:p w14:paraId="215DBBDB" w14:textId="77777777" w:rsidR="0078743B" w:rsidRPr="00A33352" w:rsidRDefault="0078743B">
            <w:pPr>
              <w:textAlignment w:val="baseline"/>
              <w:rPr>
                <w:rFonts w:eastAsia="Times New Roman" w:cs="Arial"/>
                <w:color w:val="000000" w:themeColor="text1"/>
                <w:lang w:eastAsia="nb-NO"/>
              </w:rPr>
            </w:pPr>
          </w:p>
          <w:p w14:paraId="23FC96BA"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Personvernerklæringen må beskrive behandlingen av personopplysninger.</w:t>
            </w:r>
          </w:p>
          <w:p w14:paraId="2C2F3311" w14:textId="77777777" w:rsidR="0078743B" w:rsidRPr="00A33352" w:rsidRDefault="0078743B">
            <w:pPr>
              <w:textAlignment w:val="baseline"/>
              <w:rPr>
                <w:rFonts w:eastAsia="Times New Roman" w:cs="Arial"/>
                <w:color w:val="000000" w:themeColor="text1"/>
                <w:lang w:eastAsia="nb-NO"/>
              </w:rPr>
            </w:pPr>
          </w:p>
          <w:p w14:paraId="29C6D052"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I tillegg kommer NTNU til å være åpen med denne personvernkonsekvensvurderingen på egne nettsider, og gjennom opplæringstiltak. </w:t>
            </w:r>
          </w:p>
        </w:tc>
      </w:tr>
    </w:tbl>
    <w:p w14:paraId="6EA42CE3"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w:t>
      </w:r>
    </w:p>
    <w:p w14:paraId="073E7578" w14:textId="77777777" w:rsidR="0078743B" w:rsidRPr="00A33352" w:rsidRDefault="0078743B" w:rsidP="0078743B">
      <w:pPr>
        <w:textAlignment w:val="baseline"/>
        <w:rPr>
          <w:rFonts w:eastAsia="Times New Roman" w:cs="Arial"/>
          <w:color w:val="000000" w:themeColor="text1"/>
          <w:lang w:eastAsia="nb-NO"/>
        </w:rPr>
      </w:pPr>
    </w:p>
    <w:p w14:paraId="022D1EB1"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lastRenderedPageBreak/>
        <w:t>2.1.2 Formålsbegrensning</w:t>
      </w:r>
    </w:p>
    <w:p w14:paraId="17FF1238"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Formål(ene) skal være spesifikt, uttrykkelig angitt og berettiget, jf. art. 5 nr. 1 bokstav b.</w:t>
      </w:r>
    </w:p>
    <w:p w14:paraId="2F6A9E60"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30"/>
        <w:gridCol w:w="4530"/>
      </w:tblGrid>
      <w:tr w:rsidR="0078743B" w:rsidRPr="00A33352" w14:paraId="0FB92AEE" w14:textId="77777777">
        <w:tc>
          <w:tcPr>
            <w:tcW w:w="4530" w:type="dxa"/>
            <w:tcBorders>
              <w:top w:val="outset" w:sz="6" w:space="0" w:color="auto"/>
              <w:left w:val="outset" w:sz="6" w:space="0" w:color="auto"/>
              <w:bottom w:val="outset" w:sz="6" w:space="0" w:color="auto"/>
              <w:right w:val="outset" w:sz="6" w:space="0" w:color="auto"/>
            </w:tcBorders>
            <w:shd w:val="clear" w:color="auto" w:fill="auto"/>
            <w:hideMark/>
          </w:tcPr>
          <w:p w14:paraId="284AA3EA"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Er formålet klart definert? Er formålet definert slik at det samsvarer med forventningene til den registrerte? </w:t>
            </w:r>
          </w:p>
        </w:tc>
        <w:tc>
          <w:tcPr>
            <w:tcW w:w="4530" w:type="dxa"/>
            <w:tcBorders>
              <w:top w:val="single" w:sz="6" w:space="0" w:color="auto"/>
              <w:left w:val="nil"/>
              <w:bottom w:val="single" w:sz="6" w:space="0" w:color="auto"/>
              <w:right w:val="single" w:sz="6" w:space="0" w:color="auto"/>
            </w:tcBorders>
            <w:shd w:val="clear" w:color="auto" w:fill="auto"/>
            <w:hideMark/>
          </w:tcPr>
          <w:p w14:paraId="527F1615"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Nei, formålet kan fremstå uklart for den registrerte, da de registrerte ikke har innblikk i NTNUs vurderinger rundt bruk av M365-plattformen. NTNU må sikre at informasjon om formål m.m. formidles til de registrerte via personvernerklæring og tilgjengeliggjøring av vurderinger rundt personvernkonsekvenser.</w:t>
            </w:r>
          </w:p>
          <w:p w14:paraId="707F07CE" w14:textId="77777777" w:rsidR="0078743B" w:rsidRPr="00A33352" w:rsidRDefault="0078743B">
            <w:pPr>
              <w:textAlignment w:val="baseline"/>
              <w:rPr>
                <w:rFonts w:eastAsia="Times New Roman" w:cs="Arial"/>
                <w:color w:val="000000" w:themeColor="text1"/>
                <w:lang w:eastAsia="nb-NO"/>
              </w:rPr>
            </w:pPr>
          </w:p>
          <w:p w14:paraId="545B646B" w14:textId="77777777" w:rsidR="0078743B" w:rsidRPr="00A33352" w:rsidRDefault="0078743B">
            <w:pPr>
              <w:rPr>
                <w:rFonts w:cs="Arial"/>
                <w:color w:val="FF0000"/>
              </w:rPr>
            </w:pPr>
            <w:r w:rsidRPr="00A33352">
              <w:rPr>
                <w:rFonts w:eastAsia="Times New Roman" w:cs="Arial"/>
                <w:i/>
                <w:iCs/>
                <w:lang w:eastAsia="nb-NO"/>
              </w:rPr>
              <w:t>Se utfyllende vurdering: Punkt 2.1.2 – Formålsbegrensning</w:t>
            </w:r>
          </w:p>
          <w:p w14:paraId="51283D01" w14:textId="77777777" w:rsidR="0078743B" w:rsidRPr="00A33352" w:rsidRDefault="0078743B">
            <w:pPr>
              <w:textAlignment w:val="baseline"/>
              <w:rPr>
                <w:rFonts w:eastAsia="Times New Roman" w:cs="Arial"/>
                <w:color w:val="000000" w:themeColor="text1"/>
                <w:lang w:eastAsia="nb-NO"/>
              </w:rPr>
            </w:pPr>
          </w:p>
        </w:tc>
      </w:tr>
      <w:tr w:rsidR="0078743B" w:rsidRPr="00A33352" w14:paraId="2F0637A4" w14:textId="77777777">
        <w:tc>
          <w:tcPr>
            <w:tcW w:w="4530" w:type="dxa"/>
            <w:tcBorders>
              <w:top w:val="nil"/>
              <w:left w:val="single" w:sz="6" w:space="0" w:color="auto"/>
              <w:bottom w:val="single" w:sz="6" w:space="0" w:color="auto"/>
              <w:right w:val="single" w:sz="6" w:space="0" w:color="auto"/>
            </w:tcBorders>
            <w:shd w:val="clear" w:color="auto" w:fill="auto"/>
            <w:hideMark/>
          </w:tcPr>
          <w:p w14:paraId="4DB09E96"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Vurder om formålet kan oppnås med en mindre inngripende behandling </w:t>
            </w:r>
          </w:p>
        </w:tc>
        <w:tc>
          <w:tcPr>
            <w:tcW w:w="4530" w:type="dxa"/>
            <w:tcBorders>
              <w:top w:val="nil"/>
              <w:left w:val="nil"/>
              <w:bottom w:val="single" w:sz="6" w:space="0" w:color="auto"/>
              <w:right w:val="single" w:sz="6" w:space="0" w:color="auto"/>
            </w:tcBorders>
            <w:shd w:val="clear" w:color="auto" w:fill="auto"/>
            <w:hideMark/>
          </w:tcPr>
          <w:p w14:paraId="0BC0CE31" w14:textId="77777777" w:rsidR="0078743B" w:rsidRPr="00A33352" w:rsidRDefault="0078743B">
            <w:pPr>
              <w:pStyle w:val="TableParagraph"/>
              <w:spacing w:before="1"/>
              <w:ind w:left="16"/>
              <w:rPr>
                <w:rFonts w:ascii="Arial" w:hAnsi="Arial" w:cs="Arial"/>
                <w:color w:val="000000" w:themeColor="text1"/>
                <w:spacing w:val="-2"/>
                <w:sz w:val="28"/>
                <w:szCs w:val="24"/>
                <w:lang w:val="nb-NO"/>
              </w:rPr>
            </w:pPr>
            <w:r w:rsidRPr="00A33352">
              <w:rPr>
                <w:rFonts w:ascii="Arial" w:hAnsi="Arial" w:cs="Arial"/>
                <w:sz w:val="24"/>
                <w:szCs w:val="24"/>
                <w:lang w:val="nb-NO"/>
              </w:rPr>
              <w:t>Hvorvidt formålet kan oppnås med en mindre inngripende behandling vil komme an på hvordan verktøyet utvikles videre av Microsoft. Pr. i dag er eneste mulighet for å oppnå (delvis) fastsatte formål med en mindre inngripende behandling, å skru av Copilot i enkelte av verktøyene som utgjør «</w:t>
            </w:r>
            <w:proofErr w:type="spellStart"/>
            <w:r w:rsidRPr="00A33352">
              <w:rPr>
                <w:rFonts w:ascii="Arial" w:hAnsi="Arial" w:cs="Arial"/>
                <w:sz w:val="24"/>
                <w:szCs w:val="24"/>
                <w:lang w:val="nb-NO"/>
              </w:rPr>
              <w:t>Modern</w:t>
            </w:r>
            <w:proofErr w:type="spellEnd"/>
            <w:r w:rsidRPr="00A33352">
              <w:rPr>
                <w:rFonts w:ascii="Arial" w:hAnsi="Arial" w:cs="Arial"/>
                <w:sz w:val="24"/>
                <w:szCs w:val="24"/>
                <w:lang w:val="nb-NO"/>
              </w:rPr>
              <w:t xml:space="preserve"> </w:t>
            </w:r>
            <w:proofErr w:type="spellStart"/>
            <w:r w:rsidRPr="00A33352">
              <w:rPr>
                <w:rFonts w:ascii="Arial" w:hAnsi="Arial" w:cs="Arial"/>
                <w:sz w:val="24"/>
                <w:szCs w:val="24"/>
                <w:lang w:val="nb-NO"/>
              </w:rPr>
              <w:t>work</w:t>
            </w:r>
            <w:proofErr w:type="spellEnd"/>
            <w:r w:rsidRPr="00A33352">
              <w:rPr>
                <w:rFonts w:ascii="Arial" w:hAnsi="Arial" w:cs="Arial"/>
                <w:sz w:val="24"/>
                <w:szCs w:val="24"/>
                <w:lang w:val="nb-NO"/>
              </w:rPr>
              <w:t>»-plattformen. Eksempelvis kan man skru av Copilot i enkelte applikasjoner, og på den måten redusere risikoen og minimere behandlingen av personopplysninger. Dersom man skrur av tilgangen for Copilot i epost (ikke mulig pr 01.06.24) eller Graph-</w:t>
            </w:r>
            <w:proofErr w:type="spellStart"/>
            <w:r w:rsidRPr="00A33352">
              <w:rPr>
                <w:rFonts w:ascii="Arial" w:hAnsi="Arial" w:cs="Arial"/>
                <w:sz w:val="24"/>
                <w:szCs w:val="24"/>
                <w:lang w:val="nb-NO"/>
              </w:rPr>
              <w:t>grounded</w:t>
            </w:r>
            <w:proofErr w:type="spellEnd"/>
            <w:r w:rsidRPr="00A33352">
              <w:rPr>
                <w:rFonts w:ascii="Arial" w:hAnsi="Arial" w:cs="Arial"/>
                <w:sz w:val="24"/>
                <w:szCs w:val="24"/>
                <w:lang w:val="nb-NO"/>
              </w:rPr>
              <w:t xml:space="preserve"> chat vil man kunne unngå at personopplysninger behandles i Teams, samt sammensettes for å gi nye personopplysninger.</w:t>
            </w:r>
          </w:p>
          <w:p w14:paraId="7EB2DE47" w14:textId="77777777" w:rsidR="0078743B" w:rsidRPr="00A33352" w:rsidRDefault="0078743B">
            <w:pPr>
              <w:pStyle w:val="TableParagraph"/>
              <w:spacing w:before="1"/>
              <w:ind w:left="16"/>
              <w:rPr>
                <w:rFonts w:ascii="Arial" w:hAnsi="Arial" w:cs="Arial"/>
                <w:color w:val="000000" w:themeColor="text1"/>
                <w:sz w:val="24"/>
                <w:lang w:val="nb-NO"/>
              </w:rPr>
            </w:pPr>
          </w:p>
        </w:tc>
      </w:tr>
      <w:tr w:rsidR="0078743B" w:rsidRPr="00A33352" w14:paraId="6246D3E2" w14:textId="77777777">
        <w:tc>
          <w:tcPr>
            <w:tcW w:w="4530" w:type="dxa"/>
            <w:tcBorders>
              <w:top w:val="nil"/>
              <w:left w:val="single" w:sz="6" w:space="0" w:color="auto"/>
              <w:bottom w:val="single" w:sz="6" w:space="0" w:color="auto"/>
              <w:right w:val="single" w:sz="6" w:space="0" w:color="auto"/>
            </w:tcBorders>
            <w:shd w:val="clear" w:color="auto" w:fill="auto"/>
            <w:hideMark/>
          </w:tcPr>
          <w:p w14:paraId="1C914D25"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Vurder hvorvidt formålet kan oppnås med anonyme eller pseudonyme alternativer </w:t>
            </w:r>
          </w:p>
        </w:tc>
        <w:tc>
          <w:tcPr>
            <w:tcW w:w="4530" w:type="dxa"/>
            <w:tcBorders>
              <w:top w:val="nil"/>
              <w:left w:val="nil"/>
              <w:bottom w:val="single" w:sz="6" w:space="0" w:color="auto"/>
              <w:right w:val="single" w:sz="6" w:space="0" w:color="auto"/>
            </w:tcBorders>
            <w:shd w:val="clear" w:color="auto" w:fill="auto"/>
            <w:hideMark/>
          </w:tcPr>
          <w:p w14:paraId="0D49519F" w14:textId="77777777" w:rsidR="0078743B" w:rsidRPr="00A33352" w:rsidRDefault="0078743B">
            <w:pPr>
              <w:rPr>
                <w:rFonts w:cs="Arial"/>
              </w:rPr>
            </w:pPr>
            <w:r w:rsidRPr="00A33352">
              <w:rPr>
                <w:rFonts w:cs="Arial"/>
              </w:rPr>
              <w:t xml:space="preserve">Det er ikke mulig å oppnå formålet ved bruk av anonyme eller pseudonyme alternativer. Behandlingen av personopplysninger innen Microsoft 365 og M365 Copilot er omfattende og kontinuerlig, som medfører at anonymisering og </w:t>
            </w:r>
            <w:proofErr w:type="spellStart"/>
            <w:r w:rsidRPr="00A33352">
              <w:rPr>
                <w:rFonts w:cs="Arial"/>
              </w:rPr>
              <w:t>pseudonymisering</w:t>
            </w:r>
            <w:proofErr w:type="spellEnd"/>
            <w:r w:rsidRPr="00A33352">
              <w:rPr>
                <w:rFonts w:cs="Arial"/>
              </w:rPr>
              <w:t xml:space="preserve"> ikke er mulig med disse verktøyene. Du kan for eksempel </w:t>
            </w:r>
            <w:proofErr w:type="spellStart"/>
            <w:r w:rsidRPr="00A33352">
              <w:rPr>
                <w:rFonts w:cs="Arial"/>
              </w:rPr>
              <w:t>pseudonymisere</w:t>
            </w:r>
            <w:proofErr w:type="spellEnd"/>
            <w:r w:rsidRPr="00A33352">
              <w:rPr>
                <w:rFonts w:cs="Arial"/>
              </w:rPr>
              <w:t xml:space="preserve"> innholdet i </w:t>
            </w:r>
            <w:proofErr w:type="spellStart"/>
            <w:r w:rsidRPr="00A33352">
              <w:rPr>
                <w:rFonts w:cs="Arial"/>
              </w:rPr>
              <w:t>wordfiler</w:t>
            </w:r>
            <w:proofErr w:type="spellEnd"/>
            <w:r w:rsidRPr="00A33352">
              <w:rPr>
                <w:rFonts w:cs="Arial"/>
              </w:rPr>
              <w:t xml:space="preserve">, men metadataene som registrerer hvem som er forfatter av dokumentet er knyttet til bruker og dermed direkte identifiserbare personopplysninger. </w:t>
            </w:r>
          </w:p>
          <w:p w14:paraId="50CCF7AF" w14:textId="77777777" w:rsidR="0078743B" w:rsidRPr="00A33352" w:rsidRDefault="0078743B">
            <w:pPr>
              <w:pStyle w:val="TableParagraph"/>
              <w:spacing w:before="1"/>
              <w:ind w:left="16"/>
              <w:rPr>
                <w:rFonts w:ascii="Arial" w:hAnsi="Arial" w:cs="Arial"/>
                <w:color w:val="000000" w:themeColor="text1"/>
                <w:sz w:val="24"/>
                <w:szCs w:val="24"/>
                <w:lang w:val="nb-NO"/>
              </w:rPr>
            </w:pPr>
          </w:p>
        </w:tc>
      </w:tr>
    </w:tbl>
    <w:p w14:paraId="523B60BD"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w:t>
      </w:r>
    </w:p>
    <w:p w14:paraId="4AFB121E" w14:textId="77777777" w:rsidR="0078743B" w:rsidRPr="00A33352" w:rsidRDefault="0078743B" w:rsidP="0078743B">
      <w:pPr>
        <w:textAlignment w:val="baseline"/>
        <w:rPr>
          <w:rFonts w:eastAsia="Times New Roman" w:cs="Arial"/>
          <w:color w:val="000000" w:themeColor="text1"/>
          <w:lang w:eastAsia="nb-NO"/>
        </w:rPr>
      </w:pPr>
    </w:p>
    <w:p w14:paraId="402C21B6" w14:textId="77777777" w:rsidR="00EC7348" w:rsidRDefault="00EC7348" w:rsidP="0078743B">
      <w:pPr>
        <w:textAlignment w:val="baseline"/>
        <w:rPr>
          <w:rFonts w:eastAsia="Times New Roman" w:cs="Arial"/>
          <w:color w:val="000000" w:themeColor="text1"/>
          <w:lang w:eastAsia="nb-NO"/>
        </w:rPr>
      </w:pPr>
    </w:p>
    <w:p w14:paraId="011FEEAD" w14:textId="77777777" w:rsidR="00EC7348" w:rsidRDefault="00EC7348" w:rsidP="0078743B">
      <w:pPr>
        <w:textAlignment w:val="baseline"/>
        <w:rPr>
          <w:rFonts w:eastAsia="Times New Roman" w:cs="Arial"/>
          <w:color w:val="000000" w:themeColor="text1"/>
          <w:lang w:eastAsia="nb-NO"/>
        </w:rPr>
      </w:pPr>
    </w:p>
    <w:p w14:paraId="1CF2F27A" w14:textId="78160DE4"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lastRenderedPageBreak/>
        <w:t>2.1.3 Dataminimering </w:t>
      </w:r>
    </w:p>
    <w:p w14:paraId="2F4CE32D"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Personopplysninger skal være adekvate, relevante og begrenset til det som er nødvendig for formålene, jf. art. 5 nr. 1 bokstav c. </w:t>
      </w:r>
    </w:p>
    <w:p w14:paraId="33B3F94F" w14:textId="77777777" w:rsidR="0078743B" w:rsidRPr="00A33352" w:rsidRDefault="0078743B" w:rsidP="0078743B">
      <w:pPr>
        <w:textAlignment w:val="baseline"/>
        <w:rPr>
          <w:rFonts w:eastAsia="Times New Roman" w:cs="Arial"/>
          <w:color w:val="000000" w:themeColor="text1"/>
          <w:lang w:eastAsia="nb-NO"/>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30"/>
        <w:gridCol w:w="4530"/>
      </w:tblGrid>
      <w:tr w:rsidR="0078743B" w:rsidRPr="00A33352" w14:paraId="06138C55" w14:textId="77777777">
        <w:tc>
          <w:tcPr>
            <w:tcW w:w="4530" w:type="dxa"/>
            <w:tcBorders>
              <w:top w:val="outset" w:sz="6" w:space="0" w:color="auto"/>
              <w:left w:val="outset" w:sz="6" w:space="0" w:color="auto"/>
              <w:bottom w:val="outset" w:sz="6" w:space="0" w:color="auto"/>
              <w:right w:val="outset" w:sz="6" w:space="0" w:color="auto"/>
            </w:tcBorders>
            <w:shd w:val="clear" w:color="auto" w:fill="auto"/>
            <w:hideMark/>
          </w:tcPr>
          <w:p w14:paraId="1A701BE0"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Vurder om formålet kan oppnås med mindre datainnhenting </w:t>
            </w:r>
          </w:p>
        </w:tc>
        <w:tc>
          <w:tcPr>
            <w:tcW w:w="4530" w:type="dxa"/>
            <w:tcBorders>
              <w:top w:val="single" w:sz="6" w:space="0" w:color="auto"/>
              <w:left w:val="nil"/>
              <w:bottom w:val="single" w:sz="6" w:space="0" w:color="auto"/>
              <w:right w:val="single" w:sz="6" w:space="0" w:color="auto"/>
            </w:tcBorders>
            <w:shd w:val="clear" w:color="auto" w:fill="auto"/>
            <w:hideMark/>
          </w:tcPr>
          <w:p w14:paraId="59EA217D"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Nei. Dette verktøyet er laget slik at det har tilgang til alt som en bruker har tilgang til. Verktøyet er en klone av brukeren selv, og alle tilganger brukeren har, vil M365 Copilot også ha.  </w:t>
            </w:r>
          </w:p>
        </w:tc>
      </w:tr>
      <w:tr w:rsidR="0078743B" w:rsidRPr="00A33352" w14:paraId="6C6EA45E" w14:textId="77777777">
        <w:tc>
          <w:tcPr>
            <w:tcW w:w="4530" w:type="dxa"/>
            <w:tcBorders>
              <w:top w:val="nil"/>
              <w:left w:val="single" w:sz="6" w:space="0" w:color="auto"/>
              <w:bottom w:val="single" w:sz="6" w:space="0" w:color="auto"/>
              <w:right w:val="single" w:sz="6" w:space="0" w:color="auto"/>
            </w:tcBorders>
            <w:shd w:val="clear" w:color="auto" w:fill="auto"/>
            <w:hideMark/>
          </w:tcPr>
          <w:p w14:paraId="36FB5D24"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Begrunn nødvendighet og relevans relatert til formål for hver enkelt variabel i et datasett </w:t>
            </w:r>
          </w:p>
        </w:tc>
        <w:tc>
          <w:tcPr>
            <w:tcW w:w="4530" w:type="dxa"/>
            <w:tcBorders>
              <w:top w:val="nil"/>
              <w:left w:val="nil"/>
              <w:bottom w:val="single" w:sz="6" w:space="0" w:color="auto"/>
              <w:right w:val="single" w:sz="6" w:space="0" w:color="auto"/>
            </w:tcBorders>
            <w:shd w:val="clear" w:color="auto" w:fill="auto"/>
            <w:hideMark/>
          </w:tcPr>
          <w:p w14:paraId="6430F3C2"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Copilot for M365 i driftsfasen vil potensielt behandle veldig mange datasett med veldig mange variabler. Dette avhenger av hvor mange brukere som vil få lisens i en driftsfase, og hvordan man organiserer rammene rundt forvaltningen av verktøyet. Personinformasjon i form av kjernedata, som navn, brukernavn, epostadresse </w:t>
            </w:r>
            <w:proofErr w:type="spellStart"/>
            <w:r w:rsidRPr="00A33352">
              <w:rPr>
                <w:rFonts w:eastAsia="Times New Roman" w:cs="Arial"/>
                <w:color w:val="000000" w:themeColor="text1"/>
                <w:lang w:eastAsia="nb-NO"/>
              </w:rPr>
              <w:t>osv</w:t>
            </w:r>
            <w:proofErr w:type="spellEnd"/>
            <w:r w:rsidRPr="00A33352">
              <w:rPr>
                <w:rFonts w:eastAsia="Times New Roman" w:cs="Arial"/>
                <w:color w:val="000000" w:themeColor="text1"/>
                <w:lang w:eastAsia="nb-NO"/>
              </w:rPr>
              <w:t xml:space="preserve"> har NTNU god kontroll på. «Brukerinitierte» datasett som opprettelse av nye team på eget initiativ, teams-gruppechatter, filer som inneholder personopplysninger </w:t>
            </w:r>
            <w:proofErr w:type="spellStart"/>
            <w:r w:rsidRPr="00A33352">
              <w:rPr>
                <w:rFonts w:eastAsia="Times New Roman" w:cs="Arial"/>
                <w:color w:val="000000" w:themeColor="text1"/>
                <w:lang w:eastAsia="nb-NO"/>
              </w:rPr>
              <w:t>osv</w:t>
            </w:r>
            <w:proofErr w:type="spellEnd"/>
            <w:r w:rsidRPr="00A33352">
              <w:rPr>
                <w:rFonts w:eastAsia="Times New Roman" w:cs="Arial"/>
                <w:color w:val="000000" w:themeColor="text1"/>
                <w:lang w:eastAsia="nb-NO"/>
              </w:rPr>
              <w:t xml:space="preserve">, har NTNU liten overordnet kontroll på og er avhengig av at brukerne gjør riktige valg. </w:t>
            </w:r>
          </w:p>
          <w:p w14:paraId="450456D5" w14:textId="77777777" w:rsidR="0078743B" w:rsidRPr="00A33352" w:rsidRDefault="0078743B">
            <w:pPr>
              <w:textAlignment w:val="baseline"/>
              <w:rPr>
                <w:rFonts w:eastAsia="Times New Roman" w:cs="Arial"/>
                <w:color w:val="000000" w:themeColor="text1"/>
                <w:lang w:eastAsia="nb-NO"/>
              </w:rPr>
            </w:pPr>
          </w:p>
          <w:p w14:paraId="5283FECC"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highlight w:val="yellow"/>
                <w:lang w:eastAsia="nb-NO"/>
              </w:rPr>
              <w:t xml:space="preserve">Det vil ikke være gjennomførbart for NTNU å kunne begrunne nødvendighet og relevans relatert til formål for hver enkelt av variablene i de datasettene som finnes i brukerens tilgang til Microsoft 365 plattformen, </w:t>
            </w:r>
            <w:r w:rsidRPr="00A33352">
              <w:rPr>
                <w:rFonts w:eastAsia="Times New Roman" w:cs="Arial"/>
                <w:color w:val="000000" w:themeColor="text1"/>
                <w:highlight w:val="green"/>
                <w:lang w:eastAsia="nb-NO"/>
              </w:rPr>
              <w:t>uten en mer grundig gjennomgang og systematisk oppfølging.</w:t>
            </w:r>
            <w:r w:rsidRPr="00A33352">
              <w:rPr>
                <w:rFonts w:eastAsia="Times New Roman" w:cs="Arial"/>
                <w:color w:val="000000" w:themeColor="text1"/>
                <w:lang w:eastAsia="nb-NO"/>
              </w:rPr>
              <w:t xml:space="preserve"> </w:t>
            </w:r>
          </w:p>
          <w:p w14:paraId="2CD2B4A6" w14:textId="77777777" w:rsidR="0078743B" w:rsidRPr="00A33352" w:rsidRDefault="0078743B">
            <w:pPr>
              <w:textAlignment w:val="baseline"/>
              <w:rPr>
                <w:rFonts w:eastAsia="Times New Roman" w:cs="Arial"/>
                <w:color w:val="000000" w:themeColor="text1"/>
                <w:lang w:eastAsia="nb-NO"/>
              </w:rPr>
            </w:pPr>
          </w:p>
          <w:p w14:paraId="2A69044C"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Det påpekes at M365 Copilot som verktøy er laget for å behandle store mengder data som organisasjonen har tilgjengelig i form av brukernes filer, epost, chatter, kalenderoppføringer og annen samhandling i Teams etc.  </w:t>
            </w:r>
          </w:p>
          <w:p w14:paraId="19D68FBC" w14:textId="77777777" w:rsidR="0078743B" w:rsidRPr="00A33352" w:rsidRDefault="0078743B">
            <w:pPr>
              <w:textAlignment w:val="baseline"/>
              <w:rPr>
                <w:rFonts w:eastAsia="Times New Roman" w:cs="Arial"/>
                <w:color w:val="000000" w:themeColor="text1"/>
                <w:lang w:eastAsia="nb-NO"/>
              </w:rPr>
            </w:pPr>
          </w:p>
          <w:p w14:paraId="5754D4A5"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NTNU vil understreke at å inneha orden i eget hus vil kunne forenkle arbeidet med å overholde dataminimeringsprinsippet. Dette vil kunne bidra til å redusere antall datasett som inneholder personopplysninger som behandles i M365 plattformen, og som deretter tilgjengeliggjøres for M365 Copilot.</w:t>
            </w:r>
          </w:p>
        </w:tc>
      </w:tr>
    </w:tbl>
    <w:p w14:paraId="6BA48F99"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w:t>
      </w:r>
    </w:p>
    <w:p w14:paraId="2325DEB0" w14:textId="77777777" w:rsidR="0078743B" w:rsidRPr="00A33352" w:rsidRDefault="0078743B" w:rsidP="0078743B">
      <w:pPr>
        <w:textAlignment w:val="baseline"/>
        <w:rPr>
          <w:rFonts w:eastAsia="Times New Roman" w:cs="Arial"/>
          <w:color w:val="000000" w:themeColor="text1"/>
          <w:lang w:eastAsia="nb-NO"/>
        </w:rPr>
      </w:pPr>
    </w:p>
    <w:p w14:paraId="7EDCD462"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lastRenderedPageBreak/>
        <w:t>2.1.4 Riktighet </w:t>
      </w:r>
    </w:p>
    <w:p w14:paraId="78CCBA9F"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Personopplysninger skal være korrekte og oppdaterte, jf. art. 5 nr. 1 bokstav d. </w:t>
      </w:r>
    </w:p>
    <w:p w14:paraId="61204BE3" w14:textId="77777777" w:rsidR="0078743B" w:rsidRPr="00A33352" w:rsidRDefault="0078743B" w:rsidP="0078743B">
      <w:pPr>
        <w:textAlignment w:val="baseline"/>
        <w:rPr>
          <w:rFonts w:eastAsia="Times New Roman" w:cs="Arial"/>
          <w:color w:val="000000" w:themeColor="text1"/>
          <w:lang w:eastAsia="nb-NO"/>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30"/>
        <w:gridCol w:w="4530"/>
      </w:tblGrid>
      <w:tr w:rsidR="0078743B" w:rsidRPr="00A33352" w14:paraId="43CC32D2" w14:textId="77777777">
        <w:tc>
          <w:tcPr>
            <w:tcW w:w="4530" w:type="dxa"/>
            <w:tcBorders>
              <w:top w:val="outset" w:sz="6" w:space="0" w:color="auto"/>
              <w:left w:val="outset" w:sz="6" w:space="0" w:color="auto"/>
              <w:bottom w:val="outset" w:sz="6" w:space="0" w:color="auto"/>
              <w:right w:val="outset" w:sz="6" w:space="0" w:color="auto"/>
            </w:tcBorders>
            <w:shd w:val="clear" w:color="auto" w:fill="auto"/>
            <w:hideMark/>
          </w:tcPr>
          <w:p w14:paraId="2F0C337C"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Vurder hvordan personopplysninger holdes korrekte og oppdaterte, med og uten den registrertes involvering </w:t>
            </w:r>
          </w:p>
        </w:tc>
        <w:tc>
          <w:tcPr>
            <w:tcW w:w="4530" w:type="dxa"/>
            <w:tcBorders>
              <w:top w:val="single" w:sz="6" w:space="0" w:color="auto"/>
              <w:left w:val="nil"/>
              <w:bottom w:val="single" w:sz="6" w:space="0" w:color="auto"/>
              <w:right w:val="single" w:sz="6" w:space="0" w:color="auto"/>
            </w:tcBorders>
            <w:shd w:val="clear" w:color="auto" w:fill="auto"/>
          </w:tcPr>
          <w:p w14:paraId="021FE4BB" w14:textId="77777777" w:rsidR="0078743B" w:rsidRPr="00A33352" w:rsidRDefault="0078743B">
            <w:pPr>
              <w:rPr>
                <w:rFonts w:cs="Arial"/>
                <w:color w:val="000000" w:themeColor="text1"/>
              </w:rPr>
            </w:pPr>
            <w:r w:rsidRPr="00A33352">
              <w:rPr>
                <w:rFonts w:cs="Arial"/>
                <w:color w:val="000000" w:themeColor="text1"/>
              </w:rPr>
              <w:t xml:space="preserve">Todelt problemstilling: </w:t>
            </w:r>
          </w:p>
          <w:p w14:paraId="1C9694C1" w14:textId="77777777" w:rsidR="0078743B" w:rsidRPr="00A33352" w:rsidRDefault="0078743B" w:rsidP="000C1415">
            <w:pPr>
              <w:pStyle w:val="ListParagraph"/>
              <w:numPr>
                <w:ilvl w:val="0"/>
                <w:numId w:val="52"/>
              </w:numPr>
              <w:rPr>
                <w:rFonts w:cs="Arial"/>
                <w:color w:val="000000" w:themeColor="text1"/>
                <w:sz w:val="24"/>
                <w:szCs w:val="24"/>
              </w:rPr>
            </w:pPr>
            <w:r w:rsidRPr="00A33352">
              <w:rPr>
                <w:rFonts w:cs="Arial"/>
                <w:color w:val="000000" w:themeColor="text1"/>
                <w:sz w:val="24"/>
                <w:szCs w:val="24"/>
              </w:rPr>
              <w:t>Administratorene i M365 teamet holder en korrekt og oppdatert oversikt over alle brukere i brukerdatabasen i form av tilgangsstyring via Entra ID.</w:t>
            </w:r>
          </w:p>
          <w:p w14:paraId="57D57A25" w14:textId="77777777" w:rsidR="0078743B" w:rsidRPr="00A33352" w:rsidRDefault="0078743B" w:rsidP="000C1415">
            <w:pPr>
              <w:pStyle w:val="ListParagraph"/>
              <w:numPr>
                <w:ilvl w:val="0"/>
                <w:numId w:val="52"/>
              </w:numPr>
              <w:rPr>
                <w:rFonts w:cs="Arial"/>
                <w:color w:val="000000" w:themeColor="text1"/>
                <w:sz w:val="24"/>
                <w:szCs w:val="24"/>
              </w:rPr>
            </w:pPr>
            <w:r w:rsidRPr="00A33352">
              <w:rPr>
                <w:rFonts w:cs="Arial"/>
                <w:color w:val="000000" w:themeColor="text1"/>
                <w:sz w:val="24"/>
                <w:szCs w:val="24"/>
              </w:rPr>
              <w:t>Personopplysninger som behandles i applikasjonene i M365 deles på en måte som ikke tidligere har forekommet i organisasjonen. Hvis deling av feilaktige personopplysninger forekommer, vil behandlingsansvarlig ha lite kontroll på denne behandlingen, grunnet kompleksiteten i dataflyten og kontinuerlig behandling av personopplysninger.</w:t>
            </w:r>
          </w:p>
          <w:p w14:paraId="33BBB99B" w14:textId="77777777" w:rsidR="0078743B" w:rsidRPr="00A33352" w:rsidRDefault="0078743B">
            <w:pPr>
              <w:rPr>
                <w:rFonts w:cs="Arial"/>
                <w:color w:val="FF0000"/>
              </w:rPr>
            </w:pPr>
            <w:r w:rsidRPr="00A33352">
              <w:rPr>
                <w:rFonts w:eastAsia="Times New Roman" w:cs="Arial"/>
                <w:i/>
                <w:iCs/>
                <w:lang w:eastAsia="nb-NO"/>
              </w:rPr>
              <w:t>Se utfyllende vurdering: Punkt 2.1.4 – Riktighet</w:t>
            </w:r>
          </w:p>
        </w:tc>
      </w:tr>
      <w:tr w:rsidR="0078743B" w:rsidRPr="00A33352" w14:paraId="48CE3ECC" w14:textId="77777777">
        <w:tc>
          <w:tcPr>
            <w:tcW w:w="4530" w:type="dxa"/>
            <w:tcBorders>
              <w:top w:val="nil"/>
              <w:left w:val="single" w:sz="6" w:space="0" w:color="auto"/>
              <w:bottom w:val="single" w:sz="6" w:space="0" w:color="auto"/>
              <w:right w:val="single" w:sz="6" w:space="0" w:color="auto"/>
            </w:tcBorders>
            <w:shd w:val="clear" w:color="auto" w:fill="auto"/>
            <w:hideMark/>
          </w:tcPr>
          <w:p w14:paraId="0BC66F05"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Vurder om dere har nødvendig funksjonalitet for å rette og slette uriktige opplysninger </w:t>
            </w:r>
          </w:p>
        </w:tc>
        <w:tc>
          <w:tcPr>
            <w:tcW w:w="4530" w:type="dxa"/>
            <w:tcBorders>
              <w:top w:val="nil"/>
              <w:left w:val="nil"/>
              <w:bottom w:val="single" w:sz="6" w:space="0" w:color="auto"/>
              <w:right w:val="single" w:sz="6" w:space="0" w:color="auto"/>
            </w:tcBorders>
            <w:shd w:val="clear" w:color="auto" w:fill="auto"/>
            <w:hideMark/>
          </w:tcPr>
          <w:p w14:paraId="569DC64B" w14:textId="77777777" w:rsidR="0078743B" w:rsidRPr="00A33352" w:rsidRDefault="0078743B">
            <w:pPr>
              <w:rPr>
                <w:rFonts w:cs="Arial"/>
                <w:color w:val="000000" w:themeColor="text1"/>
              </w:rPr>
            </w:pPr>
            <w:r w:rsidRPr="00A33352">
              <w:rPr>
                <w:rFonts w:cs="Arial"/>
                <w:color w:val="000000" w:themeColor="text1"/>
              </w:rPr>
              <w:t>IT-avdelingen administrerer brukerkontoer i M365, og håndterer retting og sletting kontinuerlig tilknyttet brukerkontoer.</w:t>
            </w:r>
          </w:p>
          <w:p w14:paraId="7DCCFCEA" w14:textId="77777777" w:rsidR="0078743B" w:rsidRPr="00A33352" w:rsidRDefault="0078743B">
            <w:pPr>
              <w:rPr>
                <w:rFonts w:cs="Arial"/>
                <w:color w:val="000000" w:themeColor="text1"/>
              </w:rPr>
            </w:pPr>
            <w:r w:rsidRPr="00A33352">
              <w:rPr>
                <w:rFonts w:cs="Arial"/>
                <w:color w:val="000000" w:themeColor="text1"/>
              </w:rPr>
              <w:t xml:space="preserve">Retting og sletting av personopplysninger som deles i M365 applikasjonene kan gjøres på ulike måter. Administrator kan slette data via </w:t>
            </w:r>
            <w:proofErr w:type="spellStart"/>
            <w:r w:rsidRPr="00A33352">
              <w:rPr>
                <w:rFonts w:cs="Arial"/>
                <w:color w:val="000000" w:themeColor="text1"/>
              </w:rPr>
              <w:t>eDiscovery</w:t>
            </w:r>
            <w:proofErr w:type="spellEnd"/>
            <w:r w:rsidRPr="00A33352">
              <w:rPr>
                <w:rFonts w:cs="Arial"/>
                <w:color w:val="000000" w:themeColor="text1"/>
              </w:rPr>
              <w:t xml:space="preserve"> og eier av dokumenter kan slette og rette personopplysninger i eget materiale.</w:t>
            </w:r>
          </w:p>
          <w:p w14:paraId="3C0F9CC3" w14:textId="77777777" w:rsidR="0078743B" w:rsidRPr="00A33352" w:rsidRDefault="0078743B">
            <w:pPr>
              <w:rPr>
                <w:rFonts w:cs="Arial"/>
                <w:color w:val="FF0000"/>
              </w:rPr>
            </w:pPr>
            <w:r w:rsidRPr="00A33352">
              <w:rPr>
                <w:rFonts w:eastAsia="Times New Roman" w:cs="Arial"/>
                <w:i/>
                <w:iCs/>
                <w:lang w:eastAsia="nb-NO"/>
              </w:rPr>
              <w:t>Se Utfyllende vurdering: Punkt 2.1.4 – Riktighet»</w:t>
            </w:r>
          </w:p>
          <w:p w14:paraId="3DFDB324" w14:textId="77777777" w:rsidR="0078743B" w:rsidRPr="00A33352" w:rsidRDefault="0078743B">
            <w:pPr>
              <w:textAlignment w:val="baseline"/>
              <w:rPr>
                <w:rFonts w:eastAsia="Times New Roman" w:cs="Arial"/>
                <w:color w:val="000000" w:themeColor="text1"/>
                <w:lang w:eastAsia="nb-NO"/>
              </w:rPr>
            </w:pPr>
          </w:p>
        </w:tc>
      </w:tr>
      <w:tr w:rsidR="0078743B" w:rsidRPr="00A33352" w14:paraId="4B2A7D85" w14:textId="77777777">
        <w:tc>
          <w:tcPr>
            <w:tcW w:w="4530" w:type="dxa"/>
            <w:tcBorders>
              <w:top w:val="nil"/>
              <w:left w:val="single" w:sz="6" w:space="0" w:color="auto"/>
              <w:bottom w:val="single" w:sz="6" w:space="0" w:color="auto"/>
              <w:right w:val="single" w:sz="6" w:space="0" w:color="auto"/>
            </w:tcBorders>
            <w:shd w:val="clear" w:color="auto" w:fill="auto"/>
            <w:hideMark/>
          </w:tcPr>
          <w:p w14:paraId="2B4C0655"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Ut ifra den registrertes perspektiv, er det behov for kontradiksjon? </w:t>
            </w:r>
          </w:p>
        </w:tc>
        <w:tc>
          <w:tcPr>
            <w:tcW w:w="4530" w:type="dxa"/>
            <w:tcBorders>
              <w:top w:val="nil"/>
              <w:left w:val="nil"/>
              <w:bottom w:val="single" w:sz="6" w:space="0" w:color="auto"/>
              <w:right w:val="single" w:sz="6" w:space="0" w:color="auto"/>
            </w:tcBorders>
            <w:shd w:val="clear" w:color="auto" w:fill="auto"/>
            <w:hideMark/>
          </w:tcPr>
          <w:p w14:paraId="1E9BA5C6" w14:textId="77777777" w:rsidR="0078743B" w:rsidRPr="00A33352" w:rsidRDefault="0078743B">
            <w:pPr>
              <w:textAlignment w:val="baseline"/>
              <w:rPr>
                <w:rFonts w:eastAsia="Times New Roman" w:cs="Arial"/>
                <w:color w:val="000000" w:themeColor="text1"/>
                <w:highlight w:val="yellow"/>
                <w:lang w:eastAsia="nb-NO"/>
              </w:rPr>
            </w:pPr>
            <w:r w:rsidRPr="00A33352">
              <w:rPr>
                <w:rFonts w:eastAsia="Times New Roman" w:cs="Arial"/>
                <w:color w:val="000000" w:themeColor="text1"/>
                <w:highlight w:val="yellow"/>
                <w:lang w:eastAsia="nb-NO"/>
              </w:rPr>
              <w:t xml:space="preserve">Det ligger i dette verktøyets natur å kunne gi uriktige opplysninger. </w:t>
            </w:r>
            <w:r w:rsidRPr="00A33352">
              <w:rPr>
                <w:rFonts w:eastAsia="Times New Roman" w:cs="Arial"/>
                <w:color w:val="000000" w:themeColor="text1"/>
                <w:highlight w:val="green"/>
                <w:lang w:eastAsia="nb-NO"/>
              </w:rPr>
              <w:t xml:space="preserve">Behovet for kontradiksjon må derfor vurderes kontinuerlig, og det bør særlig vurderes om M365 Copilot bør benyttes i prosesser der det er naturlig med kontradiksjon. </w:t>
            </w:r>
          </w:p>
          <w:p w14:paraId="54336DED" w14:textId="77777777" w:rsidR="0078743B" w:rsidRPr="00A33352" w:rsidRDefault="0078743B">
            <w:pPr>
              <w:textAlignment w:val="baseline"/>
              <w:rPr>
                <w:rFonts w:eastAsia="Times New Roman" w:cs="Arial"/>
                <w:color w:val="000000" w:themeColor="text1"/>
                <w:highlight w:val="yellow"/>
                <w:lang w:eastAsia="nb-NO"/>
              </w:rPr>
            </w:pPr>
          </w:p>
          <w:p w14:paraId="540D047F"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highlight w:val="yellow"/>
                <w:lang w:eastAsia="nb-NO"/>
              </w:rPr>
              <w:t>Behandlingsansvarlig ønsker at brukere skal kunne ta aktivt stilling til informasjonen løsningen gir, og være grunnleggende kritisk til informasjonen som en språkmodell gir nettopp for å motvirke faren for at uriktige opplysninger blir vurdert som riktige</w:t>
            </w:r>
            <w:r w:rsidRPr="00A33352">
              <w:rPr>
                <w:rFonts w:eastAsia="Times New Roman" w:cs="Arial"/>
                <w:color w:val="000000" w:themeColor="text1"/>
                <w:lang w:eastAsia="nb-NO"/>
              </w:rPr>
              <w:t>.</w:t>
            </w:r>
          </w:p>
          <w:p w14:paraId="12726F74" w14:textId="77777777" w:rsidR="0078743B" w:rsidRPr="00A33352" w:rsidRDefault="0078743B">
            <w:pPr>
              <w:textAlignment w:val="baseline"/>
              <w:rPr>
                <w:rFonts w:eastAsia="Times New Roman" w:cs="Arial"/>
                <w:color w:val="000000" w:themeColor="text1"/>
                <w:lang w:eastAsia="nb-NO"/>
              </w:rPr>
            </w:pPr>
          </w:p>
        </w:tc>
      </w:tr>
    </w:tbl>
    <w:p w14:paraId="381E42FD" w14:textId="580CD7D7" w:rsidR="0078743B" w:rsidRPr="00A33352" w:rsidRDefault="0078743B" w:rsidP="0078743B">
      <w:pPr>
        <w:textAlignment w:val="baseline"/>
        <w:rPr>
          <w:rFonts w:eastAsia="Times New Roman" w:cs="Arial"/>
          <w:color w:val="000000" w:themeColor="text1"/>
          <w:lang w:eastAsia="nb-NO"/>
        </w:rPr>
      </w:pPr>
    </w:p>
    <w:p w14:paraId="7A1601B6"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lastRenderedPageBreak/>
        <w:t>2.1.5 Lagringsbegrensning </w:t>
      </w:r>
    </w:p>
    <w:p w14:paraId="394CA20C"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Personopplysninger skal slettes eller anonymiseres når formålet er oppnådd, jf. art. 5 nr. 1 bokstav e. </w:t>
      </w:r>
    </w:p>
    <w:p w14:paraId="4BF174CF" w14:textId="77777777" w:rsidR="0078743B" w:rsidRPr="00A33352" w:rsidRDefault="0078743B" w:rsidP="0078743B">
      <w:pPr>
        <w:textAlignment w:val="baseline"/>
        <w:rPr>
          <w:rFonts w:eastAsia="Times New Roman" w:cs="Arial"/>
          <w:color w:val="000000" w:themeColor="text1"/>
          <w:lang w:eastAsia="nb-NO"/>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30"/>
        <w:gridCol w:w="4530"/>
      </w:tblGrid>
      <w:tr w:rsidR="0078743B" w:rsidRPr="00A33352" w14:paraId="3CA9FB3B" w14:textId="77777777">
        <w:tc>
          <w:tcPr>
            <w:tcW w:w="4530" w:type="dxa"/>
            <w:tcBorders>
              <w:top w:val="outset" w:sz="6" w:space="0" w:color="auto"/>
              <w:left w:val="outset" w:sz="6" w:space="0" w:color="auto"/>
              <w:bottom w:val="outset" w:sz="6" w:space="0" w:color="auto"/>
              <w:right w:val="outset" w:sz="6" w:space="0" w:color="auto"/>
            </w:tcBorders>
            <w:shd w:val="clear" w:color="auto" w:fill="auto"/>
            <w:hideMark/>
          </w:tcPr>
          <w:p w14:paraId="091B09DC"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Vurder om personopplysninger lagres etter at formålet er oppnådd </w:t>
            </w:r>
          </w:p>
        </w:tc>
        <w:tc>
          <w:tcPr>
            <w:tcW w:w="4530" w:type="dxa"/>
            <w:tcBorders>
              <w:top w:val="single" w:sz="6" w:space="0" w:color="auto"/>
              <w:left w:val="nil"/>
              <w:bottom w:val="single" w:sz="6" w:space="0" w:color="auto"/>
              <w:right w:val="single" w:sz="6" w:space="0" w:color="auto"/>
            </w:tcBorders>
            <w:shd w:val="clear" w:color="auto" w:fill="auto"/>
            <w:hideMark/>
          </w:tcPr>
          <w:p w14:paraId="6D55FC89" w14:textId="77777777" w:rsidR="0078743B" w:rsidRPr="00A33352" w:rsidRDefault="0078743B">
            <w:pPr>
              <w:spacing w:line="257" w:lineRule="auto"/>
              <w:rPr>
                <w:rFonts w:eastAsia="Calibri" w:cs="Arial"/>
              </w:rPr>
            </w:pPr>
            <w:r w:rsidRPr="00A33352">
              <w:rPr>
                <w:rFonts w:eastAsia="Calibri" w:cs="Arial"/>
              </w:rPr>
              <w:t>Innstillinger for lagring, mellomlagring og sletting er tilgjengeliggjort for organisasjonens administratorer. Microsoft opererer med «</w:t>
            </w:r>
            <w:proofErr w:type="spellStart"/>
            <w:r w:rsidRPr="00A33352">
              <w:rPr>
                <w:rFonts w:eastAsia="Calibri" w:cs="Arial"/>
              </w:rPr>
              <w:t>retention</w:t>
            </w:r>
            <w:proofErr w:type="spellEnd"/>
            <w:r w:rsidRPr="00A33352">
              <w:rPr>
                <w:rFonts w:eastAsia="Calibri" w:cs="Arial"/>
              </w:rPr>
              <w:t xml:space="preserve"> </w:t>
            </w:r>
            <w:proofErr w:type="spellStart"/>
            <w:r w:rsidRPr="00A33352">
              <w:rPr>
                <w:rFonts w:eastAsia="Calibri" w:cs="Arial"/>
              </w:rPr>
              <w:t>policies</w:t>
            </w:r>
            <w:proofErr w:type="spellEnd"/>
            <w:r w:rsidRPr="00A33352">
              <w:rPr>
                <w:rFonts w:eastAsia="Calibri" w:cs="Arial"/>
              </w:rPr>
              <w:t>» som kan administreres på ulike måter for de ulike appene i «</w:t>
            </w:r>
            <w:proofErr w:type="spellStart"/>
            <w:r w:rsidRPr="00A33352">
              <w:rPr>
                <w:rFonts w:eastAsia="Calibri" w:cs="Arial"/>
              </w:rPr>
              <w:t>Modern</w:t>
            </w:r>
            <w:proofErr w:type="spellEnd"/>
            <w:r w:rsidRPr="00A33352">
              <w:rPr>
                <w:rFonts w:eastAsia="Calibri" w:cs="Arial"/>
              </w:rPr>
              <w:t xml:space="preserve"> </w:t>
            </w:r>
            <w:proofErr w:type="spellStart"/>
            <w:r w:rsidRPr="00A33352">
              <w:rPr>
                <w:rFonts w:eastAsia="Calibri" w:cs="Arial"/>
              </w:rPr>
              <w:t>work</w:t>
            </w:r>
            <w:proofErr w:type="spellEnd"/>
            <w:r w:rsidRPr="00A33352">
              <w:rPr>
                <w:rFonts w:eastAsia="Calibri" w:cs="Arial"/>
              </w:rPr>
              <w:t>»-plattformen. «</w:t>
            </w:r>
            <w:proofErr w:type="spellStart"/>
            <w:r w:rsidRPr="00A33352">
              <w:rPr>
                <w:rFonts w:eastAsia="Calibri" w:cs="Arial"/>
              </w:rPr>
              <w:t>Retention</w:t>
            </w:r>
            <w:proofErr w:type="spellEnd"/>
            <w:r w:rsidRPr="00A33352">
              <w:rPr>
                <w:rFonts w:eastAsia="Calibri" w:cs="Arial"/>
              </w:rPr>
              <w:t xml:space="preserve"> </w:t>
            </w:r>
            <w:proofErr w:type="spellStart"/>
            <w:r w:rsidRPr="00A33352">
              <w:rPr>
                <w:rFonts w:eastAsia="Calibri" w:cs="Arial"/>
              </w:rPr>
              <w:t>policies</w:t>
            </w:r>
            <w:proofErr w:type="spellEnd"/>
            <w:r w:rsidRPr="00A33352">
              <w:rPr>
                <w:rFonts w:eastAsia="Calibri" w:cs="Arial"/>
              </w:rPr>
              <w:t>» er retningslinjer som bestemmer hvor lenge data skal behandles (lagres), og hva som skal skje med dataene når de ikke lenger er nødvendig. Ved bruk av «</w:t>
            </w:r>
            <w:proofErr w:type="spellStart"/>
            <w:r w:rsidRPr="00A33352">
              <w:rPr>
                <w:rFonts w:eastAsia="Calibri" w:cs="Arial"/>
              </w:rPr>
              <w:t>retention</w:t>
            </w:r>
            <w:proofErr w:type="spellEnd"/>
            <w:r w:rsidRPr="00A33352">
              <w:rPr>
                <w:rFonts w:eastAsia="Calibri" w:cs="Arial"/>
              </w:rPr>
              <w:t xml:space="preserve"> </w:t>
            </w:r>
            <w:proofErr w:type="spellStart"/>
            <w:r w:rsidRPr="00A33352">
              <w:rPr>
                <w:rFonts w:eastAsia="Calibri" w:cs="Arial"/>
              </w:rPr>
              <w:t>policies</w:t>
            </w:r>
            <w:proofErr w:type="spellEnd"/>
            <w:r w:rsidRPr="00A33352">
              <w:rPr>
                <w:rFonts w:eastAsia="Calibri" w:cs="Arial"/>
              </w:rPr>
              <w:t xml:space="preserve">» kan administratorer sikre at personopplysninger ikke lagres etter at formålet er oppnådd. Formålet er typisk oppnådd når for eksempel en ansatt slutter og ikke lenger er aktiv bruker i organisasjonens Microsoft-plattform. </w:t>
            </w:r>
          </w:p>
          <w:p w14:paraId="16C5F5C7" w14:textId="77777777" w:rsidR="0078743B" w:rsidRPr="00A33352" w:rsidRDefault="0078743B">
            <w:pPr>
              <w:spacing w:line="257" w:lineRule="auto"/>
              <w:rPr>
                <w:rFonts w:eastAsia="Calibri" w:cs="Arial"/>
              </w:rPr>
            </w:pPr>
          </w:p>
          <w:p w14:paraId="43729D3F" w14:textId="77777777" w:rsidR="0078743B" w:rsidRPr="00A33352" w:rsidRDefault="0078743B">
            <w:pPr>
              <w:spacing w:line="257" w:lineRule="auto"/>
              <w:rPr>
                <w:rFonts w:eastAsia="Calibri" w:cs="Arial"/>
              </w:rPr>
            </w:pPr>
            <w:r w:rsidRPr="00A33352">
              <w:rPr>
                <w:rFonts w:eastAsia="Calibri" w:cs="Arial"/>
                <w:highlight w:val="green"/>
              </w:rPr>
              <w:t>Gjeldende «</w:t>
            </w:r>
            <w:proofErr w:type="spellStart"/>
            <w:r w:rsidRPr="00A33352">
              <w:rPr>
                <w:rFonts w:eastAsia="Calibri" w:cs="Arial"/>
                <w:highlight w:val="green"/>
              </w:rPr>
              <w:t>Retention</w:t>
            </w:r>
            <w:proofErr w:type="spellEnd"/>
            <w:r w:rsidRPr="00A33352">
              <w:rPr>
                <w:rFonts w:eastAsia="Calibri" w:cs="Arial"/>
                <w:highlight w:val="green"/>
              </w:rPr>
              <w:t xml:space="preserve"> </w:t>
            </w:r>
            <w:proofErr w:type="spellStart"/>
            <w:r w:rsidRPr="00A33352">
              <w:rPr>
                <w:rFonts w:eastAsia="Calibri" w:cs="Arial"/>
                <w:highlight w:val="green"/>
              </w:rPr>
              <w:t>policies</w:t>
            </w:r>
            <w:proofErr w:type="spellEnd"/>
            <w:r w:rsidRPr="00A33352">
              <w:rPr>
                <w:rFonts w:eastAsia="Calibri" w:cs="Arial"/>
                <w:highlight w:val="green"/>
              </w:rPr>
              <w:t>» må forvaltes på lik linje med alt annet, og det er behov for å vurdere informasjonsplikt overfor brukerne og å etablere internkontrollrutiner på området</w:t>
            </w:r>
          </w:p>
          <w:p w14:paraId="1F075E71" w14:textId="77777777" w:rsidR="0078743B" w:rsidRPr="00A33352" w:rsidRDefault="0078743B">
            <w:pPr>
              <w:spacing w:line="257" w:lineRule="auto"/>
              <w:rPr>
                <w:rFonts w:eastAsia="Calibri" w:cs="Arial"/>
              </w:rPr>
            </w:pPr>
          </w:p>
          <w:p w14:paraId="78BEE5BF" w14:textId="77777777" w:rsidR="0078743B" w:rsidRPr="00A33352" w:rsidRDefault="0078743B">
            <w:pPr>
              <w:rPr>
                <w:rFonts w:cs="Arial"/>
                <w:color w:val="000000" w:themeColor="text1"/>
              </w:rPr>
            </w:pPr>
            <w:r w:rsidRPr="00A33352">
              <w:rPr>
                <w:rFonts w:eastAsia="Times New Roman" w:cs="Arial"/>
                <w:i/>
                <w:iCs/>
                <w:lang w:eastAsia="nb-NO"/>
              </w:rPr>
              <w:t>Se utfyllende vurdering: Punkt 2.1.5 – Lagringstidsbegrensning</w:t>
            </w:r>
          </w:p>
          <w:p w14:paraId="4E80C247" w14:textId="77777777" w:rsidR="0078743B" w:rsidRPr="00A33352" w:rsidRDefault="0078743B">
            <w:pPr>
              <w:pStyle w:val="TableParagraph"/>
              <w:spacing w:before="16"/>
              <w:ind w:left="16" w:right="232"/>
              <w:rPr>
                <w:rFonts w:ascii="Arial" w:hAnsi="Arial" w:cs="Arial"/>
                <w:color w:val="000000" w:themeColor="text1"/>
                <w:sz w:val="24"/>
                <w:lang w:val="nb-NO"/>
              </w:rPr>
            </w:pPr>
          </w:p>
        </w:tc>
      </w:tr>
      <w:tr w:rsidR="0078743B" w:rsidRPr="00A33352" w14:paraId="3D2209AB" w14:textId="77777777">
        <w:tc>
          <w:tcPr>
            <w:tcW w:w="4530" w:type="dxa"/>
            <w:tcBorders>
              <w:top w:val="nil"/>
              <w:left w:val="single" w:sz="6" w:space="0" w:color="auto"/>
              <w:bottom w:val="single" w:sz="6" w:space="0" w:color="auto"/>
              <w:right w:val="single" w:sz="6" w:space="0" w:color="auto"/>
            </w:tcBorders>
            <w:shd w:val="clear" w:color="auto" w:fill="auto"/>
            <w:hideMark/>
          </w:tcPr>
          <w:p w14:paraId="6017CD50"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Vurder hvilke garantier som må være på plass dersom personopplysninger skal lagres i lengre perioder grunnet arkivformål i allmennhetens interesse, for formål knyttet til vitenskapelig eller historisk forskning eller for statistiske formål, jf. art. 89 nr. 1. </w:t>
            </w:r>
          </w:p>
        </w:tc>
        <w:tc>
          <w:tcPr>
            <w:tcW w:w="4530" w:type="dxa"/>
            <w:tcBorders>
              <w:top w:val="nil"/>
              <w:left w:val="nil"/>
              <w:bottom w:val="single" w:sz="6" w:space="0" w:color="auto"/>
              <w:right w:val="single" w:sz="6" w:space="0" w:color="auto"/>
            </w:tcBorders>
            <w:shd w:val="clear" w:color="auto" w:fill="auto"/>
            <w:hideMark/>
          </w:tcPr>
          <w:p w14:paraId="0C2C6FD3" w14:textId="77777777" w:rsidR="0078743B" w:rsidRPr="00A33352" w:rsidRDefault="0078743B">
            <w:pPr>
              <w:textAlignment w:val="baseline"/>
              <w:rPr>
                <w:rFonts w:cs="Arial"/>
                <w:strike/>
                <w:color w:val="FF0000"/>
              </w:rPr>
            </w:pPr>
            <w:r w:rsidRPr="00A33352">
              <w:rPr>
                <w:rFonts w:cs="Arial"/>
              </w:rPr>
              <w:t>Bruken av Microsoft verktøy forutsetter en aktiv bruker og et aktivt avtaleforhold til NTNU (for eksempel arbeidsavtale). Når du ikke har en aktiv bruker blir data i Microsoft verktøyene slettet i tråd med policy. Arkivering/</w:t>
            </w:r>
            <w:proofErr w:type="spellStart"/>
            <w:r w:rsidRPr="00A33352">
              <w:rPr>
                <w:rFonts w:cs="Arial"/>
              </w:rPr>
              <w:t>etterlagring</w:t>
            </w:r>
            <w:proofErr w:type="spellEnd"/>
            <w:r w:rsidRPr="00A33352">
              <w:rPr>
                <w:rFonts w:cs="Arial"/>
              </w:rPr>
              <w:t xml:space="preserve"> av personopplysninger håndteres i andre fagsystemer (for eksempel HR-system).</w:t>
            </w:r>
          </w:p>
          <w:p w14:paraId="1FCAAB80" w14:textId="77777777" w:rsidR="0078743B" w:rsidRPr="00A33352" w:rsidRDefault="0078743B">
            <w:pPr>
              <w:textAlignment w:val="baseline"/>
              <w:rPr>
                <w:rFonts w:eastAsia="Times New Roman" w:cs="Arial"/>
                <w:color w:val="000000" w:themeColor="text1"/>
                <w:lang w:eastAsia="nb-NO"/>
              </w:rPr>
            </w:pPr>
          </w:p>
        </w:tc>
      </w:tr>
    </w:tbl>
    <w:p w14:paraId="5DD9B97D"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w:t>
      </w:r>
    </w:p>
    <w:p w14:paraId="04ADDE7C"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u w:val="single"/>
          <w:lang w:eastAsia="nb-NO"/>
        </w:rPr>
        <w:t>2.2 De registrertes rettigheter</w:t>
      </w:r>
      <w:r w:rsidRPr="00A33352">
        <w:rPr>
          <w:rFonts w:eastAsia="Times New Roman" w:cs="Arial"/>
          <w:color w:val="000000" w:themeColor="text1"/>
          <w:lang w:eastAsia="nb-NO"/>
        </w:rPr>
        <w:t> </w:t>
      </w:r>
    </w:p>
    <w:p w14:paraId="1D3CE802" w14:textId="77777777" w:rsidR="0078743B" w:rsidRPr="00A33352" w:rsidRDefault="0078743B" w:rsidP="0078743B">
      <w:pPr>
        <w:textAlignment w:val="baseline"/>
        <w:rPr>
          <w:rFonts w:eastAsia="Times New Roman" w:cs="Arial"/>
          <w:color w:val="000000" w:themeColor="text1"/>
          <w:lang w:eastAsia="nb-NO"/>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01"/>
        <w:gridCol w:w="4509"/>
      </w:tblGrid>
      <w:tr w:rsidR="0078743B" w:rsidRPr="00A33352" w14:paraId="19A1BE4A" w14:textId="77777777">
        <w:tc>
          <w:tcPr>
            <w:tcW w:w="4501" w:type="dxa"/>
            <w:tcBorders>
              <w:top w:val="outset" w:sz="6" w:space="0" w:color="auto"/>
              <w:left w:val="outset" w:sz="6" w:space="0" w:color="auto"/>
              <w:bottom w:val="outset" w:sz="6" w:space="0" w:color="auto"/>
              <w:right w:val="outset" w:sz="6" w:space="0" w:color="auto"/>
            </w:tcBorders>
            <w:shd w:val="clear" w:color="auto" w:fill="auto"/>
            <w:hideMark/>
          </w:tcPr>
          <w:p w14:paraId="449D479A"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Vurder hvordan informasjon til de registrerte gis </w:t>
            </w:r>
          </w:p>
        </w:tc>
        <w:tc>
          <w:tcPr>
            <w:tcW w:w="4509" w:type="dxa"/>
            <w:tcBorders>
              <w:top w:val="single" w:sz="6" w:space="0" w:color="auto"/>
              <w:left w:val="nil"/>
              <w:bottom w:val="single" w:sz="6" w:space="0" w:color="auto"/>
              <w:right w:val="single" w:sz="6" w:space="0" w:color="auto"/>
            </w:tcBorders>
            <w:shd w:val="clear" w:color="auto" w:fill="auto"/>
            <w:hideMark/>
          </w:tcPr>
          <w:p w14:paraId="60D0C598" w14:textId="77777777" w:rsidR="0078743B" w:rsidRPr="00A33352" w:rsidRDefault="0078743B">
            <w:pPr>
              <w:textAlignment w:val="baseline"/>
              <w:rPr>
                <w:rFonts w:cs="Arial"/>
                <w:color w:val="000000" w:themeColor="text1"/>
                <w:spacing w:val="-2"/>
              </w:rPr>
            </w:pPr>
            <w:r w:rsidRPr="00A33352">
              <w:rPr>
                <w:rFonts w:cs="Arial"/>
                <w:color w:val="000000" w:themeColor="text1"/>
                <w:spacing w:val="-2"/>
              </w:rPr>
              <w:t xml:space="preserve">NTNU vil oppdatere personvernerklæringen og inkludere informasjon som gjenspeiler informasjonen om bruk av M365 Copilot i behandlingsprotokollen. </w:t>
            </w:r>
          </w:p>
          <w:p w14:paraId="44395294" w14:textId="77777777" w:rsidR="0078743B" w:rsidRPr="00A33352" w:rsidRDefault="0078743B">
            <w:pPr>
              <w:textAlignment w:val="baseline"/>
              <w:rPr>
                <w:rFonts w:cs="Arial"/>
                <w:color w:val="000000" w:themeColor="text1"/>
                <w:spacing w:val="-2"/>
              </w:rPr>
            </w:pPr>
          </w:p>
          <w:p w14:paraId="6621C2FE" w14:textId="77777777" w:rsidR="0078743B" w:rsidRPr="00A33352" w:rsidRDefault="0078743B">
            <w:pPr>
              <w:textAlignment w:val="baseline"/>
              <w:rPr>
                <w:rFonts w:cs="Arial"/>
                <w:color w:val="000000" w:themeColor="text1"/>
                <w:spacing w:val="-2"/>
              </w:rPr>
            </w:pPr>
            <w:r w:rsidRPr="00A33352">
              <w:rPr>
                <w:rFonts w:cs="Arial"/>
                <w:color w:val="000000" w:themeColor="text1"/>
                <w:spacing w:val="-2"/>
                <w:highlight w:val="green"/>
              </w:rPr>
              <w:lastRenderedPageBreak/>
              <w:t>NTNU er i ferd med å endre hovedsystem for behandlingsprotokollen, og vil i løpet av høsten 2024 gjennomgå alle identifiserte saksprosesser hvor kunstig intelligens (deriblant M365 Copilot) er tatt i bruk</w:t>
            </w:r>
            <w:r w:rsidRPr="00A33352">
              <w:rPr>
                <w:rFonts w:cs="Arial"/>
                <w:color w:val="000000" w:themeColor="text1"/>
                <w:spacing w:val="-2"/>
              </w:rPr>
              <w:t xml:space="preserve">. </w:t>
            </w:r>
          </w:p>
          <w:p w14:paraId="38427233" w14:textId="77777777" w:rsidR="0078743B" w:rsidRPr="00A33352" w:rsidRDefault="0078743B">
            <w:pPr>
              <w:textAlignment w:val="baseline"/>
              <w:rPr>
                <w:rFonts w:cs="Arial"/>
                <w:color w:val="000000" w:themeColor="text1"/>
                <w:spacing w:val="-2"/>
              </w:rPr>
            </w:pPr>
          </w:p>
          <w:p w14:paraId="6823E5E4" w14:textId="77777777" w:rsidR="0078743B" w:rsidRPr="00A33352" w:rsidRDefault="0078743B">
            <w:pPr>
              <w:textAlignment w:val="baseline"/>
              <w:rPr>
                <w:rFonts w:cs="Arial"/>
                <w:color w:val="000000" w:themeColor="text1"/>
                <w:spacing w:val="-2"/>
              </w:rPr>
            </w:pPr>
            <w:r w:rsidRPr="00A33352">
              <w:rPr>
                <w:rFonts w:cs="Arial"/>
                <w:color w:val="000000" w:themeColor="text1"/>
                <w:spacing w:val="-2"/>
              </w:rPr>
              <w:t xml:space="preserve">NTNU vil også tilgjengeliggjøre DPIA, og annen dokumentasjon fra prosjektet. </w:t>
            </w:r>
          </w:p>
          <w:p w14:paraId="44375417" w14:textId="77777777" w:rsidR="0078743B" w:rsidRPr="00A33352" w:rsidRDefault="0078743B">
            <w:pPr>
              <w:textAlignment w:val="baseline"/>
              <w:rPr>
                <w:rFonts w:eastAsia="Times New Roman" w:cs="Arial"/>
                <w:color w:val="000000" w:themeColor="text1"/>
                <w:lang w:eastAsia="nb-NO"/>
              </w:rPr>
            </w:pPr>
          </w:p>
        </w:tc>
      </w:tr>
      <w:tr w:rsidR="0078743B" w:rsidRPr="00A33352" w14:paraId="7814ED9F" w14:textId="77777777">
        <w:tc>
          <w:tcPr>
            <w:tcW w:w="4501" w:type="dxa"/>
            <w:tcBorders>
              <w:top w:val="nil"/>
              <w:left w:val="single" w:sz="6" w:space="0" w:color="auto"/>
              <w:bottom w:val="single" w:sz="6" w:space="0" w:color="auto"/>
              <w:right w:val="single" w:sz="6" w:space="0" w:color="auto"/>
            </w:tcBorders>
            <w:shd w:val="clear" w:color="auto" w:fill="auto"/>
            <w:hideMark/>
          </w:tcPr>
          <w:p w14:paraId="6D0DDEBE"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lastRenderedPageBreak/>
              <w:t>Vurder innhenting av samtykke, jf. art 7 og 8 </w:t>
            </w:r>
          </w:p>
        </w:tc>
        <w:tc>
          <w:tcPr>
            <w:tcW w:w="4509" w:type="dxa"/>
            <w:tcBorders>
              <w:top w:val="nil"/>
              <w:left w:val="nil"/>
              <w:bottom w:val="single" w:sz="6" w:space="0" w:color="auto"/>
              <w:right w:val="single" w:sz="6" w:space="0" w:color="auto"/>
            </w:tcBorders>
            <w:shd w:val="clear" w:color="auto" w:fill="auto"/>
            <w:hideMark/>
          </w:tcPr>
          <w:p w14:paraId="48271243" w14:textId="77777777" w:rsidR="0078743B" w:rsidRPr="00A33352" w:rsidRDefault="0078743B">
            <w:pPr>
              <w:textAlignment w:val="baseline"/>
              <w:rPr>
                <w:rFonts w:cs="Arial"/>
                <w:color w:val="000000" w:themeColor="text1"/>
                <w:spacing w:val="-2"/>
                <w:u w:color="0462C1"/>
              </w:rPr>
            </w:pPr>
            <w:r w:rsidRPr="00A33352">
              <w:rPr>
                <w:rFonts w:cs="Arial"/>
                <w:color w:val="000000" w:themeColor="text1"/>
                <w:spacing w:val="-2"/>
                <w:u w:color="0462C1"/>
              </w:rPr>
              <w:t>Samtykke benyttes ikke som behandlingsgrunnlag.</w:t>
            </w:r>
          </w:p>
          <w:p w14:paraId="1DF47C45" w14:textId="77777777" w:rsidR="0078743B" w:rsidRPr="00A33352" w:rsidRDefault="0078743B">
            <w:pPr>
              <w:textAlignment w:val="baseline"/>
              <w:rPr>
                <w:rFonts w:cs="Arial"/>
                <w:color w:val="000000" w:themeColor="text1"/>
                <w:spacing w:val="-2"/>
                <w:u w:color="0462C1"/>
              </w:rPr>
            </w:pPr>
          </w:p>
          <w:p w14:paraId="47501412" w14:textId="77777777" w:rsidR="0078743B" w:rsidRPr="00A33352" w:rsidRDefault="0078743B">
            <w:pPr>
              <w:textAlignment w:val="baseline"/>
              <w:rPr>
                <w:rFonts w:cs="Arial"/>
                <w:color w:val="000000" w:themeColor="text1"/>
                <w:spacing w:val="-2"/>
                <w:u w:color="0462C1"/>
              </w:rPr>
            </w:pPr>
            <w:r w:rsidRPr="00A33352">
              <w:rPr>
                <w:rFonts w:cs="Arial"/>
                <w:color w:val="000000" w:themeColor="text1"/>
                <w:spacing w:val="-2"/>
                <w:u w:color="0462C1"/>
              </w:rPr>
              <w:t xml:space="preserve">Det bør bemerkes at samtykke ble benyttet i testfasen av verktøyet. Dette var en vurdering som ble gjort i prosjektet for å få en utvetydig bekreftelse på at testerne forsto hva de var med på, og at de forsto hvordan egne personopplysninger kunne bli behandlet av verktøyet. </w:t>
            </w:r>
          </w:p>
          <w:p w14:paraId="661EC86F" w14:textId="77777777" w:rsidR="0078743B" w:rsidRPr="00A33352" w:rsidRDefault="0078743B">
            <w:pPr>
              <w:textAlignment w:val="baseline"/>
              <w:rPr>
                <w:rFonts w:eastAsia="Times New Roman" w:cs="Arial"/>
                <w:color w:val="000000" w:themeColor="text1"/>
                <w:lang w:eastAsia="nb-NO"/>
              </w:rPr>
            </w:pPr>
          </w:p>
          <w:p w14:paraId="45FC389E" w14:textId="77777777" w:rsidR="0078743B" w:rsidRPr="00A33352" w:rsidRDefault="0078743B">
            <w:pPr>
              <w:textAlignment w:val="baseline"/>
              <w:rPr>
                <w:rFonts w:eastAsia="Times New Roman" w:cs="Arial"/>
                <w:color w:val="000000" w:themeColor="text1"/>
                <w:lang w:eastAsia="nb-NO"/>
              </w:rPr>
            </w:pPr>
          </w:p>
        </w:tc>
      </w:tr>
      <w:tr w:rsidR="0078743B" w:rsidRPr="00A33352" w14:paraId="0F76C77E" w14:textId="77777777">
        <w:tc>
          <w:tcPr>
            <w:tcW w:w="4501" w:type="dxa"/>
            <w:tcBorders>
              <w:top w:val="nil"/>
              <w:left w:val="single" w:sz="6" w:space="0" w:color="auto"/>
              <w:bottom w:val="single" w:sz="6" w:space="0" w:color="auto"/>
              <w:right w:val="single" w:sz="6" w:space="0" w:color="auto"/>
            </w:tcBorders>
            <w:shd w:val="clear" w:color="auto" w:fill="auto"/>
            <w:hideMark/>
          </w:tcPr>
          <w:p w14:paraId="55ECE000"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Vurder hvordan den registrertes rett til innsyn og til dataportabilitet ivaretas, jf. art. 15 og 20 </w:t>
            </w:r>
          </w:p>
        </w:tc>
        <w:tc>
          <w:tcPr>
            <w:tcW w:w="4509" w:type="dxa"/>
            <w:tcBorders>
              <w:top w:val="nil"/>
              <w:left w:val="nil"/>
              <w:bottom w:val="single" w:sz="6" w:space="0" w:color="auto"/>
              <w:right w:val="single" w:sz="6" w:space="0" w:color="auto"/>
            </w:tcBorders>
            <w:shd w:val="clear" w:color="auto" w:fill="auto"/>
            <w:hideMark/>
          </w:tcPr>
          <w:p w14:paraId="7B5A47EC"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Den registrerte har rett til å se/få innsyn i alle personopplysninger som er registrert om seg ved NTNU. Den registrerte har rett til å få utlevert en kopi av personopplysninger om seg selv. Utfyllende informasjon på https://innsida.ntnu.no/wiki/-</w:t>
            </w:r>
          </w:p>
          <w:p w14:paraId="51862677"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/wiki/Norsk/</w:t>
            </w:r>
            <w:proofErr w:type="spellStart"/>
            <w:r w:rsidRPr="00A33352">
              <w:rPr>
                <w:rFonts w:eastAsia="Times New Roman" w:cs="Arial"/>
                <w:color w:val="000000" w:themeColor="text1"/>
                <w:lang w:eastAsia="nb-NO"/>
              </w:rPr>
              <w:t>Personvernerklæring+NTNU</w:t>
            </w:r>
            <w:proofErr w:type="spellEnd"/>
          </w:p>
          <w:p w14:paraId="227E7547" w14:textId="77777777" w:rsidR="0078743B" w:rsidRPr="00A33352" w:rsidRDefault="0078743B">
            <w:pPr>
              <w:textAlignment w:val="baseline"/>
              <w:rPr>
                <w:rFonts w:eastAsia="Times New Roman" w:cs="Arial"/>
                <w:color w:val="000000" w:themeColor="text1"/>
                <w:lang w:eastAsia="nb-NO"/>
              </w:rPr>
            </w:pPr>
          </w:p>
          <w:p w14:paraId="6865FAA9"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Det blir i tillegg utviklet en egen modul for innsyn etter GDPR gjennom prosjektet NTNU Sak, og tilgangen til M365 Copilot inngår i datagrunnlaget med personopplysninger som Microsoft vet om NTNUs brukere.</w:t>
            </w:r>
          </w:p>
          <w:p w14:paraId="2B4E0561" w14:textId="77777777" w:rsidR="0078743B" w:rsidRPr="00A33352" w:rsidRDefault="0078743B">
            <w:pPr>
              <w:textAlignment w:val="baseline"/>
              <w:rPr>
                <w:rFonts w:eastAsia="Times New Roman" w:cs="Arial"/>
                <w:color w:val="000000" w:themeColor="text1"/>
                <w:lang w:eastAsia="nb-NO"/>
              </w:rPr>
            </w:pPr>
          </w:p>
          <w:p w14:paraId="6B3127DD"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highlight w:val="yellow"/>
                <w:lang w:eastAsia="nb-NO"/>
              </w:rPr>
              <w:t>Det må vurderes hvorvidt et innsynskrav kan besvares fullt ut, da NTNU som behandlingsansvarlig vil ha utfordringer med å identifisere alle steder personopplysninger kan bli behandlet i M365 Copilot (dette er også identifisert som et problem ved bruk av Microsoft 365 plattformen uten bruk av Copilot).</w:t>
            </w:r>
            <w:r w:rsidRPr="00A33352">
              <w:rPr>
                <w:rFonts w:eastAsia="Times New Roman" w:cs="Arial"/>
                <w:color w:val="000000" w:themeColor="text1"/>
                <w:lang w:eastAsia="nb-NO"/>
              </w:rPr>
              <w:t xml:space="preserve"> </w:t>
            </w:r>
          </w:p>
          <w:p w14:paraId="57D32A04" w14:textId="77777777" w:rsidR="0078743B" w:rsidRPr="00A33352" w:rsidRDefault="0078743B">
            <w:pPr>
              <w:textAlignment w:val="baseline"/>
              <w:rPr>
                <w:rFonts w:eastAsia="Times New Roman" w:cs="Arial"/>
                <w:color w:val="000000" w:themeColor="text1"/>
                <w:lang w:eastAsia="nb-NO"/>
              </w:rPr>
            </w:pPr>
          </w:p>
          <w:p w14:paraId="5AFFC879"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highlight w:val="yellow"/>
                <w:lang w:eastAsia="nb-NO"/>
              </w:rPr>
              <w:t xml:space="preserve">M365 Copilot vil kunne skape nye personopplysninger basert på informasjon M365 Copilot har tilgang til via brukeren. Ved et innsynskrav vil det være vanskelig å oppgi kilden til personopplysningene </w:t>
            </w:r>
            <w:r w:rsidRPr="00A33352">
              <w:rPr>
                <w:rFonts w:eastAsia="Times New Roman" w:cs="Arial"/>
                <w:color w:val="000000" w:themeColor="text1"/>
                <w:highlight w:val="yellow"/>
                <w:lang w:eastAsia="nb-NO"/>
              </w:rPr>
              <w:lastRenderedPageBreak/>
              <w:t xml:space="preserve">som M365 Copilot har skapt basert på </w:t>
            </w:r>
            <w:proofErr w:type="spellStart"/>
            <w:r w:rsidRPr="00A33352">
              <w:rPr>
                <w:rFonts w:eastAsia="Times New Roman" w:cs="Arial"/>
                <w:color w:val="000000" w:themeColor="text1"/>
                <w:highlight w:val="yellow"/>
                <w:lang w:eastAsia="nb-NO"/>
              </w:rPr>
              <w:t>prompts</w:t>
            </w:r>
            <w:proofErr w:type="spellEnd"/>
            <w:r w:rsidRPr="00A33352">
              <w:rPr>
                <w:rFonts w:eastAsia="Times New Roman" w:cs="Arial"/>
                <w:color w:val="000000" w:themeColor="text1"/>
                <w:highlight w:val="yellow"/>
                <w:lang w:eastAsia="nb-NO"/>
              </w:rPr>
              <w:t xml:space="preserve"> fra brukeren.</w:t>
            </w:r>
            <w:r w:rsidRPr="00A33352">
              <w:rPr>
                <w:rFonts w:eastAsia="Times New Roman" w:cs="Arial"/>
                <w:color w:val="000000" w:themeColor="text1"/>
                <w:lang w:eastAsia="nb-NO"/>
              </w:rPr>
              <w:t xml:space="preserve"> </w:t>
            </w:r>
          </w:p>
          <w:p w14:paraId="21BAAED0" w14:textId="77777777" w:rsidR="0078743B" w:rsidRPr="00A33352" w:rsidRDefault="0078743B">
            <w:pPr>
              <w:textAlignment w:val="baseline"/>
              <w:rPr>
                <w:rFonts w:eastAsia="Times New Roman" w:cs="Arial"/>
                <w:color w:val="000000" w:themeColor="text1"/>
                <w:lang w:eastAsia="nb-NO"/>
              </w:rPr>
            </w:pPr>
          </w:p>
          <w:p w14:paraId="11D127C6"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highlight w:val="green"/>
                <w:lang w:eastAsia="nb-NO"/>
              </w:rPr>
              <w:t>Personopplysninger kan også i visse tilfeller behandles av mottakere i tredjeland ved eksempelvis teknisk support hvor databehandler benytter underleverandører i tredjeland.</w:t>
            </w:r>
            <w:r w:rsidRPr="00A33352">
              <w:rPr>
                <w:rFonts w:eastAsia="Times New Roman" w:cs="Arial"/>
                <w:color w:val="000000" w:themeColor="text1"/>
                <w:lang w:eastAsia="nb-NO"/>
              </w:rPr>
              <w:t xml:space="preserve"> </w:t>
            </w:r>
          </w:p>
          <w:p w14:paraId="1FEF91FA" w14:textId="77777777" w:rsidR="0078743B" w:rsidRPr="00A33352" w:rsidRDefault="0078743B">
            <w:pPr>
              <w:textAlignment w:val="baseline"/>
              <w:rPr>
                <w:rFonts w:eastAsia="Times New Roman" w:cs="Arial"/>
                <w:color w:val="000000" w:themeColor="text1"/>
                <w:lang w:eastAsia="nb-NO"/>
              </w:rPr>
            </w:pPr>
          </w:p>
          <w:p w14:paraId="44BFDC64" w14:textId="77777777" w:rsidR="0078743B" w:rsidRPr="00A33352" w:rsidRDefault="0078743B">
            <w:pPr>
              <w:textAlignment w:val="baseline"/>
              <w:rPr>
                <w:rFonts w:eastAsia="Times New Roman" w:cs="Arial"/>
                <w:color w:val="000000" w:themeColor="text1"/>
                <w:lang w:eastAsia="nb-NO"/>
              </w:rPr>
            </w:pPr>
          </w:p>
        </w:tc>
      </w:tr>
      <w:tr w:rsidR="0078743B" w:rsidRPr="00A33352" w14:paraId="3877C9EC" w14:textId="77777777">
        <w:tc>
          <w:tcPr>
            <w:tcW w:w="4501" w:type="dxa"/>
            <w:tcBorders>
              <w:top w:val="nil"/>
              <w:left w:val="single" w:sz="6" w:space="0" w:color="auto"/>
              <w:bottom w:val="single" w:sz="6" w:space="0" w:color="auto"/>
              <w:right w:val="single" w:sz="6" w:space="0" w:color="auto"/>
            </w:tcBorders>
            <w:shd w:val="clear" w:color="auto" w:fill="auto"/>
            <w:hideMark/>
          </w:tcPr>
          <w:p w14:paraId="5ACFD41C"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lastRenderedPageBreak/>
              <w:t>Vurder hvordan den registrertes rett til korrigering og sletting ivaretas, jf. 16 og 17 </w:t>
            </w:r>
          </w:p>
        </w:tc>
        <w:tc>
          <w:tcPr>
            <w:tcW w:w="4509" w:type="dxa"/>
            <w:tcBorders>
              <w:top w:val="nil"/>
              <w:left w:val="nil"/>
              <w:bottom w:val="single" w:sz="6" w:space="0" w:color="auto"/>
              <w:right w:val="single" w:sz="6" w:space="0" w:color="auto"/>
            </w:tcBorders>
            <w:shd w:val="clear" w:color="auto" w:fill="auto"/>
            <w:hideMark/>
          </w:tcPr>
          <w:p w14:paraId="72091DDF"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De registrerte har rett til å få uriktige personopplysninger rettet eller slettet og ufullstendige personopplysninger komplettert. Informasjon om de registrertes rettigheter fremkommer i NTNUs personvernerklæring. </w:t>
            </w:r>
          </w:p>
          <w:p w14:paraId="62CBDCD6" w14:textId="77777777" w:rsidR="0078743B" w:rsidRPr="00A33352" w:rsidRDefault="0078743B">
            <w:pPr>
              <w:textAlignment w:val="baseline"/>
              <w:rPr>
                <w:rFonts w:eastAsia="Times New Roman" w:cs="Arial"/>
                <w:color w:val="000000" w:themeColor="text1"/>
                <w:lang w:eastAsia="nb-NO"/>
              </w:rPr>
            </w:pPr>
          </w:p>
          <w:p w14:paraId="41E3DC14" w14:textId="77777777" w:rsidR="0078743B" w:rsidRPr="00A33352" w:rsidRDefault="0078743B">
            <w:pPr>
              <w:rPr>
                <w:rFonts w:eastAsia="Times New Roman" w:cs="Arial"/>
                <w:color w:val="000000" w:themeColor="text1"/>
                <w:sz w:val="28"/>
                <w:szCs w:val="28"/>
                <w:lang w:eastAsia="nb-NO"/>
              </w:rPr>
            </w:pPr>
            <w:r w:rsidRPr="00A33352">
              <w:rPr>
                <w:rFonts w:cs="Arial"/>
              </w:rPr>
              <w:t>Personopplysninger vil potensielt kunne være lagret hos alle brukere i organisasjonen, for eksempel i et dokument som kun er lagret hos en person. I disse tilfellene vil det være vanskelig for behandlingsansvarlig å tilrettelegge for håndheving av de registrertes rettigheter da oversikt over hvor aktuelle personopplysninger ligger lagret ikke finnes.</w:t>
            </w:r>
            <w:r w:rsidRPr="00A33352">
              <w:rPr>
                <w:rFonts w:eastAsia="Times New Roman" w:cs="Arial"/>
                <w:color w:val="000000" w:themeColor="text1"/>
                <w:sz w:val="28"/>
                <w:szCs w:val="28"/>
                <w:lang w:eastAsia="nb-NO"/>
              </w:rPr>
              <w:t xml:space="preserve"> </w:t>
            </w:r>
          </w:p>
          <w:p w14:paraId="5D7EB90A" w14:textId="77777777" w:rsidR="0078743B" w:rsidRPr="00A33352" w:rsidRDefault="0078743B">
            <w:pPr>
              <w:textAlignment w:val="baseline"/>
              <w:rPr>
                <w:rFonts w:eastAsia="Times New Roman" w:cs="Arial"/>
                <w:color w:val="000000" w:themeColor="text1"/>
                <w:lang w:eastAsia="nb-NO"/>
              </w:rPr>
            </w:pPr>
          </w:p>
          <w:p w14:paraId="618DA34D"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Den registrerte kan selv rette og slette personopplysninger en har tilgang til, for eksempel ved samhandling med andre i Teams-kanaler.</w:t>
            </w:r>
          </w:p>
          <w:p w14:paraId="11BEA5AE" w14:textId="77777777" w:rsidR="0078743B" w:rsidRPr="00A33352" w:rsidRDefault="0078743B">
            <w:pPr>
              <w:textAlignment w:val="baseline"/>
              <w:rPr>
                <w:rFonts w:eastAsia="Times New Roman" w:cs="Arial"/>
                <w:color w:val="000000" w:themeColor="text1"/>
                <w:lang w:eastAsia="nb-NO"/>
              </w:rPr>
            </w:pPr>
          </w:p>
          <w:p w14:paraId="59E6BC7B"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highlight w:val="yellow"/>
                <w:lang w:eastAsia="nb-NO"/>
              </w:rPr>
              <w:t xml:space="preserve">M365 Copilot kan skape nye personopplysninger basert på informasjon den har tilgang til. M365 Copilot bruker en LLM for å besvare </w:t>
            </w:r>
            <w:proofErr w:type="spellStart"/>
            <w:r w:rsidRPr="00A33352">
              <w:rPr>
                <w:rFonts w:eastAsia="Times New Roman" w:cs="Arial"/>
                <w:color w:val="000000" w:themeColor="text1"/>
                <w:highlight w:val="yellow"/>
                <w:lang w:eastAsia="nb-NO"/>
              </w:rPr>
              <w:t>prompts</w:t>
            </w:r>
            <w:proofErr w:type="spellEnd"/>
            <w:r w:rsidRPr="00A33352">
              <w:rPr>
                <w:rFonts w:eastAsia="Times New Roman" w:cs="Arial"/>
                <w:color w:val="000000" w:themeColor="text1"/>
                <w:highlight w:val="yellow"/>
                <w:lang w:eastAsia="nb-NO"/>
              </w:rPr>
              <w:t xml:space="preserve"> fra en bruker, og testing avdekker at hallusinering forekommer på regelmessig basis om ikke </w:t>
            </w:r>
            <w:proofErr w:type="spellStart"/>
            <w:r w:rsidRPr="00A33352">
              <w:rPr>
                <w:rFonts w:eastAsia="Times New Roman" w:cs="Arial"/>
                <w:color w:val="000000" w:themeColor="text1"/>
                <w:highlight w:val="yellow"/>
                <w:lang w:eastAsia="nb-NO"/>
              </w:rPr>
              <w:t>prompten</w:t>
            </w:r>
            <w:proofErr w:type="spellEnd"/>
            <w:r w:rsidRPr="00A33352">
              <w:rPr>
                <w:rFonts w:eastAsia="Times New Roman" w:cs="Arial"/>
                <w:color w:val="000000" w:themeColor="text1"/>
                <w:highlight w:val="yellow"/>
                <w:lang w:eastAsia="nb-NO"/>
              </w:rPr>
              <w:t xml:space="preserve"> er presis nok. M365 Copilot vil dermed kunne skape personopplysninger om registrerte som er direkte feil. Dette vil være personopplysninger som er tilknyttet en person, men som vil kunne oppfattes som feil av den registrerte, men ikke nødvendigvis av andre som behandler personopplysningene.</w:t>
            </w:r>
            <w:r w:rsidRPr="00A33352">
              <w:rPr>
                <w:rFonts w:eastAsia="Times New Roman" w:cs="Arial"/>
                <w:color w:val="000000" w:themeColor="text1"/>
                <w:lang w:eastAsia="nb-NO"/>
              </w:rPr>
              <w:t xml:space="preserve"> For eksempel om M365 Copilot selv har funnet på at navngitt person har mastergrad selv om vedkommende ikke har det, så vil det på </w:t>
            </w:r>
            <w:r w:rsidRPr="00A33352">
              <w:rPr>
                <w:rFonts w:eastAsia="Times New Roman" w:cs="Arial"/>
                <w:color w:val="000000" w:themeColor="text1"/>
                <w:lang w:eastAsia="nb-NO"/>
              </w:rPr>
              <w:lastRenderedPageBreak/>
              <w:t xml:space="preserve">NTNU være stor sannsynlighet for at ingen legger merke til det annet enn personen selv fordi det å ha mastergrad er vanlig. </w:t>
            </w:r>
          </w:p>
          <w:p w14:paraId="03D9A456" w14:textId="77777777" w:rsidR="0078743B" w:rsidRPr="00A33352" w:rsidRDefault="0078743B">
            <w:pPr>
              <w:textAlignment w:val="baseline"/>
              <w:rPr>
                <w:rFonts w:eastAsia="Times New Roman" w:cs="Arial"/>
                <w:color w:val="000000" w:themeColor="text1"/>
                <w:lang w:eastAsia="nb-NO"/>
              </w:rPr>
            </w:pPr>
          </w:p>
          <w:p w14:paraId="4F822F10"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NTNU kan til en viss grad bistå i å rette og slette personopplysninger på bakgrunn av henvendelser fra de registrerte. Dette vil dog ikke garantere en fullstendig retting eller sletting av personopplysninger da det er utfordrende å holde oversikt over alle behandlinger i alle brukeres M365.</w:t>
            </w:r>
          </w:p>
          <w:p w14:paraId="50545F04" w14:textId="77777777" w:rsidR="0078743B" w:rsidRPr="00A33352" w:rsidRDefault="0078743B">
            <w:pPr>
              <w:textAlignment w:val="baseline"/>
              <w:rPr>
                <w:rFonts w:eastAsia="Times New Roman" w:cs="Arial"/>
                <w:color w:val="000000" w:themeColor="text1"/>
                <w:lang w:eastAsia="nb-NO"/>
              </w:rPr>
            </w:pPr>
          </w:p>
          <w:p w14:paraId="4FCDED00" w14:textId="77777777" w:rsidR="0078743B" w:rsidRPr="00A33352" w:rsidRDefault="0078743B">
            <w:pPr>
              <w:rPr>
                <w:rFonts w:cs="Arial"/>
                <w:color w:val="FF0000"/>
              </w:rPr>
            </w:pPr>
            <w:r w:rsidRPr="00A33352">
              <w:rPr>
                <w:rFonts w:eastAsia="Times New Roman" w:cs="Arial"/>
                <w:i/>
                <w:iCs/>
                <w:lang w:eastAsia="nb-NO"/>
              </w:rPr>
              <w:t>Se utfyllende vurdering: Punkt 2.2 – De registrertes rettigheter»</w:t>
            </w:r>
          </w:p>
          <w:p w14:paraId="2A09FCF5" w14:textId="77777777" w:rsidR="0078743B" w:rsidRPr="00A33352" w:rsidRDefault="0078743B">
            <w:pPr>
              <w:textAlignment w:val="baseline"/>
              <w:rPr>
                <w:rFonts w:eastAsia="Times New Roman" w:cs="Arial"/>
                <w:color w:val="000000" w:themeColor="text1"/>
                <w:lang w:eastAsia="nb-NO"/>
              </w:rPr>
            </w:pPr>
          </w:p>
          <w:p w14:paraId="5C3A0251" w14:textId="77777777" w:rsidR="0078743B" w:rsidRPr="00A33352" w:rsidRDefault="0078743B">
            <w:pPr>
              <w:textAlignment w:val="baseline"/>
              <w:rPr>
                <w:rFonts w:eastAsia="Times New Roman" w:cs="Arial"/>
                <w:color w:val="000000" w:themeColor="text1"/>
                <w:lang w:eastAsia="nb-NO"/>
              </w:rPr>
            </w:pPr>
          </w:p>
        </w:tc>
      </w:tr>
      <w:tr w:rsidR="0078743B" w:rsidRPr="00A33352" w14:paraId="41BEC418" w14:textId="77777777">
        <w:tc>
          <w:tcPr>
            <w:tcW w:w="4501" w:type="dxa"/>
            <w:tcBorders>
              <w:top w:val="nil"/>
              <w:left w:val="single" w:sz="6" w:space="0" w:color="auto"/>
              <w:bottom w:val="single" w:sz="6" w:space="0" w:color="auto"/>
              <w:right w:val="single" w:sz="6" w:space="0" w:color="auto"/>
            </w:tcBorders>
            <w:shd w:val="clear" w:color="auto" w:fill="auto"/>
            <w:hideMark/>
          </w:tcPr>
          <w:p w14:paraId="668A3D2C"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lastRenderedPageBreak/>
              <w:t>Vurder hvordan den registrertes rett til innsigelser og begrensning av behandling ivaretas, jf. art. 18, 19 og 21 </w:t>
            </w:r>
          </w:p>
        </w:tc>
        <w:tc>
          <w:tcPr>
            <w:tcW w:w="4509" w:type="dxa"/>
            <w:tcBorders>
              <w:top w:val="nil"/>
              <w:left w:val="nil"/>
              <w:bottom w:val="single" w:sz="6" w:space="0" w:color="auto"/>
              <w:right w:val="single" w:sz="6" w:space="0" w:color="auto"/>
            </w:tcBorders>
            <w:shd w:val="clear" w:color="auto" w:fill="auto"/>
            <w:hideMark/>
          </w:tcPr>
          <w:p w14:paraId="6059A40A" w14:textId="77777777" w:rsidR="0078743B" w:rsidRPr="00A33352" w:rsidRDefault="0078743B">
            <w:pPr>
              <w:rPr>
                <w:rFonts w:cs="Arial"/>
              </w:rPr>
            </w:pPr>
            <w:r w:rsidRPr="00A33352">
              <w:rPr>
                <w:rFonts w:cs="Arial"/>
              </w:rPr>
              <w:t>De registrerte kan be om at NTNU begrenser behandlingen av personopplysninger ved å bestride riktigheten, og har rett til å protestere mot behandling av sine personopplysninger hvis behandlingens rettslige grunnlag samsvarer med personvernforordningens art. 21 nr. 1. Artikkel 19 omfatter underretning av enhver mottaker om beslutning om retting, sletting eller begrensning.</w:t>
            </w:r>
          </w:p>
          <w:p w14:paraId="69F6F26A" w14:textId="77777777" w:rsidR="0078743B" w:rsidRPr="00A33352" w:rsidRDefault="0078743B">
            <w:pPr>
              <w:textAlignment w:val="baseline"/>
              <w:rPr>
                <w:rFonts w:eastAsia="Times New Roman" w:cs="Arial"/>
                <w:color w:val="000000" w:themeColor="text1"/>
                <w:lang w:eastAsia="nb-NO"/>
              </w:rPr>
            </w:pPr>
          </w:p>
        </w:tc>
      </w:tr>
      <w:tr w:rsidR="0078743B" w:rsidRPr="00A33352" w14:paraId="4C28C96A" w14:textId="77777777">
        <w:tc>
          <w:tcPr>
            <w:tcW w:w="4501" w:type="dxa"/>
            <w:tcBorders>
              <w:top w:val="single" w:sz="6" w:space="0" w:color="auto"/>
              <w:left w:val="single" w:sz="6" w:space="0" w:color="auto"/>
              <w:bottom w:val="single" w:sz="4" w:space="0" w:color="auto"/>
              <w:right w:val="single" w:sz="6" w:space="0" w:color="auto"/>
            </w:tcBorders>
            <w:shd w:val="clear" w:color="auto" w:fill="auto"/>
            <w:hideMark/>
          </w:tcPr>
          <w:p w14:paraId="4E75A2A9"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Vurder hvordan forbud mot automatiserte individuelle avgjørelser, herunder profilering, håndheves, jf. art. 22 </w:t>
            </w:r>
          </w:p>
        </w:tc>
        <w:tc>
          <w:tcPr>
            <w:tcW w:w="4509" w:type="dxa"/>
            <w:tcBorders>
              <w:top w:val="single" w:sz="6" w:space="0" w:color="auto"/>
              <w:left w:val="nil"/>
              <w:bottom w:val="single" w:sz="4" w:space="0" w:color="auto"/>
              <w:right w:val="single" w:sz="6" w:space="0" w:color="auto"/>
            </w:tcBorders>
            <w:shd w:val="clear" w:color="auto" w:fill="auto"/>
            <w:hideMark/>
          </w:tcPr>
          <w:p w14:paraId="11EE1459" w14:textId="77777777" w:rsidR="0078743B" w:rsidRPr="00A33352" w:rsidRDefault="0078743B">
            <w:pPr>
              <w:textAlignment w:val="baseline"/>
              <w:rPr>
                <w:rFonts w:eastAsia="Times New Roman" w:cs="Arial"/>
                <w:strike/>
                <w:color w:val="FF0000"/>
                <w:sz w:val="28"/>
                <w:szCs w:val="28"/>
                <w:lang w:eastAsia="nb-NO"/>
              </w:rPr>
            </w:pPr>
            <w:r w:rsidRPr="00A33352">
              <w:rPr>
                <w:rFonts w:cs="Arial"/>
                <w:highlight w:val="green"/>
              </w:rPr>
              <w:t>NTNUs formål med verktøyet er ikke å gjennomføre automatiserte avgjørelser, eller profilere brukere. NTNU etablerer systematiske internkontrollrutiner koblet til behandlingsprotokoll for å sikre at denne typen verktøy ikke blir benyttet til oppgaver som kan være i strid med artikkel 22.</w:t>
            </w:r>
            <w:r w:rsidRPr="00A33352">
              <w:rPr>
                <w:rFonts w:cs="Arial"/>
              </w:rPr>
              <w:t xml:space="preserve"> </w:t>
            </w:r>
          </w:p>
          <w:p w14:paraId="758F63D5" w14:textId="77777777" w:rsidR="0078743B" w:rsidRPr="00A33352" w:rsidRDefault="0078743B">
            <w:pPr>
              <w:textAlignment w:val="baseline"/>
              <w:rPr>
                <w:rFonts w:eastAsia="Times New Roman" w:cs="Arial"/>
                <w:color w:val="000000" w:themeColor="text1"/>
                <w:lang w:eastAsia="nb-NO"/>
              </w:rPr>
            </w:pPr>
          </w:p>
          <w:p w14:paraId="18F5E9DA" w14:textId="77777777" w:rsidR="0078743B" w:rsidRPr="00A33352" w:rsidRDefault="0078743B">
            <w:pPr>
              <w:textAlignment w:val="baseline"/>
              <w:rPr>
                <w:rFonts w:eastAsia="Times New Roman" w:cs="Arial"/>
                <w:color w:val="000000" w:themeColor="text1"/>
                <w:lang w:eastAsia="nb-NO"/>
              </w:rPr>
            </w:pPr>
            <w:r w:rsidRPr="00A33352">
              <w:rPr>
                <w:rFonts w:eastAsia="Times New Roman" w:cs="Arial"/>
                <w:color w:val="000000" w:themeColor="text1"/>
                <w:highlight w:val="yellow"/>
                <w:lang w:eastAsia="nb-NO"/>
              </w:rPr>
              <w:t xml:space="preserve">Verktøyet er en samtalerobot laget med kunstig intelligens. Det er ikke mulig å sikre at ingen av løsningens brukere benytter løsningen til for eksempel å foreslå innhold til et beslutningsnotat, eller formulere et første utkast til et enkeltvedtak som er bestemmende for rettigheter og plikter. Hvis verktøyet benyttes til eksempler nevnt over, vil man ikke kunne spore alle ledd i en saksbehandlingskjede uten at saksbehandler eksplisitt informerer eller </w:t>
            </w:r>
            <w:r w:rsidRPr="00A33352">
              <w:rPr>
                <w:rFonts w:eastAsia="Times New Roman" w:cs="Arial"/>
                <w:color w:val="000000" w:themeColor="text1"/>
                <w:highlight w:val="yellow"/>
                <w:lang w:eastAsia="nb-NO"/>
              </w:rPr>
              <w:lastRenderedPageBreak/>
              <w:t xml:space="preserve">gjøre rede for at kunstig intelligens er benyttet. </w:t>
            </w:r>
          </w:p>
          <w:p w14:paraId="2D191342" w14:textId="77777777" w:rsidR="0078743B" w:rsidRPr="00A33352" w:rsidRDefault="0078743B">
            <w:pPr>
              <w:textAlignment w:val="baseline"/>
              <w:rPr>
                <w:rFonts w:eastAsia="Times New Roman" w:cs="Arial"/>
                <w:color w:val="000000" w:themeColor="text1"/>
                <w:lang w:eastAsia="nb-NO"/>
              </w:rPr>
            </w:pPr>
          </w:p>
          <w:p w14:paraId="36049442" w14:textId="77777777" w:rsidR="0078743B" w:rsidRPr="00A33352" w:rsidRDefault="0078743B">
            <w:pPr>
              <w:textAlignment w:val="baseline"/>
              <w:rPr>
                <w:rFonts w:cs="Arial"/>
              </w:rPr>
            </w:pPr>
            <w:r w:rsidRPr="00A33352">
              <w:rPr>
                <w:rFonts w:cs="Arial"/>
              </w:rPr>
              <w:t xml:space="preserve">Det er uklart hvorvidt formålet med funksjoner som Microsoft har implementert i løsningen kan bidra til profilering av de registrerte. Funksjoner som har blitt oppdaget i testingen tilsier at sett med personopplysninger brukes til å sette sammen nye personopplysninger om de registrerte. Hvorvidt disse personopplysningene bør regnes som profilering er foreløpig uklart for NTNU, </w:t>
            </w:r>
            <w:r w:rsidRPr="00A33352">
              <w:rPr>
                <w:rFonts w:cs="Arial"/>
                <w:highlight w:val="yellow"/>
              </w:rPr>
              <w:t>men for å være på sikre siden bør det regnes som sannsynlig at profileringsbehandling kan skje ved bruk av verktøyet.</w:t>
            </w:r>
            <w:r w:rsidRPr="00A33352">
              <w:rPr>
                <w:rFonts w:cs="Arial"/>
              </w:rPr>
              <w:t xml:space="preserve"> </w:t>
            </w:r>
          </w:p>
          <w:p w14:paraId="68B8742D" w14:textId="77777777" w:rsidR="0078743B" w:rsidRPr="00A33352" w:rsidRDefault="0078743B">
            <w:pPr>
              <w:textAlignment w:val="baseline"/>
              <w:rPr>
                <w:rFonts w:cs="Arial"/>
              </w:rPr>
            </w:pPr>
          </w:p>
          <w:p w14:paraId="074DD824" w14:textId="77777777" w:rsidR="0078743B" w:rsidRPr="00A33352" w:rsidRDefault="0078743B">
            <w:pPr>
              <w:textAlignment w:val="baseline"/>
              <w:rPr>
                <w:rFonts w:cs="Arial"/>
              </w:rPr>
            </w:pPr>
            <w:r w:rsidRPr="00A33352">
              <w:rPr>
                <w:rFonts w:cs="Arial"/>
                <w:highlight w:val="green"/>
              </w:rPr>
              <w:t>Gjennom retningslinjer og opplæring vil det være tydelig hvilke oppgaver M365 Copilot kan brukes til og ikke.</w:t>
            </w:r>
            <w:r w:rsidRPr="00A33352">
              <w:rPr>
                <w:rFonts w:cs="Arial"/>
              </w:rPr>
              <w:t xml:space="preserve"> </w:t>
            </w:r>
          </w:p>
          <w:p w14:paraId="50697EDF" w14:textId="77777777" w:rsidR="0078743B" w:rsidRPr="00A33352" w:rsidRDefault="0078743B">
            <w:pPr>
              <w:textAlignment w:val="baseline"/>
              <w:rPr>
                <w:rFonts w:eastAsia="Times New Roman" w:cs="Arial"/>
                <w:color w:val="000000" w:themeColor="text1"/>
                <w:lang w:eastAsia="nb-NO"/>
              </w:rPr>
            </w:pPr>
          </w:p>
          <w:p w14:paraId="7A3507C7" w14:textId="77777777" w:rsidR="0078743B" w:rsidRPr="00A33352" w:rsidRDefault="0078743B">
            <w:pPr>
              <w:rPr>
                <w:rFonts w:cs="Arial"/>
                <w:color w:val="FF0000"/>
              </w:rPr>
            </w:pPr>
            <w:r w:rsidRPr="00A33352">
              <w:rPr>
                <w:rFonts w:eastAsia="Times New Roman" w:cs="Arial"/>
                <w:i/>
                <w:iCs/>
                <w:lang w:eastAsia="nb-NO"/>
              </w:rPr>
              <w:t>Se utfyllende vurdering: Punkt 2.2 – De registrertes rettigheter (art. 22)»</w:t>
            </w:r>
          </w:p>
          <w:p w14:paraId="5F78442B" w14:textId="77777777" w:rsidR="0078743B" w:rsidRPr="00A33352" w:rsidRDefault="0078743B">
            <w:pPr>
              <w:textAlignment w:val="baseline"/>
              <w:rPr>
                <w:rFonts w:eastAsia="Times New Roman" w:cs="Arial"/>
                <w:color w:val="000000" w:themeColor="text1"/>
                <w:lang w:eastAsia="nb-NO"/>
              </w:rPr>
            </w:pPr>
          </w:p>
          <w:p w14:paraId="23DC0E99" w14:textId="77777777" w:rsidR="0078743B" w:rsidRPr="00A33352" w:rsidRDefault="0078743B">
            <w:pPr>
              <w:textAlignment w:val="baseline"/>
              <w:rPr>
                <w:rFonts w:eastAsia="Times New Roman" w:cs="Arial"/>
                <w:color w:val="000000" w:themeColor="text1"/>
                <w:lang w:eastAsia="nb-NO"/>
              </w:rPr>
            </w:pPr>
          </w:p>
        </w:tc>
      </w:tr>
    </w:tbl>
    <w:p w14:paraId="53C3CC6F"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lastRenderedPageBreak/>
        <w:t> </w:t>
      </w:r>
    </w:p>
    <w:p w14:paraId="4C3CEB8B" w14:textId="77777777" w:rsidR="00AA6DE3" w:rsidRDefault="00AA6DE3" w:rsidP="00AA6DE3">
      <w:pPr>
        <w:pStyle w:val="Title"/>
        <w:rPr>
          <w:lang w:eastAsia="nb-NO"/>
        </w:rPr>
      </w:pPr>
      <w:bookmarkStart w:id="13" w:name="_Toc169345227"/>
    </w:p>
    <w:p w14:paraId="1986B1DE" w14:textId="2374A078" w:rsidR="0078743B" w:rsidRPr="00A33352" w:rsidRDefault="0078743B" w:rsidP="00AA6DE3">
      <w:pPr>
        <w:pStyle w:val="Title"/>
        <w:rPr>
          <w:lang w:eastAsia="nb-NO"/>
        </w:rPr>
      </w:pPr>
      <w:r w:rsidRPr="00A33352">
        <w:rPr>
          <w:lang w:eastAsia="nb-NO"/>
        </w:rPr>
        <w:t xml:space="preserve">Utfyllende vurderinger punkt 2.1.2 </w:t>
      </w:r>
      <w:r w:rsidRPr="00A33352">
        <w:t>–</w:t>
      </w:r>
      <w:r w:rsidRPr="00A33352">
        <w:rPr>
          <w:lang w:eastAsia="nb-NO"/>
        </w:rPr>
        <w:t xml:space="preserve"> 2.2</w:t>
      </w:r>
      <w:bookmarkEnd w:id="13"/>
    </w:p>
    <w:p w14:paraId="5F624892" w14:textId="77777777" w:rsidR="0078743B" w:rsidRPr="00A33352" w:rsidRDefault="0078743B" w:rsidP="0078743B">
      <w:pPr>
        <w:textAlignment w:val="baseline"/>
        <w:rPr>
          <w:rFonts w:eastAsia="Times New Roman" w:cs="Arial"/>
          <w:color w:val="000000" w:themeColor="text1"/>
          <w:lang w:eastAsia="nb-NO"/>
        </w:rPr>
      </w:pPr>
      <w:r w:rsidRPr="00A33352">
        <w:rPr>
          <w:rFonts w:eastAsia="Times New Roman" w:cs="Arial"/>
          <w:color w:val="000000" w:themeColor="text1"/>
          <w:lang w:eastAsia="nb-NO"/>
        </w:rPr>
        <w:t xml:space="preserve">Utfyllende vurderinger til alle punkter følger nedenfor. </w:t>
      </w:r>
      <w:r w:rsidRPr="00A33352">
        <w:rPr>
          <w:rFonts w:eastAsia="Times New Roman" w:cs="Arial"/>
          <w:color w:val="000000" w:themeColor="text1"/>
          <w:lang w:eastAsia="nb-NO"/>
        </w:rPr>
        <w:br/>
      </w:r>
    </w:p>
    <w:p w14:paraId="4A8C79F8" w14:textId="77777777" w:rsidR="0078743B" w:rsidRPr="00334321" w:rsidRDefault="0078743B" w:rsidP="00AA6DE3">
      <w:pPr>
        <w:pStyle w:val="Subtitle"/>
        <w:rPr>
          <w:b/>
          <w:lang w:val="nb-NO"/>
        </w:rPr>
      </w:pPr>
      <w:bookmarkStart w:id="14" w:name="_Toc169345228"/>
      <w:r w:rsidRPr="00334321">
        <w:rPr>
          <w:lang w:val="nb-NO"/>
        </w:rPr>
        <w:t>Punkt 2.1.2– Formålsbegrensning</w:t>
      </w:r>
      <w:bookmarkEnd w:id="14"/>
    </w:p>
    <w:p w14:paraId="0A2FFE8E" w14:textId="77777777" w:rsidR="0078743B" w:rsidRPr="00A33352" w:rsidRDefault="0078743B" w:rsidP="0078743B">
      <w:pPr>
        <w:rPr>
          <w:rFonts w:eastAsia="Times New Roman" w:cs="Arial"/>
        </w:rPr>
      </w:pPr>
    </w:p>
    <w:p w14:paraId="6E4550CB" w14:textId="77777777" w:rsidR="0078743B" w:rsidRPr="00A33352" w:rsidRDefault="0078743B" w:rsidP="0078743B">
      <w:pPr>
        <w:textAlignment w:val="baseline"/>
        <w:rPr>
          <w:rFonts w:eastAsia="Times New Roman" w:cs="Arial"/>
          <w:b/>
          <w:bCs/>
          <w:color w:val="000000"/>
          <w:lang w:eastAsia="nb-NO"/>
        </w:rPr>
      </w:pPr>
      <w:r w:rsidRPr="00A33352">
        <w:rPr>
          <w:rFonts w:eastAsia="Times New Roman" w:cs="Arial"/>
          <w:b/>
          <w:bCs/>
          <w:color w:val="000000"/>
          <w:lang w:eastAsia="nb-NO"/>
        </w:rPr>
        <w:t>Er formålet klart definert? Er formålet definert slik at det samsvarer med forventningene til den registrerte? </w:t>
      </w:r>
    </w:p>
    <w:p w14:paraId="74397953" w14:textId="77777777" w:rsidR="0078743B" w:rsidRPr="00A33352" w:rsidRDefault="0078743B" w:rsidP="0078743B">
      <w:pPr>
        <w:rPr>
          <w:rFonts w:eastAsia="Times New Roman" w:cs="Arial"/>
        </w:rPr>
      </w:pPr>
    </w:p>
    <w:p w14:paraId="5BF04F79" w14:textId="77777777" w:rsidR="0078743B" w:rsidRPr="00A33352" w:rsidRDefault="0078743B" w:rsidP="0078743B">
      <w:pPr>
        <w:spacing w:after="60"/>
        <w:ind w:right="85"/>
        <w:rPr>
          <w:rFonts w:eastAsia="Times New Roman" w:cs="Arial"/>
        </w:rPr>
      </w:pPr>
      <w:r w:rsidRPr="00A33352">
        <w:rPr>
          <w:rFonts w:eastAsia="Times New Roman" w:cs="Arial"/>
        </w:rPr>
        <w:t>Det er utfordrende å definere formålet med bruk av M365 Copilot i samsvar med Personvernforordningens artikler 5 og 6. M365 Copilot er en tilleggsfunksjonalitet innebygd i eksisterende verktøy som tekstbehandling, e-post og regneark. Formålet med behandlingen må derfor ses i sammenheng med bruken av disse verktøyene, hvor M365 Copilot fungerer som en "forsterker" med tanke på effektivitet, behandlingsomfang av personopplysninger og risiko.</w:t>
      </w:r>
    </w:p>
    <w:p w14:paraId="2D25CB92" w14:textId="77777777" w:rsidR="0078743B" w:rsidRPr="00A33352" w:rsidRDefault="0078743B" w:rsidP="0078743B">
      <w:pPr>
        <w:spacing w:after="60"/>
        <w:ind w:right="85"/>
        <w:rPr>
          <w:rFonts w:eastAsia="Times New Roman" w:cs="Arial"/>
        </w:rPr>
      </w:pPr>
    </w:p>
    <w:p w14:paraId="1DFF681F" w14:textId="77777777" w:rsidR="0078743B" w:rsidRPr="00A33352" w:rsidRDefault="0078743B" w:rsidP="0078743B">
      <w:pPr>
        <w:spacing w:after="60"/>
        <w:ind w:right="85"/>
        <w:rPr>
          <w:rFonts w:eastAsia="Times New Roman" w:cs="Arial"/>
        </w:rPr>
      </w:pPr>
      <w:r w:rsidRPr="00A33352">
        <w:rPr>
          <w:rFonts w:eastAsia="Times New Roman" w:cs="Arial"/>
        </w:rPr>
        <w:t xml:space="preserve">Konklusjonen er at beskrivelsen av behandlingens formål for bruk av M365 Copilot må sees i sammenheng med eksisterende Microsoft-verktøy. Dette bør dokumenteres gjennom rammeverk og oversikt over saksprosesser, protokoll over behandling av </w:t>
      </w:r>
      <w:r w:rsidRPr="00A33352">
        <w:rPr>
          <w:rFonts w:eastAsia="Times New Roman" w:cs="Arial"/>
        </w:rPr>
        <w:lastRenderedPageBreak/>
        <w:t>personopplysninger og bruken av verktøy med innebygd kunstig intelligens. M365 Copilot må vurderes for hver enkelt saksprosess av prosessansvarlige.</w:t>
      </w:r>
    </w:p>
    <w:p w14:paraId="6A4A3D0F" w14:textId="77777777" w:rsidR="0078743B" w:rsidRDefault="0078743B" w:rsidP="0078743B">
      <w:pPr>
        <w:spacing w:before="100" w:beforeAutospacing="1" w:after="100" w:afterAutospacing="1"/>
        <w:rPr>
          <w:rFonts w:eastAsia="Times New Roman" w:cs="Arial"/>
          <w:lang w:eastAsia="nb-NO"/>
        </w:rPr>
      </w:pPr>
      <w:r w:rsidRPr="00A33352">
        <w:rPr>
          <w:rFonts w:eastAsia="Times New Roman" w:cs="Arial"/>
          <w:lang w:eastAsia="nb-NO"/>
        </w:rPr>
        <w:t xml:space="preserve">Med dette formålet som grunnlag, kan det fremstå uklart for den registrerte da de registrerte ikke har utdypende innblikk i NTNUs vurderinger rundt bruk av M365-plattformen. NTNU må sikre at informasjon om formål m.m. formidles til de registrerte via personvernerklæring og tilgjengeliggjøring av vurderinger rundt personvernkonsekvenser. </w:t>
      </w:r>
    </w:p>
    <w:p w14:paraId="5112B30D" w14:textId="77777777" w:rsidR="00AA6DE3" w:rsidRPr="00A33352" w:rsidRDefault="00AA6DE3" w:rsidP="0078743B">
      <w:pPr>
        <w:spacing w:before="100" w:beforeAutospacing="1" w:after="100" w:afterAutospacing="1"/>
        <w:rPr>
          <w:rFonts w:eastAsia="Times New Roman" w:cs="Arial"/>
          <w:b/>
          <w:bCs/>
          <w:lang w:eastAsia="nb-NO"/>
        </w:rPr>
      </w:pPr>
    </w:p>
    <w:p w14:paraId="3D155373" w14:textId="77777777" w:rsidR="0078743B" w:rsidRPr="00A33352" w:rsidRDefault="0078743B" w:rsidP="0078743B">
      <w:pPr>
        <w:textAlignment w:val="baseline"/>
        <w:rPr>
          <w:rFonts w:eastAsia="Times New Roman" w:cs="Arial"/>
          <w:b/>
          <w:bCs/>
          <w:color w:val="000000"/>
          <w:lang w:eastAsia="nb-NO"/>
        </w:rPr>
      </w:pPr>
      <w:r w:rsidRPr="00A33352">
        <w:rPr>
          <w:rFonts w:eastAsia="Times New Roman" w:cs="Arial"/>
          <w:b/>
          <w:bCs/>
          <w:color w:val="000000"/>
          <w:lang w:eastAsia="nb-NO"/>
        </w:rPr>
        <w:t>Vurder om formålet kan oppnås med en mindre inngripende behandling </w:t>
      </w:r>
    </w:p>
    <w:p w14:paraId="762F24F0" w14:textId="77777777" w:rsidR="0078743B" w:rsidRPr="00A33352" w:rsidRDefault="0078743B" w:rsidP="0078743B">
      <w:pPr>
        <w:spacing w:before="100" w:beforeAutospacing="1" w:after="100" w:afterAutospacing="1"/>
        <w:rPr>
          <w:rFonts w:eastAsia="Times New Roman" w:cs="Arial"/>
          <w:lang w:eastAsia="nb-NO"/>
        </w:rPr>
      </w:pPr>
      <w:r w:rsidRPr="00A33352">
        <w:rPr>
          <w:rFonts w:eastAsia="Times New Roman" w:cs="Arial"/>
          <w:lang w:eastAsia="nb-NO"/>
        </w:rPr>
        <w:t>Hvorvidt formålet kan oppnås med en mindre inngripende behandling vil komme an på hvordan verktøyet utvikles videre av Microsoft. Pr. i dag er eneste mulighet for å oppnå (delvis) fastsatte formål med en mindre inngripende behandling, å skru av Copilot i enkelte av verktøyene som utgjør «</w:t>
      </w:r>
      <w:proofErr w:type="spellStart"/>
      <w:r w:rsidRPr="00A33352">
        <w:rPr>
          <w:rFonts w:eastAsia="Times New Roman" w:cs="Arial"/>
          <w:lang w:eastAsia="nb-NO"/>
        </w:rPr>
        <w:t>Modern</w:t>
      </w:r>
      <w:proofErr w:type="spellEnd"/>
      <w:r w:rsidRPr="00A33352">
        <w:rPr>
          <w:rFonts w:eastAsia="Times New Roman" w:cs="Arial"/>
          <w:lang w:eastAsia="nb-NO"/>
        </w:rPr>
        <w:t xml:space="preserve"> </w:t>
      </w:r>
      <w:proofErr w:type="spellStart"/>
      <w:r w:rsidRPr="00A33352">
        <w:rPr>
          <w:rFonts w:eastAsia="Times New Roman" w:cs="Arial"/>
          <w:lang w:eastAsia="nb-NO"/>
        </w:rPr>
        <w:t>work</w:t>
      </w:r>
      <w:proofErr w:type="spellEnd"/>
      <w:r w:rsidRPr="00A33352">
        <w:rPr>
          <w:rFonts w:eastAsia="Times New Roman" w:cs="Arial"/>
          <w:lang w:eastAsia="nb-NO"/>
        </w:rPr>
        <w:t>»-plattformen. Eksempelvis kan man skru av Copilot i enkelte applikasjoner, og på den måten redusere risikoen og minimere behandlingen av personopplysninger. Dersom man skrur av Copilot med Graph-</w:t>
      </w:r>
      <w:proofErr w:type="spellStart"/>
      <w:r w:rsidRPr="00A33352">
        <w:rPr>
          <w:rFonts w:eastAsia="Times New Roman" w:cs="Arial"/>
          <w:lang w:eastAsia="nb-NO"/>
        </w:rPr>
        <w:t>grounded</w:t>
      </w:r>
      <w:proofErr w:type="spellEnd"/>
      <w:r w:rsidRPr="00A33352">
        <w:rPr>
          <w:rFonts w:eastAsia="Times New Roman" w:cs="Arial"/>
          <w:lang w:eastAsia="nb-NO"/>
        </w:rPr>
        <w:t xml:space="preserve"> chat vil man kunne unngå at personopplysninger behandles i Teams, samt sammensettes for å gi nye personopplysninger. </w:t>
      </w:r>
    </w:p>
    <w:p w14:paraId="09A8F3F1" w14:textId="77777777" w:rsidR="0078743B" w:rsidRPr="00A33352" w:rsidRDefault="0078743B" w:rsidP="0078743B">
      <w:pPr>
        <w:spacing w:before="100" w:beforeAutospacing="1" w:after="100" w:afterAutospacing="1"/>
        <w:rPr>
          <w:rFonts w:eastAsia="Times New Roman" w:cs="Arial"/>
          <w:lang w:eastAsia="nb-NO"/>
        </w:rPr>
      </w:pPr>
      <w:r w:rsidRPr="00A33352">
        <w:rPr>
          <w:rFonts w:eastAsia="Times New Roman" w:cs="Arial"/>
          <w:lang w:eastAsia="nb-NO"/>
        </w:rPr>
        <w:t xml:space="preserve">Hvorvidt du fortsatt oppnår fastsatt formål ved å skru av Copilot i ulike applikasjoner bør vurderes jevnlig. </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4"/>
        <w:gridCol w:w="4497"/>
      </w:tblGrid>
      <w:tr w:rsidR="0078743B" w:rsidRPr="00A33352" w14:paraId="7F0B58DD" w14:textId="77777777">
        <w:tc>
          <w:tcPr>
            <w:tcW w:w="4444" w:type="dxa"/>
          </w:tcPr>
          <w:p w14:paraId="31A315A1" w14:textId="77777777" w:rsidR="0078743B" w:rsidRPr="00A33352" w:rsidRDefault="0078743B">
            <w:pPr>
              <w:spacing w:after="200"/>
              <w:ind w:right="85"/>
              <w:rPr>
                <w:rFonts w:cs="Arial"/>
                <w:i/>
                <w:color w:val="44546A"/>
                <w:sz w:val="18"/>
                <w:szCs w:val="18"/>
              </w:rPr>
            </w:pPr>
            <w:r w:rsidRPr="00A33352">
              <w:rPr>
                <w:rFonts w:cs="Arial"/>
                <w:noProof/>
              </w:rPr>
              <w:drawing>
                <wp:anchor distT="0" distB="0" distL="114300" distR="114300" simplePos="0" relativeHeight="251658278" behindDoc="1" locked="0" layoutInCell="1" allowOverlap="1" wp14:anchorId="64130060" wp14:editId="48024149">
                  <wp:simplePos x="0" y="0"/>
                  <wp:positionH relativeFrom="column">
                    <wp:posOffset>27113</wp:posOffset>
                  </wp:positionH>
                  <wp:positionV relativeFrom="paragraph">
                    <wp:posOffset>74428</wp:posOffset>
                  </wp:positionV>
                  <wp:extent cx="2625725" cy="2658110"/>
                  <wp:effectExtent l="0" t="0" r="3175" b="8890"/>
                  <wp:wrapTight wrapText="bothSides">
                    <wp:wrapPolygon edited="0">
                      <wp:start x="0" y="0"/>
                      <wp:lineTo x="0" y="21517"/>
                      <wp:lineTo x="21469" y="21517"/>
                      <wp:lineTo x="21469" y="0"/>
                      <wp:lineTo x="0" y="0"/>
                    </wp:wrapPolygon>
                  </wp:wrapTight>
                  <wp:docPr id="5473004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87844" name=""/>
                          <pic:cNvPicPr/>
                        </pic:nvPicPr>
                        <pic:blipFill rotWithShape="1">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rcRect l="22023" r="22411"/>
                          <a:stretch/>
                        </pic:blipFill>
                        <pic:spPr bwMode="auto">
                          <a:xfrm>
                            <a:off x="0" y="0"/>
                            <a:ext cx="2625725" cy="2658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497" w:type="dxa"/>
          </w:tcPr>
          <w:p w14:paraId="58819A5A" w14:textId="77777777" w:rsidR="0078743B" w:rsidRPr="00A33352" w:rsidRDefault="0078743B">
            <w:pPr>
              <w:spacing w:after="200"/>
              <w:ind w:right="85"/>
              <w:rPr>
                <w:rFonts w:cs="Arial"/>
                <w:i/>
                <w:color w:val="44546A"/>
                <w:sz w:val="18"/>
                <w:szCs w:val="18"/>
              </w:rPr>
            </w:pPr>
            <w:r w:rsidRPr="00A33352">
              <w:rPr>
                <w:rFonts w:cs="Arial"/>
                <w:noProof/>
              </w:rPr>
              <w:drawing>
                <wp:inline distT="0" distB="0" distL="0" distR="0" wp14:anchorId="198F6244" wp14:editId="2CB98EE4">
                  <wp:extent cx="2544418" cy="2711302"/>
                  <wp:effectExtent l="0" t="0" r="8890" b="0"/>
                  <wp:docPr id="1453887279"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87279" name="Picture 1" descr="A screenshot of a computer program&#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51784" cy="2719151"/>
                          </a:xfrm>
                          <a:prstGeom prst="rect">
                            <a:avLst/>
                          </a:prstGeom>
                          <a:noFill/>
                          <a:ln>
                            <a:noFill/>
                          </a:ln>
                        </pic:spPr>
                      </pic:pic>
                    </a:graphicData>
                  </a:graphic>
                </wp:inline>
              </w:drawing>
            </w:r>
          </w:p>
        </w:tc>
      </w:tr>
      <w:tr w:rsidR="0078743B" w:rsidRPr="00A33352" w14:paraId="25F7FA8E" w14:textId="77777777">
        <w:tc>
          <w:tcPr>
            <w:tcW w:w="4444" w:type="dxa"/>
          </w:tcPr>
          <w:p w14:paraId="715D253F" w14:textId="77777777" w:rsidR="0078743B" w:rsidRPr="00A33352" w:rsidRDefault="0078743B">
            <w:pPr>
              <w:pStyle w:val="Caption"/>
              <w:rPr>
                <w:rFonts w:cs="Arial"/>
                <w:noProof/>
                <w:sz w:val="24"/>
                <w:szCs w:val="24"/>
              </w:rPr>
            </w:pPr>
            <w:r w:rsidRPr="00A33352">
              <w:rPr>
                <w:rFonts w:cs="Arial"/>
              </w:rPr>
              <w:t>Figur: Microsoft sin oversikt over Copilot tjenester</w:t>
            </w:r>
          </w:p>
        </w:tc>
        <w:tc>
          <w:tcPr>
            <w:tcW w:w="4497" w:type="dxa"/>
          </w:tcPr>
          <w:p w14:paraId="1D6AD19B" w14:textId="77777777" w:rsidR="0078743B" w:rsidRPr="00A33352" w:rsidRDefault="0078743B">
            <w:pPr>
              <w:spacing w:after="200"/>
              <w:ind w:right="85"/>
              <w:rPr>
                <w:rFonts w:cs="Arial"/>
                <w:i/>
                <w:color w:val="44546A"/>
                <w:sz w:val="18"/>
                <w:szCs w:val="18"/>
              </w:rPr>
            </w:pPr>
            <w:r w:rsidRPr="00A33352">
              <w:rPr>
                <w:rFonts w:cs="Arial"/>
                <w:i/>
                <w:iCs/>
                <w:color w:val="44546A"/>
                <w:sz w:val="18"/>
                <w:szCs w:val="18"/>
              </w:rPr>
              <w:t>Figur: Oversikt over hvilke applikasjoner som kan skrus av pr. 21.05.24</w:t>
            </w:r>
          </w:p>
        </w:tc>
      </w:tr>
    </w:tbl>
    <w:p w14:paraId="3553EBDC" w14:textId="77777777" w:rsidR="0078743B" w:rsidRPr="00A33352" w:rsidRDefault="0078743B" w:rsidP="0078743B">
      <w:pPr>
        <w:spacing w:after="200"/>
        <w:ind w:left="85" w:right="85"/>
        <w:rPr>
          <w:rFonts w:eastAsia="Times New Roman" w:cs="Arial"/>
          <w:i/>
          <w:color w:val="44546A"/>
          <w:sz w:val="18"/>
          <w:szCs w:val="18"/>
          <w:lang w:eastAsia="nb-NO"/>
        </w:rPr>
      </w:pPr>
    </w:p>
    <w:p w14:paraId="6F8C1B54" w14:textId="77777777" w:rsidR="0078743B" w:rsidRPr="00A33352" w:rsidRDefault="0078743B" w:rsidP="0078743B">
      <w:pPr>
        <w:textAlignment w:val="baseline"/>
        <w:rPr>
          <w:rFonts w:eastAsia="Times New Roman" w:cs="Arial"/>
          <w:b/>
          <w:bCs/>
          <w:color w:val="000000"/>
          <w:lang w:eastAsia="nb-NO"/>
        </w:rPr>
      </w:pPr>
      <w:r w:rsidRPr="00A33352">
        <w:rPr>
          <w:rFonts w:eastAsia="Times New Roman" w:cs="Arial"/>
          <w:b/>
          <w:bCs/>
          <w:color w:val="000000"/>
          <w:lang w:eastAsia="nb-NO"/>
        </w:rPr>
        <w:t>Vurder hvorvidt formålet kan oppnås med anonyme eller pseudonyme alternativer </w:t>
      </w:r>
    </w:p>
    <w:p w14:paraId="6D015F7F" w14:textId="77777777" w:rsidR="0078743B" w:rsidRPr="00A33352" w:rsidRDefault="0078743B" w:rsidP="0078743B">
      <w:pPr>
        <w:rPr>
          <w:rFonts w:eastAsia="Times New Roman" w:cs="Arial"/>
        </w:rPr>
      </w:pPr>
      <w:r w:rsidRPr="00A33352">
        <w:rPr>
          <w:rStyle w:val="normaltextrun"/>
          <w:rFonts w:cs="Arial"/>
          <w:color w:val="000000"/>
          <w:shd w:val="clear" w:color="auto" w:fill="FFFFFF"/>
        </w:rPr>
        <w:t xml:space="preserve">Det er ikke mulig å oppnå formålet ved bruk av anonyme eller pseudonyme alternativer. Behandlingen av personopplysninger innen Microsoft 365 og M365 Copilot er omfattende og kontinuerlig, som medfører at anonymisering og </w:t>
      </w:r>
      <w:proofErr w:type="spellStart"/>
      <w:r w:rsidRPr="00A33352">
        <w:rPr>
          <w:rStyle w:val="normaltextrun"/>
          <w:rFonts w:cs="Arial"/>
          <w:color w:val="000000"/>
          <w:shd w:val="clear" w:color="auto" w:fill="FFFFFF"/>
        </w:rPr>
        <w:t>pseudonymisering</w:t>
      </w:r>
      <w:proofErr w:type="spellEnd"/>
      <w:r w:rsidRPr="00A33352">
        <w:rPr>
          <w:rStyle w:val="normaltextrun"/>
          <w:rFonts w:cs="Arial"/>
          <w:color w:val="000000"/>
          <w:shd w:val="clear" w:color="auto" w:fill="FFFFFF"/>
        </w:rPr>
        <w:t xml:space="preserve"> ikke er mulig med </w:t>
      </w:r>
      <w:r w:rsidRPr="00A33352">
        <w:rPr>
          <w:rStyle w:val="normaltextrun"/>
          <w:rFonts w:cs="Arial"/>
          <w:color w:val="000000"/>
          <w:shd w:val="clear" w:color="auto" w:fill="FFFFFF"/>
        </w:rPr>
        <w:lastRenderedPageBreak/>
        <w:t xml:space="preserve">disse verktøyene. Du kan for eksempel </w:t>
      </w:r>
      <w:proofErr w:type="spellStart"/>
      <w:r w:rsidRPr="00A33352">
        <w:rPr>
          <w:rStyle w:val="normaltextrun"/>
          <w:rFonts w:cs="Arial"/>
          <w:color w:val="000000"/>
          <w:shd w:val="clear" w:color="auto" w:fill="FFFFFF"/>
        </w:rPr>
        <w:t>pseudonymisere</w:t>
      </w:r>
      <w:proofErr w:type="spellEnd"/>
      <w:r w:rsidRPr="00A33352">
        <w:rPr>
          <w:rStyle w:val="normaltextrun"/>
          <w:rFonts w:cs="Arial"/>
          <w:color w:val="000000"/>
          <w:shd w:val="clear" w:color="auto" w:fill="FFFFFF"/>
        </w:rPr>
        <w:t xml:space="preserve"> innholdet i </w:t>
      </w:r>
      <w:proofErr w:type="spellStart"/>
      <w:r w:rsidRPr="00A33352">
        <w:rPr>
          <w:rStyle w:val="normaltextrun"/>
          <w:rFonts w:cs="Arial"/>
          <w:color w:val="000000"/>
          <w:shd w:val="clear" w:color="auto" w:fill="FFFFFF"/>
        </w:rPr>
        <w:t>wordfiler</w:t>
      </w:r>
      <w:proofErr w:type="spellEnd"/>
      <w:r w:rsidRPr="00A33352">
        <w:rPr>
          <w:rStyle w:val="normaltextrun"/>
          <w:rFonts w:cs="Arial"/>
          <w:color w:val="000000"/>
          <w:shd w:val="clear" w:color="auto" w:fill="FFFFFF"/>
        </w:rPr>
        <w:t>, men metadataene som registrerer hvem som er forfatter av dokumentet er knyttet til bruker og dermed direkte identifiserbare personopplysninger. </w:t>
      </w:r>
      <w:r w:rsidRPr="00A33352">
        <w:rPr>
          <w:rStyle w:val="eop"/>
          <w:rFonts w:cs="Arial"/>
          <w:color w:val="000000"/>
          <w:shd w:val="clear" w:color="auto" w:fill="FFFFFF"/>
        </w:rPr>
        <w:t> </w:t>
      </w:r>
    </w:p>
    <w:p w14:paraId="68B9803F" w14:textId="77777777" w:rsidR="0078743B" w:rsidRPr="00A33352" w:rsidRDefault="0078743B" w:rsidP="0078743B">
      <w:pPr>
        <w:ind w:left="85"/>
        <w:rPr>
          <w:rFonts w:eastAsia="Times New Roman" w:cs="Arial"/>
        </w:rPr>
      </w:pPr>
    </w:p>
    <w:p w14:paraId="2F79ED7E" w14:textId="77777777" w:rsidR="0078743B" w:rsidRPr="00A33352" w:rsidRDefault="0078743B" w:rsidP="0078743B">
      <w:pPr>
        <w:rPr>
          <w:rFonts w:eastAsia="Times New Roman" w:cs="Arial"/>
          <w:b/>
          <w:bCs/>
        </w:rPr>
      </w:pPr>
      <w:r w:rsidRPr="00A33352">
        <w:rPr>
          <w:rFonts w:eastAsia="Arial" w:cs="Arial"/>
          <w:b/>
          <w:bCs/>
          <w:i/>
          <w:iCs/>
          <w:color w:val="000000"/>
        </w:rPr>
        <w:t xml:space="preserve">Merknader: </w:t>
      </w:r>
      <w:r w:rsidRPr="00A33352">
        <w:rPr>
          <w:rFonts w:eastAsia="Arial" w:cs="Arial"/>
          <w:b/>
          <w:bCs/>
        </w:rPr>
        <w:t xml:space="preserve"> </w:t>
      </w:r>
    </w:p>
    <w:p w14:paraId="7398D73B" w14:textId="77777777" w:rsidR="0078743B" w:rsidRPr="00A33352" w:rsidRDefault="0078743B" w:rsidP="000C1415">
      <w:pPr>
        <w:numPr>
          <w:ilvl w:val="0"/>
          <w:numId w:val="89"/>
        </w:numPr>
        <w:spacing w:after="60"/>
        <w:ind w:right="85"/>
        <w:contextualSpacing/>
        <w:rPr>
          <w:rFonts w:eastAsia="Times New Roman" w:cs="Arial"/>
          <w:highlight w:val="green"/>
        </w:rPr>
      </w:pPr>
      <w:r w:rsidRPr="00A33352">
        <w:rPr>
          <w:rFonts w:eastAsia="Times New Roman" w:cs="Arial"/>
          <w:highlight w:val="green"/>
        </w:rPr>
        <w:t xml:space="preserve">Hvorvidt du fortsatt oppnår fastsatt formål ved å skru av Copilot i ulike applikasjoner bør vurderes jevnlig. </w:t>
      </w:r>
    </w:p>
    <w:p w14:paraId="4985F82E" w14:textId="77777777" w:rsidR="0078743B" w:rsidRPr="00A33352" w:rsidRDefault="0078743B" w:rsidP="0078743B">
      <w:pPr>
        <w:rPr>
          <w:rFonts w:eastAsia="Arial" w:cs="Arial"/>
        </w:rPr>
      </w:pPr>
    </w:p>
    <w:p w14:paraId="338EDF65" w14:textId="77777777" w:rsidR="0078743B" w:rsidRPr="00A33352" w:rsidRDefault="0078743B" w:rsidP="0078743B">
      <w:pPr>
        <w:rPr>
          <w:rFonts w:eastAsia="Arial" w:cs="Arial"/>
          <w:b/>
          <w:bCs/>
          <w:color w:val="000000"/>
          <w:lang w:eastAsia="nb-NO"/>
        </w:rPr>
      </w:pPr>
      <w:r w:rsidRPr="00A33352">
        <w:rPr>
          <w:rFonts w:eastAsia="Arial" w:cs="Arial"/>
          <w:b/>
          <w:bCs/>
          <w:color w:val="000000"/>
          <w:lang w:eastAsia="nb-NO"/>
        </w:rPr>
        <w:t>Innspill til risikoreduserende tiltaksliste i DPIA:</w:t>
      </w:r>
    </w:p>
    <w:p w14:paraId="0B1CE1A3" w14:textId="77777777" w:rsidR="0078743B" w:rsidRPr="00A33352" w:rsidRDefault="0078743B" w:rsidP="000C1415">
      <w:pPr>
        <w:numPr>
          <w:ilvl w:val="0"/>
          <w:numId w:val="88"/>
        </w:numPr>
        <w:ind w:right="85"/>
        <w:contextualSpacing/>
        <w:rPr>
          <w:rFonts w:eastAsia="Arial" w:cs="Arial"/>
          <w:color w:val="000000"/>
          <w:lang w:eastAsia="nb-NO"/>
        </w:rPr>
      </w:pPr>
      <w:r w:rsidRPr="00A33352">
        <w:rPr>
          <w:rFonts w:eastAsia="Arial" w:cs="Arial"/>
          <w:color w:val="000000"/>
          <w:lang w:eastAsia="nb-NO"/>
        </w:rPr>
        <w:t xml:space="preserve">Vurdere å ta i bruk Microsoft </w:t>
      </w:r>
      <w:proofErr w:type="spellStart"/>
      <w:r w:rsidRPr="00A33352">
        <w:rPr>
          <w:rFonts w:eastAsia="Arial" w:cs="Arial"/>
          <w:color w:val="000000"/>
          <w:lang w:eastAsia="nb-NO"/>
        </w:rPr>
        <w:t>Priva</w:t>
      </w:r>
      <w:proofErr w:type="spellEnd"/>
      <w:r w:rsidRPr="00A33352">
        <w:rPr>
          <w:rFonts w:eastAsia="Arial" w:cs="Arial"/>
          <w:color w:val="000000"/>
          <w:lang w:eastAsia="nb-NO"/>
        </w:rPr>
        <w:t xml:space="preserve"> portalen for administratorer</w:t>
      </w:r>
    </w:p>
    <w:p w14:paraId="6E08E9AD" w14:textId="77777777" w:rsidR="0078743B" w:rsidRPr="00A33352" w:rsidRDefault="0078743B" w:rsidP="000C1415">
      <w:pPr>
        <w:numPr>
          <w:ilvl w:val="0"/>
          <w:numId w:val="88"/>
        </w:numPr>
        <w:ind w:right="85"/>
        <w:contextualSpacing/>
        <w:rPr>
          <w:rFonts w:eastAsia="Arial" w:cs="Arial"/>
          <w:color w:val="000000"/>
          <w:lang w:eastAsia="nb-NO"/>
        </w:rPr>
      </w:pPr>
      <w:r w:rsidRPr="00A33352">
        <w:rPr>
          <w:rFonts w:eastAsia="Arial" w:cs="Arial"/>
          <w:color w:val="000000"/>
          <w:lang w:eastAsia="nb-NO"/>
        </w:rPr>
        <w:t xml:space="preserve">Etablere rutiner for bruk av </w:t>
      </w:r>
      <w:proofErr w:type="spellStart"/>
      <w:r w:rsidRPr="00A33352">
        <w:rPr>
          <w:rFonts w:eastAsia="Arial" w:cs="Arial"/>
          <w:color w:val="000000"/>
          <w:lang w:eastAsia="nb-NO"/>
        </w:rPr>
        <w:t>Purview</w:t>
      </w:r>
      <w:proofErr w:type="spellEnd"/>
      <w:r w:rsidRPr="00A33352">
        <w:rPr>
          <w:rFonts w:eastAsia="Arial" w:cs="Arial"/>
          <w:color w:val="000000"/>
          <w:lang w:eastAsia="nb-NO"/>
        </w:rPr>
        <w:t xml:space="preserve"> for administratorer</w:t>
      </w:r>
    </w:p>
    <w:p w14:paraId="66F98C47" w14:textId="77777777" w:rsidR="0078743B" w:rsidRPr="00A33352" w:rsidRDefault="0078743B" w:rsidP="0078743B">
      <w:pPr>
        <w:ind w:left="360"/>
        <w:rPr>
          <w:rFonts w:eastAsia="Arial" w:cs="Arial"/>
          <w:color w:val="000000"/>
          <w:lang w:eastAsia="nb-NO"/>
        </w:rPr>
      </w:pPr>
    </w:p>
    <w:p w14:paraId="2E76F206" w14:textId="77777777" w:rsidR="0078743B" w:rsidRPr="00A33352" w:rsidRDefault="0078743B" w:rsidP="0078743B">
      <w:pPr>
        <w:ind w:left="85"/>
        <w:rPr>
          <w:rFonts w:eastAsia="Times New Roman" w:cs="Arial"/>
        </w:rPr>
      </w:pPr>
    </w:p>
    <w:p w14:paraId="242F9F62" w14:textId="77777777" w:rsidR="0078743B" w:rsidRPr="00D46536" w:rsidRDefault="0078743B" w:rsidP="00AA6DE3">
      <w:pPr>
        <w:pStyle w:val="Subtitle"/>
        <w:rPr>
          <w:b/>
          <w:color w:val="000000"/>
          <w:sz w:val="24"/>
          <w:szCs w:val="24"/>
          <w:lang w:val="nb-NO"/>
        </w:rPr>
      </w:pPr>
      <w:bookmarkStart w:id="15" w:name="_Toc169345229"/>
      <w:r w:rsidRPr="00D46536">
        <w:rPr>
          <w:lang w:val="nb-NO"/>
        </w:rPr>
        <w:t>Punkt 2.1.4 – Riktighet</w:t>
      </w:r>
      <w:bookmarkEnd w:id="15"/>
    </w:p>
    <w:p w14:paraId="520225DA" w14:textId="77777777" w:rsidR="0078743B" w:rsidRPr="00A33352" w:rsidRDefault="0078743B" w:rsidP="0078743B">
      <w:pPr>
        <w:rPr>
          <w:rFonts w:cs="Arial"/>
          <w:b/>
          <w:bCs/>
        </w:rPr>
      </w:pPr>
      <w:r w:rsidRPr="00A33352">
        <w:rPr>
          <w:rFonts w:cs="Arial"/>
          <w:b/>
          <w:bCs/>
        </w:rPr>
        <w:t>Vurder hvordan personopplysninger holdes korrekte og oppdaterte, med og uten den registrertes involvering </w:t>
      </w:r>
    </w:p>
    <w:p w14:paraId="3772FF54" w14:textId="77777777" w:rsidR="0078743B" w:rsidRPr="00A33352" w:rsidRDefault="0078743B" w:rsidP="0078743B">
      <w:pPr>
        <w:rPr>
          <w:rFonts w:eastAsia="Times New Roman" w:cs="Arial"/>
          <w:color w:val="000000"/>
          <w:lang w:eastAsia="nb-NO"/>
        </w:rPr>
      </w:pPr>
      <w:r w:rsidRPr="00A33352">
        <w:rPr>
          <w:rFonts w:eastAsia="Times New Roman" w:cs="Arial"/>
          <w:color w:val="000000"/>
          <w:lang w:eastAsia="nb-NO"/>
        </w:rPr>
        <w:t>Personopplysninger behandles i alle applikasjoner i Microsofts «</w:t>
      </w:r>
      <w:proofErr w:type="spellStart"/>
      <w:r w:rsidRPr="00A33352">
        <w:rPr>
          <w:rFonts w:eastAsia="Times New Roman" w:cs="Arial"/>
          <w:color w:val="000000"/>
          <w:lang w:eastAsia="nb-NO"/>
        </w:rPr>
        <w:t>Modern</w:t>
      </w:r>
      <w:proofErr w:type="spellEnd"/>
      <w:r w:rsidRPr="00A33352">
        <w:rPr>
          <w:rFonts w:eastAsia="Times New Roman" w:cs="Arial"/>
          <w:color w:val="000000"/>
          <w:lang w:eastAsia="nb-NO"/>
        </w:rPr>
        <w:t xml:space="preserve"> </w:t>
      </w:r>
      <w:proofErr w:type="spellStart"/>
      <w:r w:rsidRPr="00A33352">
        <w:rPr>
          <w:rFonts w:eastAsia="Times New Roman" w:cs="Arial"/>
          <w:color w:val="000000"/>
          <w:lang w:eastAsia="nb-NO"/>
        </w:rPr>
        <w:t>work</w:t>
      </w:r>
      <w:proofErr w:type="spellEnd"/>
      <w:r w:rsidRPr="00A33352">
        <w:rPr>
          <w:rFonts w:eastAsia="Times New Roman" w:cs="Arial"/>
          <w:color w:val="000000"/>
          <w:lang w:eastAsia="nb-NO"/>
        </w:rPr>
        <w:t xml:space="preserve">»-plattform (Outlook, Teams, Word, OneDrive </w:t>
      </w:r>
      <w:proofErr w:type="spellStart"/>
      <w:r w:rsidRPr="00A33352">
        <w:rPr>
          <w:rFonts w:eastAsia="Times New Roman" w:cs="Arial"/>
          <w:color w:val="000000"/>
          <w:lang w:eastAsia="nb-NO"/>
        </w:rPr>
        <w:t>etc</w:t>
      </w:r>
      <w:proofErr w:type="spellEnd"/>
      <w:r w:rsidRPr="00A33352">
        <w:rPr>
          <w:rFonts w:eastAsia="Times New Roman" w:cs="Arial"/>
          <w:color w:val="000000"/>
          <w:lang w:eastAsia="nb-NO"/>
        </w:rPr>
        <w:t>), i tillegg til å bli behandlet i brukerdatabasen/Entra ID. Å holde personopplysninger korrekte og oppdaterte er en flerdelt problemstilling. På den ene siden i form av tilgangsstyring og brukeradministrasjon som utføres av NTNUs administratorer, og på den andre siden i form av all annen behandling av personopplysninger i Microsoft-plattformen.</w:t>
      </w:r>
    </w:p>
    <w:p w14:paraId="51B9F8E7" w14:textId="77777777" w:rsidR="0078743B" w:rsidRPr="00A33352" w:rsidRDefault="0078743B" w:rsidP="0078743B">
      <w:pPr>
        <w:rPr>
          <w:rFonts w:eastAsia="Times New Roman" w:cs="Arial"/>
          <w:color w:val="000000"/>
          <w:lang w:eastAsia="nb-NO"/>
        </w:rPr>
      </w:pPr>
      <w:r w:rsidRPr="00A33352">
        <w:rPr>
          <w:rFonts w:eastAsia="Times New Roman" w:cs="Arial"/>
          <w:color w:val="000000"/>
          <w:lang w:eastAsia="nb-NO"/>
        </w:rPr>
        <w:t>Administratorer holder en korrekt og oppdatert oversikt over alle brukere i brukerdatabasen i form av tilgangsstyring via Entra ID. Dette er en nødvendig behandling for å gi brukere tilgang til Microsoft-applikasjonene som ansatt/annen bruker. Disse personopplysningene kontrolleres, og holdes oppdaterte og korrekte gjennom kjernesystemer som styres av IT-avdelingen.</w:t>
      </w:r>
    </w:p>
    <w:p w14:paraId="668EA961" w14:textId="77777777" w:rsidR="0078743B" w:rsidRPr="00A33352" w:rsidRDefault="0078743B" w:rsidP="0078743B">
      <w:pPr>
        <w:rPr>
          <w:rFonts w:eastAsia="Times New Roman" w:cs="Arial"/>
          <w:color w:val="000000"/>
          <w:lang w:eastAsia="nb-NO"/>
        </w:rPr>
      </w:pPr>
      <w:r w:rsidRPr="00A33352">
        <w:rPr>
          <w:rFonts w:eastAsia="Times New Roman" w:cs="Arial"/>
          <w:color w:val="000000"/>
          <w:lang w:eastAsia="nb-NO"/>
        </w:rPr>
        <w:t>Personopplysninger vil bli behandlet i alle applikasjoner i “</w:t>
      </w:r>
      <w:proofErr w:type="spellStart"/>
      <w:r w:rsidRPr="00A33352">
        <w:rPr>
          <w:rFonts w:eastAsia="Times New Roman" w:cs="Arial"/>
          <w:color w:val="000000"/>
          <w:lang w:eastAsia="nb-NO"/>
        </w:rPr>
        <w:t>Modern</w:t>
      </w:r>
      <w:proofErr w:type="spellEnd"/>
      <w:r w:rsidRPr="00A33352">
        <w:rPr>
          <w:rFonts w:eastAsia="Times New Roman" w:cs="Arial"/>
          <w:color w:val="000000"/>
          <w:lang w:eastAsia="nb-NO"/>
        </w:rPr>
        <w:t xml:space="preserve"> </w:t>
      </w:r>
      <w:proofErr w:type="spellStart"/>
      <w:r w:rsidRPr="00A33352">
        <w:rPr>
          <w:rFonts w:eastAsia="Times New Roman" w:cs="Arial"/>
          <w:color w:val="000000"/>
          <w:lang w:eastAsia="nb-NO"/>
        </w:rPr>
        <w:t>work</w:t>
      </w:r>
      <w:proofErr w:type="spellEnd"/>
      <w:r w:rsidRPr="00A33352">
        <w:rPr>
          <w:rFonts w:eastAsia="Times New Roman" w:cs="Arial"/>
          <w:color w:val="000000"/>
          <w:lang w:eastAsia="nb-NO"/>
        </w:rPr>
        <w:t xml:space="preserve">”-plattformen. Personopplysninger flyter mellom brukere (for eksempel står navnet ditt på </w:t>
      </w:r>
      <w:proofErr w:type="spellStart"/>
      <w:r w:rsidRPr="00A33352">
        <w:rPr>
          <w:rFonts w:eastAsia="Times New Roman" w:cs="Arial"/>
          <w:color w:val="000000"/>
          <w:lang w:eastAsia="nb-NO"/>
        </w:rPr>
        <w:t>teamsmeldingen</w:t>
      </w:r>
      <w:proofErr w:type="spellEnd"/>
      <w:r w:rsidRPr="00A33352">
        <w:rPr>
          <w:rFonts w:eastAsia="Times New Roman" w:cs="Arial"/>
          <w:color w:val="000000"/>
          <w:lang w:eastAsia="nb-NO"/>
        </w:rPr>
        <w:t xml:space="preserve"> du har sendt eller merknaden du har lagt igjen i et </w:t>
      </w:r>
      <w:proofErr w:type="spellStart"/>
      <w:r w:rsidRPr="00A33352">
        <w:rPr>
          <w:rFonts w:eastAsia="Times New Roman" w:cs="Arial"/>
          <w:color w:val="000000"/>
          <w:lang w:eastAsia="nb-NO"/>
        </w:rPr>
        <w:t>word</w:t>
      </w:r>
      <w:proofErr w:type="spellEnd"/>
      <w:r w:rsidRPr="00A33352">
        <w:rPr>
          <w:rFonts w:eastAsia="Times New Roman" w:cs="Arial"/>
          <w:color w:val="000000"/>
          <w:lang w:eastAsia="nb-NO"/>
        </w:rPr>
        <w:t xml:space="preserve">-dokument), og deles på en måte som ikke tidligere har forekommet i organisasjonen. Utveksling av brukerinformasjon er en forutsetning for samhandling. Hvis det forekommer behandling av ukorrekte personopplysninger i brukeres applikasjoner (for eksempel at du skriver et navn feil), som deles videre med andre brukere, vil behandlingsansvarlig ha lite kontroll på denne behandlingen. Personopplysninger som oppfattes som uriktig og behandles på denne måten, vil kunne rettes hvis den registrerte selv opplyser om det. Uten involvering av den registrerte selv, vil behandlingsansvarlig ha problemer med å oppfatte og å rette feilaktige personopplysninger. Dette gjenspeiles i kompleksheten i dataflyten, og hvordan personopplysninger kontinuerlig behandles. </w:t>
      </w:r>
    </w:p>
    <w:p w14:paraId="0A04EAEC" w14:textId="77777777" w:rsidR="0078743B" w:rsidRPr="00A33352" w:rsidRDefault="0078743B" w:rsidP="0078743B">
      <w:pPr>
        <w:rPr>
          <w:rFonts w:eastAsia="Times New Roman" w:cs="Arial"/>
          <w:color w:val="000000"/>
          <w:lang w:eastAsia="nb-NO"/>
        </w:rPr>
      </w:pPr>
    </w:p>
    <w:p w14:paraId="79B51CCC" w14:textId="77777777" w:rsidR="0078743B" w:rsidRPr="00A33352" w:rsidRDefault="0078743B" w:rsidP="0078743B">
      <w:pPr>
        <w:rPr>
          <w:rFonts w:eastAsia="Times New Roman" w:cs="Arial"/>
          <w:color w:val="000000"/>
          <w:u w:val="single"/>
          <w:lang w:eastAsia="nb-NO"/>
        </w:rPr>
      </w:pPr>
      <w:r w:rsidRPr="00A33352">
        <w:rPr>
          <w:rFonts w:eastAsia="Times New Roman" w:cs="Arial"/>
          <w:color w:val="000000"/>
          <w:u w:val="single"/>
          <w:lang w:eastAsia="nb-NO"/>
        </w:rPr>
        <w:t>Copilot og LLM</w:t>
      </w:r>
    </w:p>
    <w:p w14:paraId="341EBFBD" w14:textId="77777777" w:rsidR="0078743B" w:rsidRPr="00A33352" w:rsidRDefault="0078743B" w:rsidP="0078743B">
      <w:pPr>
        <w:rPr>
          <w:rFonts w:eastAsia="Times New Roman" w:cs="Arial"/>
          <w:color w:val="000000"/>
          <w:lang w:eastAsia="nb-NO"/>
        </w:rPr>
      </w:pPr>
      <w:r w:rsidRPr="00A33352">
        <w:rPr>
          <w:rFonts w:eastAsia="Times New Roman" w:cs="Arial"/>
          <w:color w:val="000000"/>
          <w:lang w:eastAsia="nb-NO"/>
        </w:rPr>
        <w:t>En språkmodell (</w:t>
      </w:r>
      <w:proofErr w:type="spellStart"/>
      <w:r w:rsidRPr="00A33352">
        <w:rPr>
          <w:rFonts w:eastAsia="Times New Roman" w:cs="Arial"/>
          <w:color w:val="000000"/>
          <w:lang w:eastAsia="nb-NO"/>
        </w:rPr>
        <w:t>large</w:t>
      </w:r>
      <w:proofErr w:type="spellEnd"/>
      <w:r w:rsidRPr="00A33352">
        <w:rPr>
          <w:rFonts w:eastAsia="Times New Roman" w:cs="Arial"/>
          <w:color w:val="000000"/>
          <w:lang w:eastAsia="nb-NO"/>
        </w:rPr>
        <w:t xml:space="preserve"> </w:t>
      </w:r>
      <w:proofErr w:type="spellStart"/>
      <w:r w:rsidRPr="00A33352">
        <w:rPr>
          <w:rFonts w:eastAsia="Times New Roman" w:cs="Arial"/>
          <w:color w:val="000000"/>
          <w:lang w:eastAsia="nb-NO"/>
        </w:rPr>
        <w:t>language</w:t>
      </w:r>
      <w:proofErr w:type="spellEnd"/>
      <w:r w:rsidRPr="00A33352">
        <w:rPr>
          <w:rFonts w:eastAsia="Times New Roman" w:cs="Arial"/>
          <w:color w:val="000000"/>
          <w:lang w:eastAsia="nb-NO"/>
        </w:rPr>
        <w:t xml:space="preserve"> </w:t>
      </w:r>
      <w:proofErr w:type="spellStart"/>
      <w:r w:rsidRPr="00A33352">
        <w:rPr>
          <w:rFonts w:eastAsia="Times New Roman" w:cs="Arial"/>
          <w:color w:val="000000"/>
          <w:lang w:eastAsia="nb-NO"/>
        </w:rPr>
        <w:t>model</w:t>
      </w:r>
      <w:proofErr w:type="spellEnd"/>
      <w:r w:rsidRPr="00A33352">
        <w:rPr>
          <w:rFonts w:eastAsia="Times New Roman" w:cs="Arial"/>
          <w:color w:val="000000"/>
          <w:lang w:eastAsia="nb-NO"/>
        </w:rPr>
        <w:t xml:space="preserve"> – LLM) vil beregne sannsynligheten for hva det neste ordet i en sammenheng er, og dermed skape en tekst som kan bestå av personopplysninger som oppfattes som ukorrekt eller udaterte. Tolkning av personopplysninger i en slik tekst er det umulig å forutse resultatet av. Det er stor sannsynlighet for at språkmodellen kan gi ulike og feilaktige svar, og sannsynligheten øker om brukeren gir upresise kommandoer til språkmodellen. </w:t>
      </w:r>
    </w:p>
    <w:p w14:paraId="1AAE726E" w14:textId="77777777" w:rsidR="0078743B" w:rsidRPr="00A33352" w:rsidRDefault="0078743B" w:rsidP="0078743B">
      <w:pPr>
        <w:rPr>
          <w:rFonts w:eastAsia="Times New Roman" w:cs="Arial"/>
          <w:color w:val="000000"/>
          <w:lang w:eastAsia="nb-NO"/>
        </w:rPr>
      </w:pPr>
      <w:r w:rsidRPr="00A33352">
        <w:rPr>
          <w:rFonts w:eastAsia="Times New Roman" w:cs="Arial"/>
          <w:color w:val="000000"/>
          <w:lang w:eastAsia="nb-NO"/>
        </w:rPr>
        <w:t>Bruk av Copilot i Teams Graph-</w:t>
      </w:r>
      <w:proofErr w:type="spellStart"/>
      <w:r w:rsidRPr="00A33352">
        <w:rPr>
          <w:rFonts w:eastAsia="Times New Roman" w:cs="Arial"/>
          <w:color w:val="000000"/>
          <w:lang w:eastAsia="nb-NO"/>
        </w:rPr>
        <w:t>grounded</w:t>
      </w:r>
      <w:proofErr w:type="spellEnd"/>
      <w:r w:rsidRPr="00A33352">
        <w:rPr>
          <w:rFonts w:eastAsia="Times New Roman" w:cs="Arial"/>
          <w:color w:val="000000"/>
          <w:lang w:eastAsia="nb-NO"/>
        </w:rPr>
        <w:t xml:space="preserve"> chat vil kunne medføre tolkning av personopplysninger og opprettelse av nye personopplysninger basert på en registrert sin </w:t>
      </w:r>
      <w:r w:rsidRPr="00A33352">
        <w:rPr>
          <w:rFonts w:eastAsia="Times New Roman" w:cs="Arial"/>
          <w:color w:val="000000"/>
          <w:lang w:eastAsia="nb-NO"/>
        </w:rPr>
        <w:lastRenderedPageBreak/>
        <w:t>aktivitet. Det er umulig å si om disse personopplysningene er korrekte, de kan ikke holdes oppdatert og den registrerte selv vet ikke at disse personopplysningene skapes.</w:t>
      </w:r>
    </w:p>
    <w:p w14:paraId="3F0D4ED9" w14:textId="77777777" w:rsidR="005A7CBA" w:rsidRDefault="005A7CBA" w:rsidP="0078743B">
      <w:pPr>
        <w:rPr>
          <w:rFonts w:eastAsia="Times New Roman" w:cs="Arial"/>
          <w:i/>
          <w:iCs/>
          <w:color w:val="000000"/>
          <w:lang w:eastAsia="nb-NO"/>
        </w:rPr>
      </w:pPr>
    </w:p>
    <w:p w14:paraId="3168A55A" w14:textId="0E6E7864" w:rsidR="0078743B" w:rsidRPr="00A33352" w:rsidRDefault="0078743B" w:rsidP="0078743B">
      <w:pPr>
        <w:rPr>
          <w:rFonts w:eastAsia="Times New Roman" w:cs="Arial"/>
          <w:i/>
          <w:iCs/>
          <w:color w:val="000000"/>
          <w:lang w:eastAsia="nb-NO"/>
        </w:rPr>
      </w:pPr>
      <w:r w:rsidRPr="00A33352">
        <w:rPr>
          <w:rFonts w:eastAsia="Times New Roman" w:cs="Arial"/>
          <w:i/>
          <w:iCs/>
          <w:color w:val="000000"/>
          <w:lang w:eastAsia="nb-NO"/>
        </w:rPr>
        <w:t>Eksempel:</w:t>
      </w:r>
    </w:p>
    <w:p w14:paraId="169C3ACD" w14:textId="77777777" w:rsidR="0078743B" w:rsidRPr="00A33352" w:rsidRDefault="0078743B" w:rsidP="0078743B">
      <w:pPr>
        <w:keepNext/>
        <w:rPr>
          <w:rFonts w:eastAsia="Times New Roman" w:cs="Arial"/>
        </w:rPr>
      </w:pPr>
      <w:r w:rsidRPr="00A33352">
        <w:rPr>
          <w:rFonts w:eastAsia="Times New Roman" w:cs="Arial"/>
          <w:noProof/>
        </w:rPr>
        <w:drawing>
          <wp:inline distT="0" distB="0" distL="0" distR="0" wp14:anchorId="65AB7F8B" wp14:editId="7F48D29B">
            <wp:extent cx="5731510" cy="2760345"/>
            <wp:effectExtent l="0" t="0" r="2540" b="1905"/>
            <wp:docPr id="1498913060"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13060" name="Picture 1" descr="A screenshot of a chat&#10;&#10;Description automatically generated"/>
                    <pic:cNvPicPr/>
                  </pic:nvPicPr>
                  <pic:blipFill>
                    <a:blip r:embed="rId48"/>
                    <a:stretch>
                      <a:fillRect/>
                    </a:stretch>
                  </pic:blipFill>
                  <pic:spPr>
                    <a:xfrm>
                      <a:off x="0" y="0"/>
                      <a:ext cx="5731510" cy="2760345"/>
                    </a:xfrm>
                    <a:prstGeom prst="rect">
                      <a:avLst/>
                    </a:prstGeom>
                  </pic:spPr>
                </pic:pic>
              </a:graphicData>
            </a:graphic>
          </wp:inline>
        </w:drawing>
      </w:r>
    </w:p>
    <w:p w14:paraId="02887A6E" w14:textId="5199A57C" w:rsidR="0078743B" w:rsidRPr="00A33352" w:rsidRDefault="0078743B" w:rsidP="0078743B">
      <w:pPr>
        <w:spacing w:after="200"/>
        <w:ind w:left="85" w:right="85"/>
        <w:rPr>
          <w:rFonts w:eastAsia="Times New Roman" w:cs="Arial"/>
          <w:i/>
          <w:iCs/>
          <w:color w:val="000000"/>
          <w:sz w:val="16"/>
          <w:szCs w:val="16"/>
          <w:lang w:eastAsia="nb-NO"/>
        </w:rPr>
      </w:pPr>
      <w:r w:rsidRPr="00A33352">
        <w:rPr>
          <w:rFonts w:eastAsia="Times New Roman" w:cs="Arial"/>
          <w:i/>
          <w:iCs/>
          <w:color w:val="44546A"/>
          <w:sz w:val="16"/>
          <w:szCs w:val="16"/>
        </w:rPr>
        <w:t xml:space="preserve">Figur </w:t>
      </w:r>
      <w:r w:rsidR="005A7CBA">
        <w:rPr>
          <w:rFonts w:eastAsia="Times New Roman" w:cs="Arial"/>
          <w:i/>
          <w:iCs/>
          <w:color w:val="44546A"/>
          <w:sz w:val="16"/>
          <w:szCs w:val="16"/>
        </w:rPr>
        <w:t>–</w:t>
      </w:r>
      <w:r w:rsidRPr="00A33352">
        <w:rPr>
          <w:rFonts w:eastAsia="Times New Roman" w:cs="Arial"/>
          <w:i/>
          <w:iCs/>
          <w:color w:val="44546A"/>
          <w:sz w:val="16"/>
          <w:szCs w:val="16"/>
        </w:rPr>
        <w:t xml:space="preserve"> Skjermbilde</w:t>
      </w:r>
      <w:r w:rsidR="005A7CBA">
        <w:rPr>
          <w:rFonts w:eastAsia="Times New Roman" w:cs="Arial"/>
          <w:i/>
          <w:iCs/>
          <w:color w:val="44546A"/>
          <w:sz w:val="16"/>
          <w:szCs w:val="16"/>
        </w:rPr>
        <w:t xml:space="preserve"> </w:t>
      </w:r>
      <w:r w:rsidRPr="00A33352">
        <w:rPr>
          <w:rFonts w:eastAsia="Times New Roman" w:cs="Arial"/>
          <w:i/>
          <w:iCs/>
          <w:color w:val="44546A"/>
          <w:sz w:val="16"/>
          <w:szCs w:val="16"/>
        </w:rPr>
        <w:t xml:space="preserve">av </w:t>
      </w:r>
      <w:proofErr w:type="spellStart"/>
      <w:r w:rsidRPr="00A33352">
        <w:rPr>
          <w:rFonts w:eastAsia="Times New Roman" w:cs="Arial"/>
          <w:i/>
          <w:iCs/>
          <w:color w:val="44546A"/>
          <w:sz w:val="16"/>
          <w:szCs w:val="16"/>
        </w:rPr>
        <w:t>mood</w:t>
      </w:r>
      <w:proofErr w:type="spellEnd"/>
      <w:r w:rsidRPr="00A33352">
        <w:rPr>
          <w:rFonts w:eastAsia="Times New Roman" w:cs="Arial"/>
          <w:i/>
          <w:iCs/>
          <w:color w:val="44546A"/>
          <w:sz w:val="16"/>
          <w:szCs w:val="16"/>
        </w:rPr>
        <w:t>-kommando til Copilot</w:t>
      </w:r>
    </w:p>
    <w:p w14:paraId="48CD8B07" w14:textId="77777777" w:rsidR="0078743B" w:rsidRPr="00A33352" w:rsidRDefault="0078743B" w:rsidP="0078743B">
      <w:pPr>
        <w:rPr>
          <w:rFonts w:eastAsia="Times New Roman" w:cs="Arial"/>
        </w:rPr>
      </w:pPr>
    </w:p>
    <w:p w14:paraId="105B66D0" w14:textId="77777777" w:rsidR="0078743B" w:rsidRPr="00A33352" w:rsidRDefault="0078743B" w:rsidP="0078743B">
      <w:pPr>
        <w:rPr>
          <w:rFonts w:eastAsia="Times New Roman" w:cs="Arial"/>
          <w:b/>
          <w:bCs/>
          <w:color w:val="000000"/>
          <w:lang w:eastAsia="nb-NO"/>
        </w:rPr>
      </w:pPr>
      <w:r w:rsidRPr="00A33352">
        <w:rPr>
          <w:rFonts w:eastAsia="Times New Roman" w:cs="Arial"/>
          <w:b/>
          <w:bCs/>
          <w:color w:val="000000"/>
          <w:lang w:eastAsia="nb-NO"/>
        </w:rPr>
        <w:t xml:space="preserve">Har vi nødvendig funksjonalitet for å rette og slette uriktige opplysninger? </w:t>
      </w:r>
    </w:p>
    <w:p w14:paraId="1D83E6D2" w14:textId="77777777" w:rsidR="0078743B" w:rsidRPr="00A33352" w:rsidRDefault="0078743B" w:rsidP="0078743B">
      <w:pPr>
        <w:rPr>
          <w:rFonts w:eastAsia="Times New Roman" w:cs="Arial"/>
          <w:color w:val="000000"/>
          <w:lang w:eastAsia="nb-NO"/>
        </w:rPr>
      </w:pPr>
      <w:r w:rsidRPr="00A33352">
        <w:rPr>
          <w:rFonts w:eastAsia="Times New Roman" w:cs="Arial"/>
          <w:color w:val="000000"/>
          <w:lang w:eastAsia="nb-NO"/>
        </w:rPr>
        <w:t xml:space="preserve">Retting og sletting av feil eller utgåtte brukerkontoer administreres av IT-avdelingen og gjennomføres kontinuerlig i form av oppdatering av kjernesystemet. </w:t>
      </w:r>
    </w:p>
    <w:p w14:paraId="683AD509" w14:textId="77777777" w:rsidR="0078743B" w:rsidRPr="00A33352" w:rsidRDefault="0078743B" w:rsidP="0078743B">
      <w:pPr>
        <w:rPr>
          <w:rFonts w:eastAsia="Times New Roman" w:cs="Arial"/>
          <w:color w:val="000000"/>
          <w:lang w:eastAsia="nb-NO"/>
        </w:rPr>
      </w:pPr>
      <w:r w:rsidRPr="00A33352">
        <w:rPr>
          <w:rFonts w:eastAsia="Times New Roman" w:cs="Arial"/>
          <w:color w:val="000000"/>
          <w:lang w:eastAsia="nb-NO"/>
        </w:rPr>
        <w:t xml:space="preserve">Copilot for Microsoft 365 har flere muligheter for å slette uriktige opplysninger. Administratorer kan slette Copilot-data via </w:t>
      </w:r>
      <w:proofErr w:type="spellStart"/>
      <w:r w:rsidRPr="00A33352">
        <w:rPr>
          <w:rFonts w:eastAsia="Times New Roman" w:cs="Arial"/>
          <w:color w:val="000000"/>
          <w:lang w:eastAsia="nb-NO"/>
        </w:rPr>
        <w:t>eDiscovery</w:t>
      </w:r>
      <w:proofErr w:type="spellEnd"/>
      <w:r w:rsidRPr="00A33352">
        <w:rPr>
          <w:rFonts w:eastAsia="Times New Roman" w:cs="Arial"/>
          <w:color w:val="000000"/>
          <w:lang w:eastAsia="nb-NO"/>
        </w:rPr>
        <w:t xml:space="preserve">. Hvis data involverer input/output </w:t>
      </w:r>
      <w:proofErr w:type="spellStart"/>
      <w:r w:rsidRPr="00A33352">
        <w:rPr>
          <w:rFonts w:eastAsia="Times New Roman" w:cs="Arial"/>
          <w:color w:val="000000"/>
          <w:lang w:eastAsia="nb-NO"/>
        </w:rPr>
        <w:t>prompts</w:t>
      </w:r>
      <w:proofErr w:type="spellEnd"/>
      <w:r w:rsidRPr="00A33352">
        <w:rPr>
          <w:rFonts w:eastAsia="Times New Roman" w:cs="Arial"/>
          <w:color w:val="000000"/>
          <w:lang w:eastAsia="nb-NO"/>
        </w:rPr>
        <w:t xml:space="preserve"> fra Copilot Graph-</w:t>
      </w:r>
      <w:proofErr w:type="spellStart"/>
      <w:r w:rsidRPr="00A33352">
        <w:rPr>
          <w:rFonts w:eastAsia="Times New Roman" w:cs="Arial"/>
          <w:color w:val="000000"/>
          <w:lang w:eastAsia="nb-NO"/>
        </w:rPr>
        <w:t>grounded</w:t>
      </w:r>
      <w:proofErr w:type="spellEnd"/>
      <w:r w:rsidRPr="00A33352">
        <w:rPr>
          <w:rFonts w:eastAsia="Times New Roman" w:cs="Arial"/>
          <w:color w:val="000000"/>
          <w:lang w:eastAsia="nb-NO"/>
        </w:rPr>
        <w:t xml:space="preserve"> chat, kan sletting gjennomføres via </w:t>
      </w:r>
      <w:proofErr w:type="spellStart"/>
      <w:r w:rsidRPr="00A33352">
        <w:rPr>
          <w:rFonts w:eastAsia="Times New Roman" w:cs="Arial"/>
          <w:color w:val="000000"/>
          <w:lang w:eastAsia="nb-NO"/>
        </w:rPr>
        <w:t>eDiscovery</w:t>
      </w:r>
      <w:proofErr w:type="spellEnd"/>
      <w:r w:rsidRPr="00A33352">
        <w:rPr>
          <w:rFonts w:eastAsia="Times New Roman" w:cs="Arial"/>
          <w:color w:val="000000"/>
          <w:lang w:eastAsia="nb-NO"/>
        </w:rPr>
        <w:t xml:space="preserve"> i brukerens Exchange </w:t>
      </w:r>
      <w:proofErr w:type="spellStart"/>
      <w:r w:rsidRPr="00A33352">
        <w:rPr>
          <w:rFonts w:eastAsia="Times New Roman" w:cs="Arial"/>
          <w:color w:val="000000"/>
          <w:lang w:eastAsia="nb-NO"/>
        </w:rPr>
        <w:t>mailboks</w:t>
      </w:r>
      <w:proofErr w:type="spellEnd"/>
      <w:r w:rsidRPr="00A33352">
        <w:rPr>
          <w:rFonts w:eastAsia="Times New Roman" w:cs="Arial"/>
          <w:color w:val="000000"/>
          <w:lang w:eastAsia="nb-NO"/>
        </w:rPr>
        <w:t xml:space="preserve">. Dette kan kun gjennomføres at administratorer. </w:t>
      </w:r>
    </w:p>
    <w:p w14:paraId="340BB6CD" w14:textId="77777777" w:rsidR="0078743B" w:rsidRPr="00A33352" w:rsidRDefault="0078743B" w:rsidP="0078743B">
      <w:pPr>
        <w:rPr>
          <w:rFonts w:eastAsia="Times New Roman" w:cs="Arial"/>
          <w:color w:val="000000"/>
          <w:lang w:eastAsia="nb-NO"/>
        </w:rPr>
      </w:pPr>
      <w:r w:rsidRPr="00A33352">
        <w:rPr>
          <w:rFonts w:eastAsia="Times New Roman" w:cs="Arial"/>
          <w:color w:val="000000"/>
          <w:lang w:eastAsia="nb-NO"/>
        </w:rPr>
        <w:t xml:space="preserve">Dersom det oppdages at uriktige personopplysninger er lagret i filer i brukernes applikasjoner, må disse slettes eller rettes av noen som har eierrettigheter til dokumentet. </w:t>
      </w:r>
    </w:p>
    <w:p w14:paraId="4070ABF7" w14:textId="77777777" w:rsidR="0078743B" w:rsidRPr="00A33352" w:rsidRDefault="0078743B" w:rsidP="0078743B">
      <w:pPr>
        <w:rPr>
          <w:rFonts w:eastAsia="Times New Roman" w:cs="Arial"/>
          <w:color w:val="000000"/>
          <w:lang w:eastAsia="nb-NO"/>
        </w:rPr>
      </w:pPr>
      <w:r w:rsidRPr="00A33352">
        <w:rPr>
          <w:rFonts w:eastAsia="Times New Roman" w:cs="Arial"/>
          <w:color w:val="000000"/>
          <w:lang w:eastAsia="nb-NO"/>
        </w:rPr>
        <w:t xml:space="preserve">Sletting av ukorrekte personopplysninger som skapes av Copilot (jf. ovennevnte eksempel) kan gjøres gjennom administrator med </w:t>
      </w:r>
      <w:proofErr w:type="spellStart"/>
      <w:r w:rsidRPr="00A33352">
        <w:rPr>
          <w:rFonts w:eastAsia="Times New Roman" w:cs="Arial"/>
          <w:color w:val="000000"/>
          <w:lang w:eastAsia="nb-NO"/>
        </w:rPr>
        <w:t>eDiscovery</w:t>
      </w:r>
      <w:proofErr w:type="spellEnd"/>
      <w:r w:rsidRPr="00A33352">
        <w:rPr>
          <w:rFonts w:eastAsia="Times New Roman" w:cs="Arial"/>
          <w:color w:val="000000"/>
          <w:lang w:eastAsia="nb-NO"/>
        </w:rPr>
        <w:t>-tilgang. Det er uklart om personopplysningene kan rettes.</w:t>
      </w:r>
    </w:p>
    <w:p w14:paraId="3D82063C" w14:textId="77777777" w:rsidR="0078743B" w:rsidRPr="00A33352" w:rsidRDefault="0078743B" w:rsidP="0078743B">
      <w:pPr>
        <w:rPr>
          <w:rFonts w:eastAsia="Times New Roman" w:cs="Arial"/>
          <w:color w:val="000000"/>
          <w:lang w:eastAsia="nb-NO"/>
        </w:rPr>
      </w:pPr>
      <w:r w:rsidRPr="00A33352">
        <w:rPr>
          <w:rFonts w:eastAsia="Times New Roman" w:cs="Arial"/>
          <w:color w:val="000000"/>
          <w:lang w:eastAsia="nb-NO"/>
        </w:rPr>
        <w:t>Som behandlingsansvarlig kan NTNU legge til rette for enklere utøvelse av retting og sletting av uriktige personopplysninger ved å informere om hvordan dette kan gjøres, både fra administratorsiden og den registrerte selv.</w:t>
      </w:r>
    </w:p>
    <w:p w14:paraId="74C50166" w14:textId="77777777" w:rsidR="0078743B" w:rsidRPr="00A33352" w:rsidRDefault="0078743B" w:rsidP="0078743B">
      <w:pPr>
        <w:ind w:left="85"/>
        <w:rPr>
          <w:rFonts w:eastAsia="Times New Roman" w:cs="Arial"/>
        </w:rPr>
      </w:pPr>
    </w:p>
    <w:p w14:paraId="44D3A49C" w14:textId="77777777" w:rsidR="0078743B" w:rsidRPr="00A33352" w:rsidRDefault="0078743B" w:rsidP="0078743B">
      <w:pPr>
        <w:rPr>
          <w:rFonts w:eastAsia="Times New Roman" w:cs="Arial"/>
        </w:rPr>
      </w:pPr>
      <w:r w:rsidRPr="00A33352">
        <w:rPr>
          <w:rFonts w:eastAsia="Arial" w:cs="Arial"/>
          <w:i/>
          <w:iCs/>
          <w:color w:val="000000"/>
        </w:rPr>
        <w:t xml:space="preserve">Merknader: </w:t>
      </w:r>
      <w:r w:rsidRPr="00A33352">
        <w:rPr>
          <w:rFonts w:eastAsia="Arial" w:cs="Arial"/>
        </w:rPr>
        <w:t xml:space="preserve"> </w:t>
      </w:r>
    </w:p>
    <w:p w14:paraId="065EC693" w14:textId="77777777" w:rsidR="0078743B" w:rsidRPr="00A33352" w:rsidRDefault="0078743B" w:rsidP="0078743B">
      <w:pPr>
        <w:rPr>
          <w:rFonts w:eastAsia="Arial" w:cs="Arial"/>
        </w:rPr>
      </w:pPr>
    </w:p>
    <w:p w14:paraId="7CF496F8" w14:textId="77777777" w:rsidR="0078743B" w:rsidRPr="00A33352" w:rsidRDefault="0078743B" w:rsidP="000C1415">
      <w:pPr>
        <w:numPr>
          <w:ilvl w:val="0"/>
          <w:numId w:val="91"/>
        </w:numPr>
        <w:ind w:right="85"/>
        <w:contextualSpacing/>
        <w:rPr>
          <w:rFonts w:eastAsia="Arial" w:cs="Arial"/>
        </w:rPr>
      </w:pPr>
      <w:r w:rsidRPr="00A33352">
        <w:rPr>
          <w:rFonts w:eastAsia="Arial" w:cs="Arial"/>
        </w:rPr>
        <w:t xml:space="preserve">M365 Copilot er en samtalerobot som bruker språkmodellteknologi. Det vil være umulig å gardere seg mot at en bruker stiller spørsmål ala «hvilket humør virker NAVN å være i». </w:t>
      </w:r>
    </w:p>
    <w:p w14:paraId="4E509052" w14:textId="77777777" w:rsidR="0078743B" w:rsidRPr="00A33352" w:rsidRDefault="0078743B" w:rsidP="0078743B">
      <w:pPr>
        <w:rPr>
          <w:rFonts w:eastAsia="Arial" w:cs="Arial"/>
        </w:rPr>
      </w:pPr>
    </w:p>
    <w:p w14:paraId="141B4F68" w14:textId="77777777" w:rsidR="0078743B" w:rsidRPr="00B262D3" w:rsidRDefault="0078743B" w:rsidP="0078743B">
      <w:pPr>
        <w:rPr>
          <w:rFonts w:eastAsia="Arial" w:cs="Arial"/>
          <w:b/>
          <w:bCs/>
          <w:color w:val="000000"/>
          <w:lang w:eastAsia="nb-NO"/>
        </w:rPr>
      </w:pPr>
      <w:r w:rsidRPr="00B262D3">
        <w:rPr>
          <w:rFonts w:eastAsia="Arial" w:cs="Arial"/>
          <w:b/>
          <w:bCs/>
          <w:color w:val="000000"/>
          <w:lang w:eastAsia="nb-NO"/>
        </w:rPr>
        <w:t>Innspill til risikoreduserende tiltaksliste i DPIA:</w:t>
      </w:r>
    </w:p>
    <w:p w14:paraId="76C20E16" w14:textId="77777777" w:rsidR="0078743B" w:rsidRPr="00A33352" w:rsidRDefault="0078743B" w:rsidP="000C1415">
      <w:pPr>
        <w:numPr>
          <w:ilvl w:val="0"/>
          <w:numId w:val="90"/>
        </w:numPr>
        <w:spacing w:after="60"/>
        <w:ind w:right="85"/>
        <w:contextualSpacing/>
        <w:rPr>
          <w:rFonts w:eastAsia="Times New Roman" w:cs="Arial"/>
        </w:rPr>
      </w:pPr>
      <w:r w:rsidRPr="00A33352">
        <w:rPr>
          <w:rFonts w:eastAsia="Times New Roman" w:cs="Arial"/>
        </w:rPr>
        <w:t>Opprette rutiner som synliggjør ansvar for retting, og hvor registrerte kan henvende seg for å få personopplysninger rettet eller slettet</w:t>
      </w:r>
    </w:p>
    <w:p w14:paraId="0DA362DF" w14:textId="77777777" w:rsidR="0078743B" w:rsidRPr="00A33352" w:rsidRDefault="0078743B" w:rsidP="000C1415">
      <w:pPr>
        <w:numPr>
          <w:ilvl w:val="0"/>
          <w:numId w:val="90"/>
        </w:numPr>
        <w:spacing w:after="60"/>
        <w:ind w:right="85"/>
        <w:contextualSpacing/>
        <w:rPr>
          <w:rFonts w:eastAsia="Times New Roman" w:cs="Arial"/>
        </w:rPr>
      </w:pPr>
      <w:r w:rsidRPr="00A33352">
        <w:rPr>
          <w:rFonts w:eastAsia="Times New Roman" w:cs="Arial"/>
        </w:rPr>
        <w:t>Informasjon til de registrerte om hvordan retting og sletting av ukorrekte personopplysninger kan gjennomføres</w:t>
      </w:r>
    </w:p>
    <w:p w14:paraId="5014C8AC" w14:textId="77777777" w:rsidR="0078743B" w:rsidRPr="00A33352" w:rsidRDefault="0078743B" w:rsidP="0078743B">
      <w:pPr>
        <w:ind w:left="85"/>
        <w:rPr>
          <w:rFonts w:eastAsia="Times New Roman" w:cs="Arial"/>
        </w:rPr>
      </w:pPr>
    </w:p>
    <w:p w14:paraId="4A2129D7" w14:textId="77777777" w:rsidR="0078743B" w:rsidRPr="00334321" w:rsidRDefault="0078743B" w:rsidP="00AA6DE3">
      <w:pPr>
        <w:pStyle w:val="Subtitle"/>
        <w:rPr>
          <w:lang w:val="nb-NO"/>
        </w:rPr>
      </w:pPr>
      <w:bookmarkStart w:id="16" w:name="_Toc169345230"/>
      <w:r w:rsidRPr="00334321">
        <w:rPr>
          <w:lang w:val="nb-NO"/>
        </w:rPr>
        <w:lastRenderedPageBreak/>
        <w:t>Punkt 2.1.5 – Lagringstidsbegrensning</w:t>
      </w:r>
      <w:bookmarkEnd w:id="16"/>
      <w:r w:rsidRPr="00334321">
        <w:rPr>
          <w:lang w:val="nb-NO"/>
        </w:rPr>
        <w:t xml:space="preserve">  </w:t>
      </w:r>
    </w:p>
    <w:p w14:paraId="754EEF73" w14:textId="77777777" w:rsidR="0078743B" w:rsidRPr="00A33352" w:rsidRDefault="0078743B" w:rsidP="0078743B">
      <w:pPr>
        <w:rPr>
          <w:rFonts w:eastAsia="Times New Roman" w:cs="Arial"/>
          <w:b/>
          <w:bCs/>
          <w:color w:val="000000"/>
          <w:lang w:eastAsia="nb-NO"/>
        </w:rPr>
      </w:pPr>
      <w:r w:rsidRPr="00A33352">
        <w:rPr>
          <w:rFonts w:eastAsia="Times New Roman" w:cs="Arial"/>
          <w:b/>
          <w:bCs/>
          <w:color w:val="000000"/>
          <w:lang w:eastAsia="nb-NO"/>
        </w:rPr>
        <w:t>Vurder om personopplysninger lagres etter at formålet er oppnådd </w:t>
      </w:r>
    </w:p>
    <w:p w14:paraId="70450084" w14:textId="77777777" w:rsidR="0078743B" w:rsidRPr="00A33352" w:rsidRDefault="0078743B" w:rsidP="0078743B">
      <w:pPr>
        <w:spacing w:line="257" w:lineRule="auto"/>
        <w:rPr>
          <w:rFonts w:eastAsia="Calibri" w:cs="Arial"/>
        </w:rPr>
      </w:pPr>
      <w:r w:rsidRPr="00A33352">
        <w:rPr>
          <w:rFonts w:eastAsia="Calibri" w:cs="Arial"/>
        </w:rPr>
        <w:t>Innstillinger for lagring, mellomlagring og sletting er tilgjengeliggjort for organisasjonens administratorer. Microsoft opererer med «</w:t>
      </w:r>
      <w:proofErr w:type="spellStart"/>
      <w:r w:rsidRPr="00A33352">
        <w:rPr>
          <w:rFonts w:eastAsia="Calibri" w:cs="Arial"/>
        </w:rPr>
        <w:t>retention</w:t>
      </w:r>
      <w:proofErr w:type="spellEnd"/>
      <w:r w:rsidRPr="00A33352">
        <w:rPr>
          <w:rFonts w:eastAsia="Calibri" w:cs="Arial"/>
        </w:rPr>
        <w:t xml:space="preserve"> </w:t>
      </w:r>
      <w:proofErr w:type="spellStart"/>
      <w:r w:rsidRPr="00A33352">
        <w:rPr>
          <w:rFonts w:eastAsia="Calibri" w:cs="Arial"/>
        </w:rPr>
        <w:t>policies</w:t>
      </w:r>
      <w:proofErr w:type="spellEnd"/>
      <w:r w:rsidRPr="00A33352">
        <w:rPr>
          <w:rFonts w:eastAsia="Calibri" w:cs="Arial"/>
        </w:rPr>
        <w:t>» som kan administrerers på ulike måter for de ulike appene i «</w:t>
      </w:r>
      <w:proofErr w:type="spellStart"/>
      <w:r w:rsidRPr="00A33352">
        <w:rPr>
          <w:rFonts w:eastAsia="Calibri" w:cs="Arial"/>
        </w:rPr>
        <w:t>Modern</w:t>
      </w:r>
      <w:proofErr w:type="spellEnd"/>
      <w:r w:rsidRPr="00A33352">
        <w:rPr>
          <w:rFonts w:eastAsia="Calibri" w:cs="Arial"/>
        </w:rPr>
        <w:t xml:space="preserve"> </w:t>
      </w:r>
      <w:proofErr w:type="spellStart"/>
      <w:r w:rsidRPr="00A33352">
        <w:rPr>
          <w:rFonts w:eastAsia="Calibri" w:cs="Arial"/>
        </w:rPr>
        <w:t>work</w:t>
      </w:r>
      <w:proofErr w:type="spellEnd"/>
      <w:r w:rsidRPr="00A33352">
        <w:rPr>
          <w:rFonts w:eastAsia="Calibri" w:cs="Arial"/>
        </w:rPr>
        <w:t>»-plattformen. «</w:t>
      </w:r>
      <w:proofErr w:type="spellStart"/>
      <w:r w:rsidRPr="00A33352">
        <w:rPr>
          <w:rFonts w:eastAsia="Calibri" w:cs="Arial"/>
        </w:rPr>
        <w:t>Retention</w:t>
      </w:r>
      <w:proofErr w:type="spellEnd"/>
      <w:r w:rsidRPr="00A33352">
        <w:rPr>
          <w:rFonts w:eastAsia="Calibri" w:cs="Arial"/>
        </w:rPr>
        <w:t xml:space="preserve"> </w:t>
      </w:r>
      <w:proofErr w:type="spellStart"/>
      <w:r w:rsidRPr="00A33352">
        <w:rPr>
          <w:rFonts w:eastAsia="Calibri" w:cs="Arial"/>
        </w:rPr>
        <w:t>policies</w:t>
      </w:r>
      <w:proofErr w:type="spellEnd"/>
      <w:r w:rsidRPr="00A33352">
        <w:rPr>
          <w:rFonts w:eastAsia="Calibri" w:cs="Arial"/>
        </w:rPr>
        <w:t>» er retningslinjer som bestemmer hvor lenge data skal behandles (lagres), og hva som skal skje med dataene når de ikke lenger er nødvendig. Gjeldende «</w:t>
      </w:r>
      <w:proofErr w:type="spellStart"/>
      <w:r w:rsidRPr="00A33352">
        <w:rPr>
          <w:rFonts w:eastAsia="Calibri" w:cs="Arial"/>
        </w:rPr>
        <w:t>Retention</w:t>
      </w:r>
      <w:proofErr w:type="spellEnd"/>
      <w:r w:rsidRPr="00A33352">
        <w:rPr>
          <w:rFonts w:eastAsia="Calibri" w:cs="Arial"/>
        </w:rPr>
        <w:t xml:space="preserve"> </w:t>
      </w:r>
      <w:proofErr w:type="spellStart"/>
      <w:r w:rsidRPr="00A33352">
        <w:rPr>
          <w:rFonts w:eastAsia="Calibri" w:cs="Arial"/>
        </w:rPr>
        <w:t>policies</w:t>
      </w:r>
      <w:proofErr w:type="spellEnd"/>
      <w:r w:rsidRPr="00A33352">
        <w:rPr>
          <w:rFonts w:eastAsia="Calibri" w:cs="Arial"/>
        </w:rPr>
        <w:t>» må forvaltes på lik linje med alt annet, og det er behov for å vurdere informasjonsplikt overfor brukerne og å etablere internkontrollrutiner på området.</w:t>
      </w:r>
    </w:p>
    <w:p w14:paraId="2231BDF8" w14:textId="77777777" w:rsidR="0078743B" w:rsidRPr="00A33352" w:rsidRDefault="0078743B" w:rsidP="0078743B">
      <w:pPr>
        <w:spacing w:line="257" w:lineRule="auto"/>
        <w:rPr>
          <w:rFonts w:eastAsia="Calibri" w:cs="Arial"/>
        </w:rPr>
      </w:pPr>
    </w:p>
    <w:p w14:paraId="695189DD" w14:textId="77777777" w:rsidR="0078743B" w:rsidRPr="00A33352" w:rsidRDefault="0078743B" w:rsidP="0078743B">
      <w:pPr>
        <w:spacing w:line="257" w:lineRule="auto"/>
        <w:rPr>
          <w:rFonts w:eastAsia="Calibri" w:cs="Arial"/>
        </w:rPr>
      </w:pPr>
      <w:r w:rsidRPr="00A33352">
        <w:rPr>
          <w:rFonts w:eastAsia="Calibri" w:cs="Arial"/>
        </w:rPr>
        <w:t>Ved bruk av disse «</w:t>
      </w:r>
      <w:proofErr w:type="spellStart"/>
      <w:r w:rsidRPr="00A33352">
        <w:rPr>
          <w:rFonts w:eastAsia="Calibri" w:cs="Arial"/>
        </w:rPr>
        <w:t>retention</w:t>
      </w:r>
      <w:proofErr w:type="spellEnd"/>
      <w:r w:rsidRPr="00A33352">
        <w:rPr>
          <w:rFonts w:eastAsia="Calibri" w:cs="Arial"/>
        </w:rPr>
        <w:t xml:space="preserve"> </w:t>
      </w:r>
      <w:proofErr w:type="spellStart"/>
      <w:r w:rsidRPr="00A33352">
        <w:rPr>
          <w:rFonts w:eastAsia="Calibri" w:cs="Arial"/>
        </w:rPr>
        <w:t>policies</w:t>
      </w:r>
      <w:proofErr w:type="spellEnd"/>
      <w:r w:rsidRPr="00A33352">
        <w:rPr>
          <w:rFonts w:eastAsia="Calibri" w:cs="Arial"/>
        </w:rPr>
        <w:t xml:space="preserve">» kan administratorer sikre at personopplysninger ikke lagres etter at formålet er oppnådd. Formålet er typisk oppnådd når for eksempel en ansatt slutter og ikke lenger er aktiv bruker i organisasjonens Microsoft-plattform. </w:t>
      </w:r>
    </w:p>
    <w:p w14:paraId="7822DB04" w14:textId="77777777" w:rsidR="0078743B" w:rsidRPr="00A33352" w:rsidRDefault="0078743B" w:rsidP="0078743B">
      <w:pPr>
        <w:spacing w:line="257" w:lineRule="auto"/>
        <w:rPr>
          <w:rFonts w:eastAsia="Calibri" w:cs="Arial"/>
        </w:rPr>
      </w:pPr>
    </w:p>
    <w:p w14:paraId="6C3932B2" w14:textId="77777777" w:rsidR="0078743B" w:rsidRPr="00A33352" w:rsidRDefault="0078743B" w:rsidP="0078743B">
      <w:pPr>
        <w:spacing w:line="257" w:lineRule="auto"/>
        <w:rPr>
          <w:rFonts w:eastAsia="Calibri" w:cs="Arial"/>
        </w:rPr>
      </w:pPr>
      <w:r w:rsidRPr="00A33352">
        <w:rPr>
          <w:rFonts w:eastAsia="Calibri" w:cs="Arial"/>
        </w:rPr>
        <w:t xml:space="preserve">Videre må behandlingsansvarlig (NTNU) ha rutiner og systematisk oppfølging av brukere som slutter eller som ikke lenger skal ha tilgang til Microsoft-plattformen via NTNU. Dette reguleres etter NTNUs IKT-reglement. Brukeren til en ansatt som slutter settes inaktiv og ivaretas i 6 måneder etter sluttdato. Etter denne perioden vil brukeren og alt innhold (deriblant personopplysninger som har blitt behandlet av brukeren) slettes. Microsoft sletter alt innhold 90 dager etter at NTNU har slettet brukeren. </w:t>
      </w:r>
    </w:p>
    <w:p w14:paraId="695AB572" w14:textId="77777777" w:rsidR="0078743B" w:rsidRPr="00A33352" w:rsidRDefault="0078743B" w:rsidP="0078743B">
      <w:pPr>
        <w:spacing w:line="257" w:lineRule="auto"/>
        <w:rPr>
          <w:rFonts w:eastAsia="Calibri" w:cs="Arial"/>
        </w:rPr>
      </w:pPr>
    </w:p>
    <w:p w14:paraId="57EFCE13" w14:textId="77777777" w:rsidR="0078743B" w:rsidRPr="00A33352" w:rsidRDefault="0078743B" w:rsidP="0078743B">
      <w:pPr>
        <w:spacing w:line="257" w:lineRule="auto"/>
        <w:rPr>
          <w:rFonts w:eastAsia="Calibri" w:cs="Arial"/>
        </w:rPr>
      </w:pPr>
      <w:r w:rsidRPr="00A33352">
        <w:rPr>
          <w:rFonts w:eastAsia="Calibri" w:cs="Arial"/>
        </w:rPr>
        <w:t xml:space="preserve">NTNU har i tillegg egne </w:t>
      </w:r>
      <w:proofErr w:type="spellStart"/>
      <w:r w:rsidRPr="00A33352">
        <w:rPr>
          <w:rFonts w:eastAsia="Calibri" w:cs="Arial"/>
        </w:rPr>
        <w:t>backup</w:t>
      </w:r>
      <w:proofErr w:type="spellEnd"/>
      <w:r w:rsidRPr="00A33352">
        <w:rPr>
          <w:rFonts w:eastAsia="Calibri" w:cs="Arial"/>
        </w:rPr>
        <w:t xml:space="preserve">-løsninger som kan lagre data i lengre perioder. Data i </w:t>
      </w:r>
      <w:proofErr w:type="spellStart"/>
      <w:r w:rsidRPr="00A33352">
        <w:rPr>
          <w:rFonts w:eastAsia="Calibri" w:cs="Arial"/>
        </w:rPr>
        <w:t>backupløsninger</w:t>
      </w:r>
      <w:proofErr w:type="spellEnd"/>
      <w:r w:rsidRPr="00A33352">
        <w:rPr>
          <w:rFonts w:eastAsia="Calibri" w:cs="Arial"/>
        </w:rPr>
        <w:t xml:space="preserve"> er strengt definert i tråd med helhetlig styringssystem for informasjonssikkerhet. </w:t>
      </w:r>
    </w:p>
    <w:p w14:paraId="25C18BD1" w14:textId="77777777" w:rsidR="0078743B" w:rsidRPr="00A33352" w:rsidRDefault="0078743B" w:rsidP="0078743B">
      <w:pPr>
        <w:rPr>
          <w:rFonts w:eastAsia="Times New Roman" w:cs="Arial"/>
        </w:rPr>
      </w:pPr>
    </w:p>
    <w:p w14:paraId="0D1D8D65" w14:textId="77777777" w:rsidR="0078743B" w:rsidRPr="00A33352" w:rsidRDefault="0078743B" w:rsidP="0078743B">
      <w:pPr>
        <w:rPr>
          <w:rFonts w:eastAsia="Times New Roman" w:cs="Arial"/>
          <w:b/>
          <w:bCs/>
          <w:color w:val="000000"/>
          <w:lang w:eastAsia="nb-NO"/>
        </w:rPr>
      </w:pPr>
      <w:r w:rsidRPr="00A33352">
        <w:rPr>
          <w:rFonts w:eastAsia="Times New Roman" w:cs="Arial"/>
          <w:b/>
          <w:bCs/>
          <w:color w:val="000000"/>
          <w:lang w:eastAsia="nb-NO"/>
        </w:rPr>
        <w:t>Vurder hvilke garantier som må være på plass dersom personopplysninger skal lagres i lengre perioder grunnet arkivformål i allmennhetens interesse, for formål knyttet til vitenskapelig eller historisk forskning eller for statistiske formål, jf. art. 89 nr. 1. </w:t>
      </w:r>
    </w:p>
    <w:p w14:paraId="41C62592" w14:textId="77777777" w:rsidR="0078743B" w:rsidRPr="00A33352" w:rsidRDefault="0078743B" w:rsidP="0078743B">
      <w:pPr>
        <w:rPr>
          <w:rFonts w:eastAsia="Times New Roman" w:cs="Arial"/>
        </w:rPr>
      </w:pPr>
      <w:r w:rsidRPr="00A33352">
        <w:rPr>
          <w:rFonts w:eastAsia="Times New Roman" w:cs="Arial"/>
        </w:rPr>
        <w:t>Bruken av Microsoft verktøy forutsetter en aktiv bruker og et aktivt avtaleforhold til NTNU (for eksempel arbeidsavtale). Når du ikke har en aktiv bruker blir data i Microsoft verktøyene slettet i tråd med policy, og eventuell lagring av personopplysninger håndteres i andre fagsystemer (for eksempel HR-system).</w:t>
      </w:r>
    </w:p>
    <w:p w14:paraId="699C2F9F" w14:textId="77777777" w:rsidR="0078743B" w:rsidRPr="00A33352" w:rsidRDefault="0078743B" w:rsidP="0078743B">
      <w:pPr>
        <w:rPr>
          <w:rFonts w:eastAsia="Times New Roman" w:cs="Arial"/>
        </w:rPr>
      </w:pPr>
    </w:p>
    <w:p w14:paraId="7E85B8D6" w14:textId="77777777" w:rsidR="0078743B" w:rsidRPr="00A33352" w:rsidRDefault="0078743B" w:rsidP="0078743B">
      <w:pPr>
        <w:rPr>
          <w:rFonts w:eastAsia="Arial" w:cs="Arial"/>
          <w:b/>
          <w:color w:val="000000"/>
          <w:lang w:eastAsia="nb-NO"/>
        </w:rPr>
      </w:pPr>
      <w:r w:rsidRPr="00A33352">
        <w:rPr>
          <w:rFonts w:eastAsia="Arial" w:cs="Arial"/>
          <w:b/>
          <w:color w:val="000000"/>
          <w:lang w:eastAsia="nb-NO"/>
        </w:rPr>
        <w:t>Innspill til risikoreduserende tiltaksliste i DPIA:</w:t>
      </w:r>
    </w:p>
    <w:p w14:paraId="6B10E1A0" w14:textId="77777777" w:rsidR="0078743B" w:rsidRPr="00A33352" w:rsidRDefault="0078743B" w:rsidP="000C1415">
      <w:pPr>
        <w:numPr>
          <w:ilvl w:val="0"/>
          <w:numId w:val="92"/>
        </w:numPr>
        <w:ind w:right="85"/>
        <w:contextualSpacing/>
        <w:rPr>
          <w:rFonts w:eastAsia="Arial" w:cs="Arial"/>
          <w:color w:val="000000"/>
          <w:lang w:eastAsia="nb-NO"/>
        </w:rPr>
      </w:pPr>
      <w:r w:rsidRPr="00A33352">
        <w:rPr>
          <w:rFonts w:eastAsia="Arial" w:cs="Arial"/>
          <w:color w:val="000000"/>
          <w:lang w:eastAsia="nb-NO"/>
        </w:rPr>
        <w:t xml:space="preserve">Sikre at rutiner for sletting av bruker og innhold følges </w:t>
      </w:r>
    </w:p>
    <w:p w14:paraId="01ACA8F2" w14:textId="77777777" w:rsidR="0078743B" w:rsidRPr="00A33352" w:rsidRDefault="0078743B" w:rsidP="0078743B">
      <w:pPr>
        <w:ind w:left="720"/>
        <w:contextualSpacing/>
        <w:rPr>
          <w:rFonts w:eastAsia="Arial" w:cs="Arial"/>
          <w:color w:val="000000"/>
          <w:lang w:eastAsia="nb-NO"/>
        </w:rPr>
      </w:pPr>
    </w:p>
    <w:p w14:paraId="57D9FC18" w14:textId="77777777" w:rsidR="0078743B" w:rsidRPr="00A33352" w:rsidRDefault="0078743B" w:rsidP="0078743B">
      <w:pPr>
        <w:ind w:left="85"/>
        <w:rPr>
          <w:rFonts w:eastAsia="Times New Roman" w:cs="Arial"/>
        </w:rPr>
      </w:pPr>
    </w:p>
    <w:p w14:paraId="60A8F6B1" w14:textId="77777777" w:rsidR="0078743B" w:rsidRPr="00334321" w:rsidRDefault="0078743B" w:rsidP="00AA6DE3">
      <w:pPr>
        <w:pStyle w:val="Subtitle"/>
        <w:rPr>
          <w:b/>
          <w:sz w:val="40"/>
          <w:szCs w:val="40"/>
          <w:lang w:val="nb-NO"/>
        </w:rPr>
      </w:pPr>
      <w:bookmarkStart w:id="17" w:name="_Toc169345231"/>
      <w:r w:rsidRPr="00334321">
        <w:rPr>
          <w:lang w:val="nb-NO"/>
        </w:rPr>
        <w:t>Punkt 2.2 – De registrertes rettigheter</w:t>
      </w:r>
      <w:bookmarkEnd w:id="17"/>
    </w:p>
    <w:p w14:paraId="4D0CCA34" w14:textId="77777777" w:rsidR="0078743B" w:rsidRPr="00A33352" w:rsidRDefault="0078743B" w:rsidP="0078743B">
      <w:pPr>
        <w:rPr>
          <w:rFonts w:eastAsia="Times New Roman" w:cs="Arial"/>
          <w:b/>
          <w:bCs/>
          <w:color w:val="000000"/>
          <w:lang w:eastAsia="nb-NO"/>
        </w:rPr>
      </w:pPr>
      <w:r w:rsidRPr="00A33352">
        <w:rPr>
          <w:rFonts w:eastAsia="Times New Roman" w:cs="Arial"/>
          <w:b/>
          <w:bCs/>
          <w:color w:val="000000"/>
          <w:lang w:eastAsia="nb-NO"/>
        </w:rPr>
        <w:t>Vurder hvordan den registrertes rett til korrigering og sletting ivaretas, jf. 16 og 17. Vurder hvordan den registrertes rett til innsigelser og begrensning av behandling ivaretas, jf. art. 18, 19 og 21?</w:t>
      </w:r>
    </w:p>
    <w:p w14:paraId="7EB607ED" w14:textId="77777777" w:rsidR="0078743B" w:rsidRPr="00A33352" w:rsidRDefault="0078743B" w:rsidP="0078743B">
      <w:pPr>
        <w:rPr>
          <w:rFonts w:eastAsia="Times New Roman" w:cs="Arial"/>
        </w:rPr>
      </w:pPr>
    </w:p>
    <w:p w14:paraId="285B038A" w14:textId="77777777" w:rsidR="0078743B" w:rsidRPr="00A33352" w:rsidRDefault="0078743B" w:rsidP="0078743B">
      <w:pPr>
        <w:rPr>
          <w:rFonts w:eastAsia="Times New Roman" w:cs="Arial"/>
        </w:rPr>
      </w:pPr>
      <w:r w:rsidRPr="00A33352">
        <w:rPr>
          <w:rFonts w:eastAsia="Times New Roman" w:cs="Arial"/>
        </w:rPr>
        <w:t>Den registrerte har etter personvernforordningens kapittel 3 ulike rettigheter som man kan kreve overholdt fra den behandlingsansvarlige. I dette dokumentet vurderes det hvordan NTNU som behandlingsansvarlig kan overholde de registrertes rettigheter etter art. 12 – 14, 16, 17, 18, 19 og 21.</w:t>
      </w:r>
    </w:p>
    <w:p w14:paraId="46A38319" w14:textId="77777777" w:rsidR="0078743B" w:rsidRPr="00A33352" w:rsidRDefault="0078743B" w:rsidP="0078743B">
      <w:pPr>
        <w:rPr>
          <w:rFonts w:eastAsia="Times New Roman" w:cs="Arial"/>
        </w:rPr>
      </w:pPr>
    </w:p>
    <w:p w14:paraId="09E9383E" w14:textId="77777777" w:rsidR="0078743B" w:rsidRPr="00A33352" w:rsidRDefault="0078743B" w:rsidP="000C1415">
      <w:pPr>
        <w:numPr>
          <w:ilvl w:val="0"/>
          <w:numId w:val="71"/>
        </w:numPr>
        <w:ind w:right="85"/>
        <w:contextualSpacing/>
        <w:rPr>
          <w:rFonts w:eastAsia="Times New Roman" w:cs="Arial"/>
          <w:b/>
          <w:bCs/>
        </w:rPr>
      </w:pPr>
      <w:r w:rsidRPr="00A33352">
        <w:rPr>
          <w:rFonts w:eastAsia="Times New Roman" w:cs="Arial"/>
          <w:b/>
          <w:bCs/>
        </w:rPr>
        <w:t>Artikkel 12 – 14 – rett til informasjon</w:t>
      </w:r>
    </w:p>
    <w:p w14:paraId="531F540D" w14:textId="77777777" w:rsidR="0078743B" w:rsidRPr="00A33352" w:rsidRDefault="0078743B" w:rsidP="0078743B">
      <w:pPr>
        <w:ind w:left="720"/>
        <w:contextualSpacing/>
        <w:rPr>
          <w:rFonts w:eastAsia="Times New Roman" w:cs="Arial"/>
        </w:rPr>
      </w:pPr>
      <w:r w:rsidRPr="00A33352">
        <w:rPr>
          <w:rFonts w:eastAsia="Times New Roman" w:cs="Arial"/>
        </w:rPr>
        <w:t>Den registrerte har rett til å få vite hvilke behandlinger som foregår, og hvilke rettigheter de har i forbindelse med behandlingene</w:t>
      </w:r>
    </w:p>
    <w:p w14:paraId="73E85308" w14:textId="77777777" w:rsidR="0078743B" w:rsidRPr="00A33352" w:rsidRDefault="0078743B" w:rsidP="000C1415">
      <w:pPr>
        <w:numPr>
          <w:ilvl w:val="0"/>
          <w:numId w:val="71"/>
        </w:numPr>
        <w:ind w:right="85"/>
        <w:contextualSpacing/>
        <w:rPr>
          <w:rFonts w:eastAsia="Times New Roman" w:cs="Arial"/>
          <w:b/>
          <w:bCs/>
        </w:rPr>
      </w:pPr>
      <w:r w:rsidRPr="00A33352">
        <w:rPr>
          <w:rFonts w:eastAsia="Times New Roman" w:cs="Arial"/>
          <w:b/>
          <w:bCs/>
        </w:rPr>
        <w:t>Artikkel 15 – rett til innsyn</w:t>
      </w:r>
    </w:p>
    <w:p w14:paraId="32C651B8" w14:textId="77777777" w:rsidR="0078743B" w:rsidRPr="00A33352" w:rsidRDefault="0078743B" w:rsidP="0078743B">
      <w:pPr>
        <w:ind w:left="720"/>
        <w:contextualSpacing/>
        <w:rPr>
          <w:rFonts w:eastAsia="Times New Roman" w:cs="Arial"/>
        </w:rPr>
      </w:pPr>
      <w:r w:rsidRPr="00A33352">
        <w:rPr>
          <w:rFonts w:eastAsia="Times New Roman" w:cs="Arial"/>
        </w:rPr>
        <w:t xml:space="preserve">Den registrerte har rett til å få innsyn i hvilke personopplysninger som er lagret om seg selv.  </w:t>
      </w:r>
    </w:p>
    <w:p w14:paraId="7D39C466" w14:textId="77777777" w:rsidR="0078743B" w:rsidRPr="00A33352" w:rsidRDefault="0078743B" w:rsidP="000C1415">
      <w:pPr>
        <w:numPr>
          <w:ilvl w:val="0"/>
          <w:numId w:val="71"/>
        </w:numPr>
        <w:ind w:right="85"/>
        <w:contextualSpacing/>
        <w:rPr>
          <w:rFonts w:eastAsia="Times New Roman" w:cs="Arial"/>
          <w:b/>
          <w:bCs/>
        </w:rPr>
      </w:pPr>
      <w:r w:rsidRPr="00A33352">
        <w:rPr>
          <w:rFonts w:eastAsia="Times New Roman" w:cs="Arial"/>
          <w:b/>
          <w:bCs/>
        </w:rPr>
        <w:t>Artikkel 16 – rett til retting</w:t>
      </w:r>
    </w:p>
    <w:p w14:paraId="2C3084FA" w14:textId="77777777" w:rsidR="0078743B" w:rsidRPr="00A33352" w:rsidRDefault="0078743B" w:rsidP="0078743B">
      <w:pPr>
        <w:ind w:left="720"/>
        <w:rPr>
          <w:rFonts w:eastAsia="Times New Roman" w:cs="Arial"/>
        </w:rPr>
      </w:pPr>
      <w:r w:rsidRPr="00A33352">
        <w:rPr>
          <w:rFonts w:eastAsia="Times New Roman" w:cs="Arial"/>
        </w:rPr>
        <w:t>Den registrerte har rett til å få uriktig informasjon om seg selv rettet. Ufullstendige personopplysninger kan kreves gjort fullstendige.</w:t>
      </w:r>
    </w:p>
    <w:p w14:paraId="5C6A317A" w14:textId="77777777" w:rsidR="0078743B" w:rsidRPr="00A33352" w:rsidRDefault="0078743B" w:rsidP="000C1415">
      <w:pPr>
        <w:numPr>
          <w:ilvl w:val="0"/>
          <w:numId w:val="71"/>
        </w:numPr>
        <w:ind w:right="85"/>
        <w:contextualSpacing/>
        <w:rPr>
          <w:rFonts w:eastAsia="Times New Roman" w:cs="Arial"/>
          <w:b/>
          <w:bCs/>
        </w:rPr>
      </w:pPr>
      <w:r w:rsidRPr="00A33352">
        <w:rPr>
          <w:rFonts w:eastAsia="Times New Roman" w:cs="Arial"/>
          <w:b/>
          <w:bCs/>
        </w:rPr>
        <w:t>Artikkel 17 – rett til sletting</w:t>
      </w:r>
    </w:p>
    <w:p w14:paraId="70F8FA2C" w14:textId="77777777" w:rsidR="0078743B" w:rsidRPr="00A33352" w:rsidRDefault="0078743B" w:rsidP="0078743B">
      <w:pPr>
        <w:ind w:left="720"/>
        <w:rPr>
          <w:rFonts w:eastAsia="Times New Roman" w:cs="Arial"/>
        </w:rPr>
      </w:pPr>
      <w:r w:rsidRPr="00A33352">
        <w:rPr>
          <w:rFonts w:eastAsia="Times New Roman" w:cs="Arial"/>
        </w:rPr>
        <w:t>Den registrerte har rett til at personopplysninger om seg slettes – artikkelen har visse unntak.</w:t>
      </w:r>
    </w:p>
    <w:p w14:paraId="1AA2568F" w14:textId="77777777" w:rsidR="0078743B" w:rsidRPr="00A33352" w:rsidRDefault="0078743B" w:rsidP="000C1415">
      <w:pPr>
        <w:numPr>
          <w:ilvl w:val="0"/>
          <w:numId w:val="71"/>
        </w:numPr>
        <w:ind w:right="85"/>
        <w:contextualSpacing/>
        <w:rPr>
          <w:rFonts w:eastAsia="Times New Roman" w:cs="Arial"/>
          <w:b/>
          <w:bCs/>
        </w:rPr>
      </w:pPr>
      <w:r w:rsidRPr="00A33352">
        <w:rPr>
          <w:rFonts w:eastAsia="Times New Roman" w:cs="Arial"/>
          <w:b/>
          <w:bCs/>
        </w:rPr>
        <w:t>Artikkel 18 – rett til begrensning av behandling</w:t>
      </w:r>
    </w:p>
    <w:p w14:paraId="60DF6711" w14:textId="77777777" w:rsidR="0078743B" w:rsidRPr="00A33352" w:rsidRDefault="0078743B" w:rsidP="0078743B">
      <w:pPr>
        <w:ind w:left="720"/>
        <w:rPr>
          <w:rFonts w:eastAsia="Times New Roman" w:cs="Arial"/>
        </w:rPr>
      </w:pPr>
      <w:r w:rsidRPr="00A33352">
        <w:rPr>
          <w:rFonts w:eastAsia="Times New Roman" w:cs="Arial"/>
        </w:rPr>
        <w:t>Retten til begrensning innebærer at en registrert kan begrense måten en virksomhet bruker ens personopplysninger – kan kreve behandlingen stanset</w:t>
      </w:r>
    </w:p>
    <w:p w14:paraId="7581DD13" w14:textId="77777777" w:rsidR="0078743B" w:rsidRPr="00A33352" w:rsidRDefault="0078743B" w:rsidP="000C1415">
      <w:pPr>
        <w:numPr>
          <w:ilvl w:val="0"/>
          <w:numId w:val="71"/>
        </w:numPr>
        <w:ind w:right="85"/>
        <w:contextualSpacing/>
        <w:rPr>
          <w:rFonts w:eastAsia="Times New Roman" w:cs="Arial"/>
          <w:b/>
          <w:bCs/>
        </w:rPr>
      </w:pPr>
      <w:r w:rsidRPr="00A33352">
        <w:rPr>
          <w:rFonts w:eastAsia="Times New Roman" w:cs="Arial"/>
          <w:b/>
          <w:bCs/>
        </w:rPr>
        <w:t>Artikkel 19 - Underretningsplikt i forbindelse med retting eller sletting av</w:t>
      </w:r>
      <w:r w:rsidRPr="00A33352">
        <w:rPr>
          <w:rFonts w:eastAsia="Times New Roman" w:cs="Arial"/>
        </w:rPr>
        <w:t xml:space="preserve"> </w:t>
      </w:r>
      <w:r w:rsidRPr="00A33352">
        <w:rPr>
          <w:rFonts w:eastAsia="Times New Roman" w:cs="Arial"/>
          <w:b/>
          <w:bCs/>
        </w:rPr>
        <w:t>personopplysninger eller begrensning av behandling</w:t>
      </w:r>
    </w:p>
    <w:p w14:paraId="120B234E" w14:textId="77777777" w:rsidR="0078743B" w:rsidRPr="00A33352" w:rsidRDefault="0078743B" w:rsidP="0078743B">
      <w:pPr>
        <w:ind w:left="720"/>
        <w:rPr>
          <w:rFonts w:eastAsia="Times New Roman" w:cs="Arial"/>
        </w:rPr>
      </w:pPr>
      <w:r w:rsidRPr="00A33352">
        <w:rPr>
          <w:rFonts w:eastAsia="Times New Roman" w:cs="Arial"/>
        </w:rPr>
        <w:t>Den behandlingsansvarlige skal underrette enhver mottaker som har fått utlevert personopplysninger, om enhver retting eller sletting av personopplysninger eller begrensning av behandlingen utført i samsvar med artikkel 16, artikkel 17 nr. 1 og artikkel 18.</w:t>
      </w:r>
    </w:p>
    <w:p w14:paraId="5056357C" w14:textId="77777777" w:rsidR="0078743B" w:rsidRPr="00A33352" w:rsidRDefault="0078743B" w:rsidP="000C1415">
      <w:pPr>
        <w:numPr>
          <w:ilvl w:val="0"/>
          <w:numId w:val="71"/>
        </w:numPr>
        <w:ind w:right="85"/>
        <w:contextualSpacing/>
        <w:rPr>
          <w:rFonts w:eastAsia="Times New Roman" w:cs="Arial"/>
          <w:b/>
          <w:bCs/>
        </w:rPr>
      </w:pPr>
      <w:r w:rsidRPr="00A33352">
        <w:rPr>
          <w:rFonts w:eastAsia="Times New Roman" w:cs="Arial"/>
          <w:b/>
          <w:bCs/>
        </w:rPr>
        <w:t>Artikkel 21 – rett til å protestere</w:t>
      </w:r>
    </w:p>
    <w:p w14:paraId="164EC132" w14:textId="77777777" w:rsidR="0078743B" w:rsidRPr="00A33352" w:rsidRDefault="0078743B" w:rsidP="0078743B">
      <w:pPr>
        <w:ind w:left="720"/>
        <w:rPr>
          <w:rFonts w:eastAsia="Times New Roman" w:cs="Arial"/>
        </w:rPr>
      </w:pPr>
      <w:r w:rsidRPr="00A33352">
        <w:rPr>
          <w:rFonts w:eastAsia="Times New Roman" w:cs="Arial"/>
        </w:rPr>
        <w:t>Den registrerte kan protestere mot behandlingen av deres personopplysninger – kan be virksomheten stanse behandlingen</w:t>
      </w:r>
    </w:p>
    <w:p w14:paraId="66566B43" w14:textId="77777777" w:rsidR="0078743B" w:rsidRPr="00A33352" w:rsidRDefault="0078743B" w:rsidP="0078743B">
      <w:pPr>
        <w:ind w:left="85"/>
        <w:rPr>
          <w:rFonts w:eastAsia="Times New Roman" w:cs="Arial"/>
        </w:rPr>
      </w:pPr>
    </w:p>
    <w:p w14:paraId="1C5DC9DA" w14:textId="77777777" w:rsidR="0078743B" w:rsidRPr="00A33352" w:rsidRDefault="0078743B" w:rsidP="0078743B">
      <w:pPr>
        <w:ind w:left="85"/>
        <w:rPr>
          <w:rFonts w:eastAsia="Times New Roman" w:cs="Arial"/>
        </w:rPr>
      </w:pPr>
    </w:p>
    <w:p w14:paraId="551561DF" w14:textId="77777777" w:rsidR="0078743B" w:rsidRPr="00A33352" w:rsidRDefault="0078743B" w:rsidP="0078743B">
      <w:pPr>
        <w:rPr>
          <w:rFonts w:eastAsia="Times New Roman" w:cs="Arial"/>
          <w:b/>
          <w:bCs/>
        </w:rPr>
      </w:pPr>
      <w:r w:rsidRPr="00A33352">
        <w:rPr>
          <w:rFonts w:eastAsia="Times New Roman" w:cs="Arial"/>
          <w:b/>
          <w:bCs/>
        </w:rPr>
        <w:t>Artikkel 12 – 14 – rett til informasjon</w:t>
      </w:r>
    </w:p>
    <w:p w14:paraId="30589243" w14:textId="77777777" w:rsidR="0078743B" w:rsidRPr="00A33352" w:rsidRDefault="0078743B" w:rsidP="0078743B">
      <w:pPr>
        <w:rPr>
          <w:rFonts w:eastAsia="Times New Roman" w:cs="Arial"/>
        </w:rPr>
      </w:pPr>
      <w:r w:rsidRPr="00A33352">
        <w:rPr>
          <w:rFonts w:eastAsia="Times New Roman" w:cs="Arial"/>
        </w:rPr>
        <w:t xml:space="preserve">NTNU vil oppdatere personvernerklæringen og inkludere informasjon som gjenspeiler informasjonen om bruk av Copilot i behandlingsprotokollen. NTNU er i ferd med å endre hovedsystem for behandlingsprotokollen, og vil i løpet av høsten 2024 gjennomgå alle identifiserte saksprosesser hvor Copilot (kan) tas i bruk. NTNU vil også tilgjengeliggjøre personvernkonsekvensvurderingen (DPIA), og annen dokumentasjon fra prosjektet. </w:t>
      </w:r>
    </w:p>
    <w:p w14:paraId="50EFDD8B" w14:textId="77777777" w:rsidR="0078743B" w:rsidRPr="00A33352" w:rsidRDefault="0078743B" w:rsidP="0078743B">
      <w:pPr>
        <w:rPr>
          <w:rFonts w:eastAsia="Times New Roman" w:cs="Arial"/>
          <w:b/>
          <w:bCs/>
        </w:rPr>
      </w:pPr>
    </w:p>
    <w:p w14:paraId="1D130918" w14:textId="77777777" w:rsidR="0078743B" w:rsidRPr="00A33352" w:rsidRDefault="0078743B" w:rsidP="0078743B">
      <w:pPr>
        <w:ind w:left="85"/>
        <w:rPr>
          <w:rFonts w:eastAsia="Times New Roman" w:cs="Arial"/>
        </w:rPr>
      </w:pPr>
    </w:p>
    <w:p w14:paraId="7E50B143" w14:textId="77777777" w:rsidR="0078743B" w:rsidRPr="00A33352" w:rsidRDefault="0078743B" w:rsidP="0078743B">
      <w:pPr>
        <w:rPr>
          <w:rFonts w:eastAsia="Times New Roman" w:cs="Arial"/>
          <w:b/>
          <w:bCs/>
        </w:rPr>
      </w:pPr>
      <w:r w:rsidRPr="00A33352">
        <w:rPr>
          <w:rFonts w:eastAsia="Times New Roman" w:cs="Arial"/>
          <w:b/>
          <w:bCs/>
        </w:rPr>
        <w:t>Artikkel 15 – rett til innsyn</w:t>
      </w:r>
    </w:p>
    <w:p w14:paraId="78AD457B" w14:textId="77777777" w:rsidR="0078743B" w:rsidRPr="00A33352" w:rsidRDefault="0078743B" w:rsidP="0078743B">
      <w:pPr>
        <w:rPr>
          <w:rFonts w:eastAsia="Times New Roman" w:cs="Arial"/>
        </w:rPr>
      </w:pPr>
      <w:r w:rsidRPr="00A33352">
        <w:rPr>
          <w:rFonts w:eastAsia="Times New Roman" w:cs="Arial"/>
        </w:rPr>
        <w:t>Den registrerte har rett til å se/få innsyn i alle personopplysninger som er registrert om seg ved NTNU. Den registrerte har rett til å få utlevert en kopi av personopplysninger om seg selv. Utfyllende informasjon på https://innsida.ntnu.no/wiki/-/wiki/Norsk/Personvernerklæring+NTNU</w:t>
      </w:r>
    </w:p>
    <w:p w14:paraId="2A4F807D" w14:textId="77777777" w:rsidR="0078743B" w:rsidRPr="00A33352" w:rsidRDefault="0078743B" w:rsidP="0078743B">
      <w:pPr>
        <w:rPr>
          <w:rFonts w:eastAsia="Times New Roman" w:cs="Arial"/>
        </w:rPr>
      </w:pPr>
    </w:p>
    <w:p w14:paraId="4700F82D" w14:textId="77777777" w:rsidR="0078743B" w:rsidRPr="00A33352" w:rsidRDefault="0078743B" w:rsidP="0078743B">
      <w:pPr>
        <w:rPr>
          <w:rFonts w:eastAsia="Times New Roman" w:cs="Arial"/>
        </w:rPr>
      </w:pPr>
      <w:r w:rsidRPr="00A33352">
        <w:rPr>
          <w:rFonts w:eastAsia="Times New Roman" w:cs="Arial"/>
        </w:rPr>
        <w:t>Det blir i tillegg utviklet en egen modul for innsyn etter GDPR gjennom prosjektet NTNU Sak, og tilgangen til M365 Copilot inngår i datagrunnlaget med personopplysninger som Microsoft vet om NTNUs brukere.</w:t>
      </w:r>
    </w:p>
    <w:p w14:paraId="0B3DBC1B" w14:textId="77777777" w:rsidR="0078743B" w:rsidRPr="00A33352" w:rsidRDefault="0078743B" w:rsidP="0078743B">
      <w:pPr>
        <w:rPr>
          <w:rFonts w:eastAsia="Times New Roman" w:cs="Arial"/>
        </w:rPr>
      </w:pPr>
    </w:p>
    <w:p w14:paraId="5A65FE8C" w14:textId="77777777" w:rsidR="0078743B" w:rsidRPr="00A33352" w:rsidRDefault="0078743B" w:rsidP="0078743B">
      <w:pPr>
        <w:rPr>
          <w:rFonts w:eastAsia="Times New Roman" w:cs="Arial"/>
        </w:rPr>
      </w:pPr>
      <w:r w:rsidRPr="00A33352">
        <w:rPr>
          <w:rFonts w:eastAsia="Times New Roman" w:cs="Arial"/>
        </w:rPr>
        <w:t xml:space="preserve">Det må vurderes hvorvidt et innsynskrav kan besvares fullt ut, da NTNU som behandlingsansvarlig vil ha utfordringer med å identifisere alle steder personopplysninger kan bli behandlet i Copilot for M365 (dette kan identifiseres som et problem med M365 plattformen uten bruk av Copilot også). </w:t>
      </w:r>
    </w:p>
    <w:p w14:paraId="15E3172E" w14:textId="77777777" w:rsidR="0078743B" w:rsidRPr="00A33352" w:rsidRDefault="0078743B" w:rsidP="0078743B">
      <w:pPr>
        <w:rPr>
          <w:rFonts w:eastAsia="Times New Roman" w:cs="Arial"/>
        </w:rPr>
      </w:pPr>
    </w:p>
    <w:p w14:paraId="43FCFCC7" w14:textId="77777777" w:rsidR="0078743B" w:rsidRPr="00A33352" w:rsidRDefault="0078743B" w:rsidP="0078743B">
      <w:pPr>
        <w:rPr>
          <w:rFonts w:eastAsia="Times New Roman" w:cs="Arial"/>
        </w:rPr>
      </w:pPr>
      <w:r w:rsidRPr="00A33352">
        <w:rPr>
          <w:rFonts w:eastAsia="Times New Roman" w:cs="Arial"/>
        </w:rPr>
        <w:lastRenderedPageBreak/>
        <w:t xml:space="preserve">M365 Copilot vil kunne skape nye personopplysninger basert på informasjon Copilot har tilgang til via bruker. Ved et innsynskrav til det være vanskelig å oppgi kilden til personopplysningene som Copilot har skapt basert på </w:t>
      </w:r>
      <w:proofErr w:type="spellStart"/>
      <w:r w:rsidRPr="00A33352">
        <w:rPr>
          <w:rFonts w:eastAsia="Times New Roman" w:cs="Arial"/>
        </w:rPr>
        <w:t>prompts</w:t>
      </w:r>
      <w:proofErr w:type="spellEnd"/>
      <w:r w:rsidRPr="00A33352">
        <w:rPr>
          <w:rFonts w:eastAsia="Times New Roman" w:cs="Arial"/>
        </w:rPr>
        <w:t xml:space="preserve"> fra bruker.</w:t>
      </w:r>
    </w:p>
    <w:p w14:paraId="5B7A398E" w14:textId="77777777" w:rsidR="0078743B" w:rsidRPr="00A33352" w:rsidRDefault="0078743B" w:rsidP="0078743B">
      <w:pPr>
        <w:rPr>
          <w:rFonts w:eastAsia="Times New Roman" w:cs="Arial"/>
        </w:rPr>
      </w:pPr>
    </w:p>
    <w:p w14:paraId="7AFEDF90" w14:textId="77777777" w:rsidR="0078743B" w:rsidRPr="00A33352" w:rsidRDefault="0078743B" w:rsidP="0078743B">
      <w:pPr>
        <w:rPr>
          <w:rFonts w:eastAsia="Times New Roman" w:cs="Arial"/>
        </w:rPr>
      </w:pPr>
      <w:r w:rsidRPr="00A33352">
        <w:rPr>
          <w:rFonts w:eastAsia="Times New Roman" w:cs="Arial"/>
        </w:rPr>
        <w:t>Personopplysninger kan også i visse tilfeller behandles av mottakere i tredjeland ved eksempelvis teknisk support hvor databehandler benytter underleverandører i tredjeland.  </w:t>
      </w:r>
    </w:p>
    <w:p w14:paraId="1ED3957E" w14:textId="77777777" w:rsidR="0078743B" w:rsidRPr="00A33352" w:rsidRDefault="0078743B" w:rsidP="0078743B">
      <w:pPr>
        <w:rPr>
          <w:rFonts w:eastAsia="Times New Roman" w:cs="Arial"/>
        </w:rPr>
      </w:pPr>
    </w:p>
    <w:p w14:paraId="361AD81E" w14:textId="77777777" w:rsidR="0078743B" w:rsidRPr="00A33352" w:rsidRDefault="0078743B" w:rsidP="0078743B">
      <w:pPr>
        <w:rPr>
          <w:rFonts w:eastAsia="Times New Roman" w:cs="Arial"/>
        </w:rPr>
      </w:pPr>
    </w:p>
    <w:p w14:paraId="3EE1CC78" w14:textId="77777777" w:rsidR="0078743B" w:rsidRPr="00A33352" w:rsidRDefault="0078743B" w:rsidP="0078743B">
      <w:pPr>
        <w:rPr>
          <w:rFonts w:eastAsia="Times New Roman" w:cs="Arial"/>
          <w:b/>
          <w:bCs/>
        </w:rPr>
      </w:pPr>
      <w:r w:rsidRPr="00A33352">
        <w:rPr>
          <w:rFonts w:eastAsia="Times New Roman" w:cs="Arial"/>
          <w:b/>
          <w:bCs/>
        </w:rPr>
        <w:t>Artikkel 16 – rett til retting og artikkel 17 – rett til sletting</w:t>
      </w:r>
    </w:p>
    <w:p w14:paraId="776DDBB3" w14:textId="77777777" w:rsidR="0078743B" w:rsidRPr="00A33352" w:rsidRDefault="0078743B" w:rsidP="0078743B">
      <w:pPr>
        <w:rPr>
          <w:rFonts w:eastAsia="Times New Roman" w:cs="Arial"/>
        </w:rPr>
      </w:pPr>
      <w:r w:rsidRPr="00A33352">
        <w:rPr>
          <w:rFonts w:eastAsia="Times New Roman" w:cs="Arial"/>
        </w:rPr>
        <w:t xml:space="preserve">De registrerte har rett til å få uriktige personopplysninger rettet eller slettet og ufullstendige personopplysninger komplettert. Informasjon om de registrertes rettigheter fremkommer i NTNUs personvernerklæring. </w:t>
      </w:r>
    </w:p>
    <w:p w14:paraId="4C926680" w14:textId="77777777" w:rsidR="0078743B" w:rsidRPr="00A33352" w:rsidRDefault="0078743B" w:rsidP="0078743B">
      <w:pPr>
        <w:rPr>
          <w:rFonts w:eastAsia="Times New Roman" w:cs="Arial"/>
        </w:rPr>
      </w:pPr>
    </w:p>
    <w:p w14:paraId="27731BBC" w14:textId="77777777" w:rsidR="0078743B" w:rsidRPr="00A33352" w:rsidRDefault="0078743B" w:rsidP="0078743B">
      <w:pPr>
        <w:rPr>
          <w:rFonts w:eastAsia="Times New Roman" w:cs="Arial"/>
        </w:rPr>
      </w:pPr>
      <w:r w:rsidRPr="00A33352">
        <w:rPr>
          <w:rFonts w:eastAsia="Times New Roman" w:cs="Arial"/>
        </w:rPr>
        <w:t xml:space="preserve">Personopplysninger vil potensielt kunne være lagret hos alle brukere i organisasjonen, for eksempel i et dokument som kun er lagret hos en person. I disse tilfellene vil det være vanskelig for behandlingsansvarlig å tilrettelegge for håndheving av de registrertes rettigheter da oversikt over hvor aktuelle personopplysninger ligger lagret ikke finnes. </w:t>
      </w:r>
    </w:p>
    <w:p w14:paraId="05FBCFF8" w14:textId="77777777" w:rsidR="0078743B" w:rsidRPr="00A33352" w:rsidRDefault="0078743B" w:rsidP="0078743B">
      <w:pPr>
        <w:rPr>
          <w:rFonts w:eastAsia="Times New Roman" w:cs="Arial"/>
        </w:rPr>
      </w:pPr>
    </w:p>
    <w:p w14:paraId="28661A50" w14:textId="77777777" w:rsidR="0078743B" w:rsidRPr="00A33352" w:rsidRDefault="0078743B" w:rsidP="0078743B">
      <w:pPr>
        <w:rPr>
          <w:rFonts w:eastAsia="Times New Roman" w:cs="Arial"/>
        </w:rPr>
      </w:pPr>
      <w:r w:rsidRPr="00A33352">
        <w:rPr>
          <w:rFonts w:eastAsia="Times New Roman" w:cs="Arial"/>
        </w:rPr>
        <w:t>Den registrerte kan selv rette og slette personopplysninger en har tilgang til, for eksempel ved samhandling med andre i Teams-kanaler.</w:t>
      </w:r>
    </w:p>
    <w:p w14:paraId="700C31E5" w14:textId="77777777" w:rsidR="0078743B" w:rsidRPr="00A33352" w:rsidRDefault="0078743B" w:rsidP="0078743B">
      <w:pPr>
        <w:rPr>
          <w:rFonts w:eastAsia="Times New Roman" w:cs="Arial"/>
        </w:rPr>
      </w:pPr>
    </w:p>
    <w:p w14:paraId="1EE31F4C" w14:textId="77777777" w:rsidR="0078743B" w:rsidRPr="00A33352" w:rsidRDefault="0078743B" w:rsidP="0078743B">
      <w:pPr>
        <w:rPr>
          <w:rFonts w:eastAsia="Times New Roman" w:cs="Arial"/>
        </w:rPr>
      </w:pPr>
      <w:r w:rsidRPr="00A33352">
        <w:rPr>
          <w:rFonts w:eastAsia="Times New Roman" w:cs="Arial"/>
        </w:rPr>
        <w:t xml:space="preserve">M365 Copilot kan skape nye personopplysninger basert på informasjon den har tilgang til. M365 Copilot bruker en LLM for å besvare </w:t>
      </w:r>
      <w:proofErr w:type="spellStart"/>
      <w:r w:rsidRPr="00A33352">
        <w:rPr>
          <w:rFonts w:eastAsia="Times New Roman" w:cs="Arial"/>
        </w:rPr>
        <w:t>prompts</w:t>
      </w:r>
      <w:proofErr w:type="spellEnd"/>
      <w:r w:rsidRPr="00A33352">
        <w:rPr>
          <w:rFonts w:eastAsia="Times New Roman" w:cs="Arial"/>
        </w:rPr>
        <w:t xml:space="preserve"> fra en bruker, og testing avdekker at hallusinering forekommer på regelmessig basis om ikke </w:t>
      </w:r>
      <w:proofErr w:type="spellStart"/>
      <w:r w:rsidRPr="00A33352">
        <w:rPr>
          <w:rFonts w:eastAsia="Times New Roman" w:cs="Arial"/>
        </w:rPr>
        <w:t>prompten</w:t>
      </w:r>
      <w:proofErr w:type="spellEnd"/>
      <w:r w:rsidRPr="00A33352">
        <w:rPr>
          <w:rFonts w:eastAsia="Times New Roman" w:cs="Arial"/>
        </w:rPr>
        <w:t xml:space="preserve"> er presis nok. M365 Copilot vil dermed kunne skape personopplysninger om registrerte som er direkte feil. Dette vil være personopplysninger som er tilknyttet en person, men som vil kunne oppfattes som feil av den registrerte, men ikke nødvendigvis av andre som behandler personopplysningene. For eksempel om M365 Copilot selv har funnet på at navngitt person har mastergrad selv om vedkommende ikke har det, så vil det på NTNU være stor sannsynlighet for at ingen legger merke til det annet enn personen selv fordi det å ha mastergrad er vanlig.  </w:t>
      </w:r>
    </w:p>
    <w:p w14:paraId="0A3458E4" w14:textId="77777777" w:rsidR="0078743B" w:rsidRPr="00A33352" w:rsidRDefault="0078743B" w:rsidP="0078743B">
      <w:pPr>
        <w:rPr>
          <w:rFonts w:eastAsia="Times New Roman" w:cs="Arial"/>
        </w:rPr>
      </w:pPr>
    </w:p>
    <w:p w14:paraId="1542D1BC" w14:textId="77777777" w:rsidR="0078743B" w:rsidRPr="00A33352" w:rsidRDefault="0078743B" w:rsidP="0078743B">
      <w:pPr>
        <w:rPr>
          <w:rFonts w:eastAsia="Times New Roman" w:cs="Arial"/>
        </w:rPr>
      </w:pPr>
      <w:r w:rsidRPr="00A33352">
        <w:rPr>
          <w:rFonts w:eastAsia="Times New Roman" w:cs="Arial"/>
        </w:rPr>
        <w:t>NTNU kan til en viss grad bistå i å rette og slette personopplysninger på bakgrunn av henvendelser fra de registrerte. Dette vil dog ikke garantere en fullstendig retting eller sletting av personopplysninger da det er utfordrende å holde oversikt over alle behandlinger i alle brukeres M365.</w:t>
      </w:r>
    </w:p>
    <w:p w14:paraId="3F74E7E6" w14:textId="77777777" w:rsidR="0078743B" w:rsidRPr="00A33352" w:rsidRDefault="0078743B" w:rsidP="0078743B">
      <w:pPr>
        <w:rPr>
          <w:rFonts w:eastAsia="Times New Roman" w:cs="Arial"/>
        </w:rPr>
      </w:pPr>
    </w:p>
    <w:p w14:paraId="02F12ACA" w14:textId="77777777" w:rsidR="0078743B" w:rsidRPr="00A33352" w:rsidRDefault="0078743B" w:rsidP="0078743B">
      <w:pPr>
        <w:rPr>
          <w:rFonts w:eastAsia="Times New Roman" w:cs="Arial"/>
        </w:rPr>
      </w:pPr>
    </w:p>
    <w:p w14:paraId="79033EC0" w14:textId="77777777" w:rsidR="0078743B" w:rsidRPr="00A33352" w:rsidRDefault="0078743B" w:rsidP="0078743B">
      <w:pPr>
        <w:rPr>
          <w:rFonts w:eastAsia="Times New Roman" w:cs="Arial"/>
          <w:b/>
          <w:bCs/>
        </w:rPr>
      </w:pPr>
      <w:r w:rsidRPr="00A33352">
        <w:rPr>
          <w:rFonts w:eastAsia="Times New Roman" w:cs="Arial"/>
          <w:b/>
          <w:bCs/>
        </w:rPr>
        <w:t>Artikkel 18, 19 og 21</w:t>
      </w:r>
    </w:p>
    <w:p w14:paraId="0C8B54E0" w14:textId="77777777" w:rsidR="0078743B" w:rsidRPr="00A33352" w:rsidRDefault="0078743B" w:rsidP="0078743B">
      <w:pPr>
        <w:rPr>
          <w:rFonts w:eastAsia="Times New Roman" w:cs="Arial"/>
        </w:rPr>
      </w:pPr>
      <w:r w:rsidRPr="00A33352">
        <w:rPr>
          <w:rFonts w:eastAsia="Times New Roman" w:cs="Arial"/>
        </w:rPr>
        <w:t>De registrerte kan be om at NTNU begrenser behandlingen av personopplysninger ved å bestride riktigheten, og har rett til å protestere mot behandling av sine personopplysninger hvis behandlingens rettslige grunnlag samsvarer med personvernforordningens art. 21 nr. 1. Artikkel 19 omfatter underretning av enhver mottaker om beslutning om retting, sletting eller begrensning.</w:t>
      </w:r>
    </w:p>
    <w:p w14:paraId="5843C900" w14:textId="77777777" w:rsidR="0078743B" w:rsidRPr="00A33352" w:rsidRDefault="0078743B" w:rsidP="0078743B">
      <w:pPr>
        <w:rPr>
          <w:rFonts w:eastAsia="Times New Roman" w:cs="Arial"/>
        </w:rPr>
      </w:pPr>
    </w:p>
    <w:p w14:paraId="3B82E49C" w14:textId="77777777" w:rsidR="0078743B" w:rsidRPr="00A33352" w:rsidRDefault="0078743B" w:rsidP="0078743B">
      <w:pPr>
        <w:rPr>
          <w:rFonts w:eastAsia="Times New Roman" w:cs="Arial"/>
        </w:rPr>
      </w:pPr>
    </w:p>
    <w:p w14:paraId="278905D2" w14:textId="77777777" w:rsidR="0078743B" w:rsidRPr="00A33352" w:rsidRDefault="0078743B" w:rsidP="0078743B">
      <w:pPr>
        <w:rPr>
          <w:rFonts w:eastAsia="Times New Roman" w:cs="Arial"/>
          <w:b/>
          <w:bCs/>
        </w:rPr>
      </w:pPr>
      <w:r w:rsidRPr="00A33352">
        <w:rPr>
          <w:rFonts w:eastAsia="Times New Roman" w:cs="Arial"/>
          <w:b/>
          <w:bCs/>
        </w:rPr>
        <w:t>Vurdering</w:t>
      </w:r>
    </w:p>
    <w:p w14:paraId="4EB11843" w14:textId="77777777" w:rsidR="0078743B" w:rsidRPr="00A33352" w:rsidRDefault="0078743B" w:rsidP="0078743B">
      <w:pPr>
        <w:rPr>
          <w:rFonts w:eastAsia="Times New Roman" w:cs="Arial"/>
        </w:rPr>
      </w:pPr>
      <w:r w:rsidRPr="00A33352">
        <w:rPr>
          <w:rFonts w:eastAsia="Times New Roman" w:cs="Arial"/>
        </w:rPr>
        <w:t xml:space="preserve">NTNU har, som behandlingsansvarlig, ansvar for at de registrerte kan ivareta sine rettigheter ved framsatt krav. For at de registrerte kan håndheve sine rettigheter må </w:t>
      </w:r>
      <w:r w:rsidRPr="00A33352">
        <w:rPr>
          <w:rFonts w:eastAsia="Times New Roman" w:cs="Arial"/>
        </w:rPr>
        <w:lastRenderedPageBreak/>
        <w:t xml:space="preserve">NTNU legge til rette for mottak av begjæringer om retting, sletting, begrensing etc. NTNU må også overholde informasjonsplikten ovenfor de registrerte, slik at utøving av rettigheter kan gjennomføres på en enkel og forståelig måte. </w:t>
      </w:r>
    </w:p>
    <w:p w14:paraId="7AFCAD69" w14:textId="77777777" w:rsidR="0078743B" w:rsidRPr="00A33352" w:rsidRDefault="0078743B" w:rsidP="0078743B">
      <w:pPr>
        <w:rPr>
          <w:rFonts w:eastAsia="Times New Roman" w:cs="Arial"/>
        </w:rPr>
      </w:pPr>
    </w:p>
    <w:p w14:paraId="4A9584A3" w14:textId="77777777" w:rsidR="0078743B" w:rsidRPr="00A33352" w:rsidRDefault="0078743B" w:rsidP="0078743B">
      <w:pPr>
        <w:rPr>
          <w:rFonts w:eastAsia="Times New Roman" w:cs="Arial"/>
        </w:rPr>
      </w:pPr>
      <w:r w:rsidRPr="00A33352">
        <w:rPr>
          <w:rFonts w:eastAsia="Times New Roman" w:cs="Arial"/>
        </w:rPr>
        <w:t xml:space="preserve">Personopplysninger som omhandler andre registrerte enn brukeren selv, vil potensielt kunne være lagret hos alle brukere i organisasjonen, for eksempel i et dokument som kun er lagret hos en person. I disse tilfellene vil det være vanskelig for behandlingsansvarlig å tilrettelegge for håndheving av de registrertes rettigheter da oversikt over hvor aktuelle personopplysninger ligger lagret ikke finnes. </w:t>
      </w:r>
    </w:p>
    <w:p w14:paraId="650E45D7" w14:textId="77777777" w:rsidR="0078743B" w:rsidRPr="00A33352" w:rsidRDefault="0078743B" w:rsidP="0078743B">
      <w:pPr>
        <w:rPr>
          <w:rFonts w:eastAsia="Times New Roman" w:cs="Arial"/>
        </w:rPr>
      </w:pPr>
    </w:p>
    <w:p w14:paraId="6F9A4722" w14:textId="77777777" w:rsidR="0078743B" w:rsidRPr="00A33352" w:rsidRDefault="0078743B" w:rsidP="0078743B">
      <w:pPr>
        <w:rPr>
          <w:rFonts w:eastAsia="Times New Roman" w:cs="Arial"/>
        </w:rPr>
      </w:pPr>
      <w:r w:rsidRPr="00A33352">
        <w:rPr>
          <w:rFonts w:eastAsia="Times New Roman" w:cs="Arial"/>
        </w:rPr>
        <w:t xml:space="preserve">NTNU kan til en viss grad bistå de registrerte med å utøve sine rettigheter, men det er vanskelig å kunne svare ut henvendelser rundt oppfyllelse av de registrertes rettigheter da verktøyet Copilot for M365 er oppbygd på en måte som gjør at fullstendig oversikt over hvor personopplysninger behandles. </w:t>
      </w:r>
    </w:p>
    <w:p w14:paraId="0CA7D120" w14:textId="77777777" w:rsidR="0078743B" w:rsidRPr="00A33352" w:rsidRDefault="0078743B" w:rsidP="0078743B">
      <w:pPr>
        <w:rPr>
          <w:rFonts w:eastAsia="Times New Roman" w:cs="Arial"/>
        </w:rPr>
      </w:pPr>
    </w:p>
    <w:p w14:paraId="1D0E7026" w14:textId="77777777" w:rsidR="0078743B" w:rsidRPr="00A33352" w:rsidRDefault="0078743B" w:rsidP="0078743B">
      <w:pPr>
        <w:rPr>
          <w:rFonts w:eastAsia="Times New Roman" w:cs="Arial"/>
        </w:rPr>
      </w:pPr>
      <w:r w:rsidRPr="00A33352">
        <w:rPr>
          <w:rFonts w:eastAsia="Times New Roman" w:cs="Arial"/>
        </w:rPr>
        <w:t>NTNU som behandlingsansvarlig har også behov for bistand fra Microsoft som databehandler for å kunne oppfylle de registrertes rettigheter.</w:t>
      </w:r>
    </w:p>
    <w:p w14:paraId="4DF12C22" w14:textId="77777777" w:rsidR="0078743B" w:rsidRPr="00A33352" w:rsidRDefault="0078743B" w:rsidP="0078743B">
      <w:pPr>
        <w:rPr>
          <w:rFonts w:eastAsia="Times New Roman" w:cs="Arial"/>
        </w:rPr>
      </w:pPr>
    </w:p>
    <w:p w14:paraId="3836F562" w14:textId="77777777" w:rsidR="0078743B" w:rsidRPr="00A33352" w:rsidRDefault="0078743B" w:rsidP="0078743B">
      <w:pPr>
        <w:rPr>
          <w:rFonts w:eastAsia="Times New Roman" w:cs="Arial"/>
        </w:rPr>
      </w:pPr>
      <w:r w:rsidRPr="00A33352">
        <w:rPr>
          <w:rFonts w:eastAsia="Times New Roman" w:cs="Arial"/>
        </w:rPr>
        <w:t xml:space="preserve">Microsoft vil tilgjengeliggjøre muligheten for at de registrertes rettigheter kan oppfylles, jf. Microsofts databehandleravtale (DPA pr. 02.02.24), dvs. tilgjengeliggjøre funksjonalitet i programvaren slik at behandlingsansvarlig kan bistå den registrerte i å oppfylle sine rettigheter. Microsoft kan motta og bistå behandlingsansvarlig i rimelige forespørsler, men det antas at det henvises til databehandleravtalen og behandlingsansvarliges ansvar. </w:t>
      </w:r>
    </w:p>
    <w:p w14:paraId="2F70930F" w14:textId="77777777" w:rsidR="0078743B" w:rsidRPr="00A33352" w:rsidRDefault="0078743B" w:rsidP="0078743B">
      <w:pPr>
        <w:rPr>
          <w:rFonts w:eastAsia="Times New Roman" w:cs="Arial"/>
        </w:rPr>
      </w:pPr>
    </w:p>
    <w:p w14:paraId="0CC673DB" w14:textId="77777777" w:rsidR="0078743B" w:rsidRPr="00A33352" w:rsidRDefault="0078743B" w:rsidP="0078743B">
      <w:pPr>
        <w:rPr>
          <w:rFonts w:eastAsia="Times New Roman" w:cs="Arial"/>
        </w:rPr>
      </w:pPr>
      <w:r w:rsidRPr="00A33352">
        <w:rPr>
          <w:rFonts w:eastAsia="Arial" w:cs="Arial"/>
          <w:i/>
          <w:iCs/>
          <w:color w:val="000000"/>
        </w:rPr>
        <w:t xml:space="preserve">Merknader: </w:t>
      </w:r>
      <w:r w:rsidRPr="00A33352">
        <w:rPr>
          <w:rFonts w:eastAsia="Arial" w:cs="Arial"/>
        </w:rPr>
        <w:t xml:space="preserve"> </w:t>
      </w:r>
    </w:p>
    <w:p w14:paraId="34573E06" w14:textId="77777777" w:rsidR="0078743B" w:rsidRPr="00A33352" w:rsidRDefault="0078743B" w:rsidP="000C1415">
      <w:pPr>
        <w:numPr>
          <w:ilvl w:val="0"/>
          <w:numId w:val="94"/>
        </w:numPr>
        <w:ind w:right="85"/>
        <w:contextualSpacing/>
        <w:rPr>
          <w:rFonts w:eastAsia="Arial" w:cs="Arial"/>
        </w:rPr>
      </w:pPr>
      <w:r w:rsidRPr="00A33352">
        <w:rPr>
          <w:rFonts w:eastAsia="Arial" w:cs="Arial"/>
        </w:rPr>
        <w:t xml:space="preserve">Å holde oversikt over alle personopplysninger i alle «kriker og kroker» kan være utfordrende, og det å holde oversikt kan også i seg selv være unødvendig inngripende overfor brukerne (overvåkingsmekanismer). </w:t>
      </w:r>
    </w:p>
    <w:p w14:paraId="11F33F21" w14:textId="77777777" w:rsidR="0078743B" w:rsidRPr="00A33352" w:rsidRDefault="0078743B" w:rsidP="0078743B">
      <w:pPr>
        <w:rPr>
          <w:rFonts w:eastAsia="Arial" w:cs="Arial"/>
        </w:rPr>
      </w:pPr>
    </w:p>
    <w:p w14:paraId="3BC98B63" w14:textId="77777777" w:rsidR="0078743B" w:rsidRPr="00A33352" w:rsidRDefault="0078743B" w:rsidP="0078743B">
      <w:pPr>
        <w:rPr>
          <w:rFonts w:eastAsia="Arial" w:cs="Arial"/>
          <w:b/>
          <w:color w:val="000000"/>
          <w:lang w:eastAsia="nb-NO"/>
        </w:rPr>
      </w:pPr>
      <w:r w:rsidRPr="00A33352">
        <w:rPr>
          <w:rFonts w:eastAsia="Arial" w:cs="Arial"/>
          <w:b/>
          <w:color w:val="000000"/>
          <w:lang w:eastAsia="nb-NO"/>
        </w:rPr>
        <w:t>Innspill til risikoreduserende tiltaksliste i DPIA:</w:t>
      </w:r>
    </w:p>
    <w:p w14:paraId="3DF529DC" w14:textId="77777777" w:rsidR="0078743B" w:rsidRPr="00A33352" w:rsidRDefault="0078743B" w:rsidP="000C1415">
      <w:pPr>
        <w:numPr>
          <w:ilvl w:val="0"/>
          <w:numId w:val="88"/>
        </w:numPr>
        <w:ind w:right="85"/>
        <w:contextualSpacing/>
        <w:rPr>
          <w:rFonts w:eastAsia="Arial" w:cs="Arial"/>
          <w:color w:val="000000"/>
          <w:lang w:eastAsia="nb-NO"/>
        </w:rPr>
      </w:pPr>
      <w:r w:rsidRPr="00A33352">
        <w:rPr>
          <w:rFonts w:eastAsia="Arial" w:cs="Arial"/>
          <w:color w:val="000000"/>
          <w:lang w:eastAsia="nb-NO"/>
        </w:rPr>
        <w:t xml:space="preserve">Vurdere å ta i bruk Microsoft </w:t>
      </w:r>
      <w:proofErr w:type="spellStart"/>
      <w:r w:rsidRPr="00A33352">
        <w:rPr>
          <w:rFonts w:eastAsia="Arial" w:cs="Arial"/>
          <w:color w:val="000000"/>
          <w:lang w:eastAsia="nb-NO"/>
        </w:rPr>
        <w:t>Priva</w:t>
      </w:r>
      <w:proofErr w:type="spellEnd"/>
      <w:r w:rsidRPr="00A33352">
        <w:rPr>
          <w:rFonts w:eastAsia="Arial" w:cs="Arial"/>
          <w:color w:val="000000"/>
          <w:lang w:eastAsia="nb-NO"/>
        </w:rPr>
        <w:t xml:space="preserve"> portalen for administratorer. Mulighetsrom må utredes. </w:t>
      </w:r>
    </w:p>
    <w:p w14:paraId="0153AF0C" w14:textId="77777777" w:rsidR="0078743B" w:rsidRPr="00A33352" w:rsidRDefault="0078743B" w:rsidP="000C1415">
      <w:pPr>
        <w:numPr>
          <w:ilvl w:val="0"/>
          <w:numId w:val="88"/>
        </w:numPr>
        <w:ind w:right="85"/>
        <w:contextualSpacing/>
        <w:rPr>
          <w:rFonts w:eastAsia="Arial" w:cs="Arial"/>
          <w:color w:val="000000"/>
          <w:lang w:eastAsia="nb-NO"/>
        </w:rPr>
      </w:pPr>
      <w:r w:rsidRPr="00A33352">
        <w:rPr>
          <w:rFonts w:eastAsia="Arial" w:cs="Arial"/>
          <w:color w:val="000000"/>
          <w:lang w:eastAsia="nb-NO"/>
        </w:rPr>
        <w:t xml:space="preserve">Etablere rutiner for bruk av </w:t>
      </w:r>
      <w:proofErr w:type="spellStart"/>
      <w:r w:rsidRPr="00A33352">
        <w:rPr>
          <w:rFonts w:eastAsia="Arial" w:cs="Arial"/>
          <w:color w:val="000000"/>
          <w:lang w:eastAsia="nb-NO"/>
        </w:rPr>
        <w:t>Purview</w:t>
      </w:r>
      <w:proofErr w:type="spellEnd"/>
      <w:r w:rsidRPr="00A33352">
        <w:rPr>
          <w:rFonts w:eastAsia="Arial" w:cs="Arial"/>
          <w:color w:val="000000"/>
          <w:lang w:eastAsia="nb-NO"/>
        </w:rPr>
        <w:t xml:space="preserve"> for administratorer.</w:t>
      </w:r>
    </w:p>
    <w:p w14:paraId="026F15D6" w14:textId="77777777" w:rsidR="0078743B" w:rsidRPr="00A33352" w:rsidRDefault="0078743B" w:rsidP="000C1415">
      <w:pPr>
        <w:numPr>
          <w:ilvl w:val="0"/>
          <w:numId w:val="88"/>
        </w:numPr>
        <w:ind w:right="85"/>
        <w:contextualSpacing/>
        <w:rPr>
          <w:rFonts w:eastAsia="Arial" w:cs="Arial"/>
          <w:color w:val="000000"/>
          <w:lang w:eastAsia="nb-NO"/>
        </w:rPr>
      </w:pPr>
      <w:r w:rsidRPr="00A33352">
        <w:rPr>
          <w:rFonts w:eastAsia="Arial" w:cs="Arial"/>
          <w:color w:val="000000"/>
          <w:lang w:eastAsia="nb-NO"/>
        </w:rPr>
        <w:t xml:space="preserve">Vurdere om bruk av Double Key </w:t>
      </w:r>
      <w:proofErr w:type="spellStart"/>
      <w:r w:rsidRPr="00A33352">
        <w:rPr>
          <w:rFonts w:eastAsia="Arial" w:cs="Arial"/>
          <w:color w:val="000000"/>
          <w:lang w:eastAsia="nb-NO"/>
        </w:rPr>
        <w:t>Encryption</w:t>
      </w:r>
      <w:proofErr w:type="spellEnd"/>
      <w:r w:rsidRPr="00A33352">
        <w:rPr>
          <w:rFonts w:eastAsia="Arial" w:cs="Arial"/>
          <w:color w:val="000000"/>
          <w:lang w:eastAsia="nb-NO"/>
        </w:rPr>
        <w:t xml:space="preserve"> (DKE) kan aktiveres for filer med personopplysninger som har fått innvilget begrensning.</w:t>
      </w:r>
    </w:p>
    <w:p w14:paraId="7AA5683D" w14:textId="77777777" w:rsidR="0078743B" w:rsidRPr="00A33352" w:rsidRDefault="0078743B" w:rsidP="000C1415">
      <w:pPr>
        <w:numPr>
          <w:ilvl w:val="0"/>
          <w:numId w:val="88"/>
        </w:numPr>
        <w:ind w:right="85"/>
        <w:contextualSpacing/>
        <w:rPr>
          <w:rFonts w:eastAsia="Arial" w:cs="Arial"/>
          <w:color w:val="000000"/>
          <w:lang w:eastAsia="nb-NO"/>
        </w:rPr>
      </w:pPr>
      <w:r w:rsidRPr="00A33352">
        <w:rPr>
          <w:rFonts w:eastAsia="Arial" w:cs="Arial"/>
          <w:color w:val="000000"/>
          <w:lang w:eastAsia="nb-NO"/>
        </w:rPr>
        <w:t>Slå av funksjonalitet i verktøyet som omfatter profilering</w:t>
      </w:r>
    </w:p>
    <w:p w14:paraId="369CEC06" w14:textId="77777777" w:rsidR="0078743B" w:rsidRPr="00A33352" w:rsidRDefault="0078743B" w:rsidP="000C1415">
      <w:pPr>
        <w:numPr>
          <w:ilvl w:val="0"/>
          <w:numId w:val="88"/>
        </w:numPr>
        <w:ind w:right="85"/>
        <w:contextualSpacing/>
        <w:rPr>
          <w:rFonts w:eastAsia="Arial" w:cs="Arial"/>
          <w:color w:val="000000"/>
          <w:lang w:eastAsia="nb-NO"/>
        </w:rPr>
      </w:pPr>
      <w:r w:rsidRPr="00A33352">
        <w:rPr>
          <w:rFonts w:eastAsia="Arial" w:cs="Arial"/>
          <w:color w:val="000000"/>
          <w:lang w:eastAsia="nb-NO"/>
        </w:rPr>
        <w:t>Sørge for rutiner for lagring av data og internkontroll</w:t>
      </w:r>
    </w:p>
    <w:p w14:paraId="3D177713" w14:textId="77777777" w:rsidR="0078743B" w:rsidRPr="00A33352" w:rsidRDefault="0078743B" w:rsidP="000C1415">
      <w:pPr>
        <w:numPr>
          <w:ilvl w:val="0"/>
          <w:numId w:val="88"/>
        </w:numPr>
        <w:ind w:right="85"/>
        <w:contextualSpacing/>
        <w:rPr>
          <w:rFonts w:eastAsia="Arial" w:cs="Arial"/>
          <w:color w:val="000000"/>
          <w:lang w:eastAsia="nb-NO"/>
        </w:rPr>
      </w:pPr>
      <w:r w:rsidRPr="00A33352">
        <w:rPr>
          <w:rFonts w:eastAsia="Arial" w:cs="Arial"/>
          <w:color w:val="000000"/>
          <w:lang w:eastAsia="nb-NO"/>
        </w:rPr>
        <w:t xml:space="preserve">Opplæring av brukere </w:t>
      </w:r>
    </w:p>
    <w:p w14:paraId="483FE606" w14:textId="77777777" w:rsidR="0078743B" w:rsidRPr="00A33352" w:rsidRDefault="0078743B" w:rsidP="000C1415">
      <w:pPr>
        <w:numPr>
          <w:ilvl w:val="0"/>
          <w:numId w:val="88"/>
        </w:numPr>
        <w:ind w:right="85"/>
        <w:contextualSpacing/>
        <w:rPr>
          <w:rFonts w:eastAsia="Arial" w:cs="Arial"/>
          <w:color w:val="000000"/>
          <w:lang w:eastAsia="nb-NO"/>
        </w:rPr>
      </w:pPr>
      <w:r w:rsidRPr="00A33352">
        <w:rPr>
          <w:rFonts w:eastAsia="Arial" w:cs="Arial"/>
          <w:color w:val="000000"/>
          <w:lang w:eastAsia="nb-NO"/>
        </w:rPr>
        <w:t>Gjennomføre vurdering mot annet relevant lovverk som eksempelvis forvaltningsloven og arkivloven for å sørge for at arkivverdig informasjon blir lagret og annen informasjon blir slettet</w:t>
      </w:r>
    </w:p>
    <w:p w14:paraId="56685104" w14:textId="77777777" w:rsidR="0078743B" w:rsidRPr="00A33352" w:rsidRDefault="0078743B" w:rsidP="0078743B">
      <w:pPr>
        <w:spacing w:after="60"/>
        <w:ind w:left="85" w:right="85"/>
        <w:rPr>
          <w:rFonts w:eastAsia="Times New Roman" w:cs="Arial"/>
        </w:rPr>
      </w:pPr>
    </w:p>
    <w:p w14:paraId="1B7C4114" w14:textId="77777777" w:rsidR="003A53D5" w:rsidRDefault="003A53D5">
      <w:pPr>
        <w:rPr>
          <w:rFonts w:eastAsia="Times New Roman" w:cs="Times New Roman"/>
          <w:color w:val="595959"/>
          <w:spacing w:val="15"/>
          <w:sz w:val="28"/>
          <w:szCs w:val="28"/>
        </w:rPr>
      </w:pPr>
      <w:bookmarkStart w:id="18" w:name="_Toc169345232"/>
      <w:r>
        <w:br w:type="page"/>
      </w:r>
    </w:p>
    <w:p w14:paraId="7AF8E250" w14:textId="5E270F21" w:rsidR="0078743B" w:rsidRPr="00334321" w:rsidRDefault="0078743B" w:rsidP="00AA6DE3">
      <w:pPr>
        <w:pStyle w:val="Subtitle"/>
        <w:rPr>
          <w:lang w:val="nb-NO"/>
        </w:rPr>
      </w:pPr>
      <w:r w:rsidRPr="00334321">
        <w:rPr>
          <w:lang w:val="nb-NO"/>
        </w:rPr>
        <w:lastRenderedPageBreak/>
        <w:t>Punkt 2.2 – Særskilt om forbud mot automatiserte individuelle avgjørelser og profilering</w:t>
      </w:r>
      <w:bookmarkEnd w:id="18"/>
    </w:p>
    <w:p w14:paraId="390F0B6D" w14:textId="77777777" w:rsidR="0078743B" w:rsidRPr="00A33352" w:rsidRDefault="0078743B" w:rsidP="0078743B">
      <w:pPr>
        <w:rPr>
          <w:rFonts w:eastAsia="Times New Roman" w:cs="Arial"/>
          <w:b/>
          <w:bCs/>
          <w:color w:val="000000"/>
          <w:lang w:eastAsia="nb-NO"/>
        </w:rPr>
      </w:pPr>
      <w:r w:rsidRPr="00A33352">
        <w:rPr>
          <w:rFonts w:eastAsia="Times New Roman" w:cs="Arial"/>
          <w:b/>
          <w:bCs/>
          <w:color w:val="000000"/>
          <w:lang w:eastAsia="nb-NO"/>
        </w:rPr>
        <w:t>Vurder hvordan forbud mot automatiserte individuelle avgjørelser, herunder profilering, håndheves, jf. art. 22 </w:t>
      </w:r>
    </w:p>
    <w:p w14:paraId="113631E3" w14:textId="77777777" w:rsidR="0078743B" w:rsidRPr="00A33352" w:rsidRDefault="0078743B" w:rsidP="0078743B">
      <w:pPr>
        <w:ind w:right="85"/>
        <w:textAlignment w:val="baseline"/>
        <w:rPr>
          <w:rFonts w:eastAsia="Times New Roman" w:cs="Arial"/>
          <w:b/>
          <w:bCs/>
        </w:rPr>
      </w:pPr>
    </w:p>
    <w:p w14:paraId="67248A69" w14:textId="77777777" w:rsidR="0078743B" w:rsidRPr="00A33352" w:rsidRDefault="0078743B" w:rsidP="0078743B">
      <w:pPr>
        <w:ind w:right="85"/>
        <w:textAlignment w:val="baseline"/>
        <w:rPr>
          <w:rFonts w:eastAsia="Times New Roman" w:cs="Arial"/>
        </w:rPr>
      </w:pPr>
      <w:r w:rsidRPr="00A33352">
        <w:rPr>
          <w:rFonts w:eastAsia="Times New Roman" w:cs="Arial"/>
        </w:rPr>
        <w:t>Personvernforordningen definerer profilering i artikkel 4 nr. 4 som «enhver form for automatisert behandling av personopplysninger som innebærer å bruke personopplysninger for å vurdere visse personlige aspekter knyttet til en fysisk person, særlig for å analysere eller forutsi aspekter som gjelder nevnte fysiske persons arbeidsprestasjoner, økonomiske situasjon, helse, personlige preferanser, interesser, pålitelighet, atferd, plassering eller bevegelser».</w:t>
      </w:r>
    </w:p>
    <w:p w14:paraId="7FDEB9C7" w14:textId="77777777" w:rsidR="0078743B" w:rsidRPr="00A33352" w:rsidRDefault="0078743B" w:rsidP="0078743B">
      <w:pPr>
        <w:ind w:right="85"/>
        <w:textAlignment w:val="baseline"/>
        <w:rPr>
          <w:rFonts w:eastAsia="Times New Roman" w:cs="Arial"/>
          <w:b/>
          <w:bCs/>
        </w:rPr>
      </w:pPr>
    </w:p>
    <w:p w14:paraId="1E8A0D1E" w14:textId="77777777" w:rsidR="0078743B" w:rsidRPr="00A33352" w:rsidRDefault="0078743B" w:rsidP="0078743B">
      <w:pPr>
        <w:ind w:right="85"/>
        <w:textAlignment w:val="baseline"/>
        <w:rPr>
          <w:rFonts w:eastAsia="Times New Roman" w:cs="Arial"/>
        </w:rPr>
      </w:pPr>
      <w:r w:rsidRPr="00A33352">
        <w:rPr>
          <w:rFonts w:eastAsia="Times New Roman" w:cs="Arial"/>
        </w:rPr>
        <w:t>NTNUs formål med verktøyet er ikke å gjennomføre automatiserte avgjørelser, eller profilere brukere. NTNU etablerer systematiske internkontrollrutiner koblet til behandlingsprotokoll for å sikre at denne typen verktøy ikke blir benyttet til oppgaver som kan være i strid med artikkel 22.  </w:t>
      </w:r>
    </w:p>
    <w:p w14:paraId="3125FB43" w14:textId="77777777" w:rsidR="0078743B" w:rsidRPr="00A33352" w:rsidRDefault="0078743B" w:rsidP="0078743B">
      <w:pPr>
        <w:ind w:right="85"/>
        <w:textAlignment w:val="baseline"/>
        <w:rPr>
          <w:rFonts w:eastAsia="Times New Roman" w:cs="Arial"/>
        </w:rPr>
      </w:pPr>
    </w:p>
    <w:p w14:paraId="1924F822" w14:textId="77777777" w:rsidR="0078743B" w:rsidRPr="00A33352" w:rsidRDefault="0078743B" w:rsidP="0078743B">
      <w:pPr>
        <w:ind w:right="85"/>
        <w:textAlignment w:val="baseline"/>
        <w:rPr>
          <w:rFonts w:eastAsia="Times New Roman" w:cs="Arial"/>
          <w:u w:val="single"/>
        </w:rPr>
      </w:pPr>
      <w:r w:rsidRPr="00A33352">
        <w:rPr>
          <w:rFonts w:eastAsia="Times New Roman" w:cs="Arial"/>
          <w:u w:val="single"/>
        </w:rPr>
        <w:t>Vurdering av forbud mot automatiserte individuelle avgjørelser</w:t>
      </w:r>
    </w:p>
    <w:p w14:paraId="3A4FEC12" w14:textId="77777777" w:rsidR="0078743B" w:rsidRPr="00A33352" w:rsidRDefault="0078743B" w:rsidP="0078743B">
      <w:pPr>
        <w:ind w:right="85"/>
        <w:textAlignment w:val="baseline"/>
        <w:rPr>
          <w:rFonts w:eastAsia="Times New Roman" w:cs="Arial"/>
        </w:rPr>
      </w:pPr>
      <w:r w:rsidRPr="00A33352">
        <w:rPr>
          <w:rFonts w:eastAsia="Times New Roman" w:cs="Arial"/>
        </w:rPr>
        <w:t>Verktøyet er en samtalerobot laget med kunstig intelligens, og i en driftsfase vil det kunne brukes fritt av ansatte i virksomheten. Det er ikke mulig å sikre at ingen av løsningens brukere benytter løsningen til for eksempel å foreslå innhold til et beslutningsnotat, eller formulere et første utkast til et enkeltvedtak som er bestemmende for rettigheter og plikter. Hvis verktøyet benyttes til eksemplene nevnt over, vil man ikke kunne spore alle ledd i en saksbehandlingskjede uten at saksbehandler eksplisitt informerer eller gjøre rede for at kunstig intelligens er benyttet. Gjennom retningslinjer og opplæring vil det påpekes at løsningen ikke skal benyttes til dette.</w:t>
      </w:r>
    </w:p>
    <w:p w14:paraId="27203F77" w14:textId="77777777" w:rsidR="0078743B" w:rsidRPr="00A33352" w:rsidRDefault="0078743B" w:rsidP="0078743B">
      <w:pPr>
        <w:ind w:right="85"/>
        <w:textAlignment w:val="baseline"/>
        <w:rPr>
          <w:rFonts w:eastAsia="Times New Roman" w:cs="Arial"/>
        </w:rPr>
      </w:pPr>
    </w:p>
    <w:p w14:paraId="1B2F724D" w14:textId="77777777" w:rsidR="0078743B" w:rsidRPr="00A33352" w:rsidRDefault="0078743B" w:rsidP="0078743B">
      <w:pPr>
        <w:ind w:right="85"/>
        <w:textAlignment w:val="baseline"/>
        <w:rPr>
          <w:rFonts w:eastAsia="Times New Roman" w:cs="Arial"/>
        </w:rPr>
      </w:pPr>
      <w:r w:rsidRPr="00A33352">
        <w:rPr>
          <w:rFonts w:eastAsia="Times New Roman" w:cs="Arial"/>
        </w:rPr>
        <w:t>Følgende beskrivelse (i kursiv) er skrevet av Copilot, formatert, redigert og kvalitetssikret av prosjektleder, og gir et godt bilde av problemstillingen:</w:t>
      </w:r>
    </w:p>
    <w:p w14:paraId="0640C50D" w14:textId="77777777" w:rsidR="0078743B" w:rsidRPr="00A33352" w:rsidRDefault="0078743B" w:rsidP="0078743B">
      <w:pPr>
        <w:spacing w:before="100" w:beforeAutospacing="1" w:after="100" w:afterAutospacing="1"/>
        <w:rPr>
          <w:rFonts w:eastAsia="Times New Roman" w:cs="Arial"/>
          <w:i/>
          <w:iCs/>
          <w:lang w:eastAsia="nb-NO"/>
        </w:rPr>
      </w:pPr>
      <w:r w:rsidRPr="00A33352">
        <w:rPr>
          <w:rFonts w:eastAsia="Times New Roman" w:cs="Arial"/>
          <w:i/>
          <w:iCs/>
          <w:lang w:eastAsia="nb-NO"/>
        </w:rPr>
        <w:t>For å sikre at den registrerte har rett til ikke å være gjenstand for en avgjørelse som utelukkende er basert på automatisert behandling, inkludert profilering, som har rettsvirkning for eller på tilsvarende måte i betydelig grad påvirker vedkommende, er det viktig å huske på følgende:</w:t>
      </w:r>
    </w:p>
    <w:p w14:paraId="7DD4255D" w14:textId="77777777" w:rsidR="0078743B" w:rsidRPr="00A33352" w:rsidRDefault="0078743B" w:rsidP="000C1415">
      <w:pPr>
        <w:numPr>
          <w:ilvl w:val="0"/>
          <w:numId w:val="97"/>
        </w:numPr>
        <w:spacing w:before="100" w:beforeAutospacing="1" w:after="100" w:afterAutospacing="1"/>
        <w:ind w:right="85"/>
        <w:rPr>
          <w:rFonts w:eastAsia="Times New Roman" w:cs="Arial"/>
          <w:i/>
          <w:iCs/>
          <w:lang w:eastAsia="nb-NO"/>
        </w:rPr>
      </w:pPr>
      <w:r w:rsidRPr="00A33352">
        <w:rPr>
          <w:rFonts w:eastAsia="Times New Roman" w:cs="Arial"/>
          <w:b/>
          <w:bCs/>
          <w:i/>
          <w:iCs/>
          <w:lang w:eastAsia="nb-NO"/>
        </w:rPr>
        <w:t>Informer den registrerte</w:t>
      </w:r>
      <w:r w:rsidRPr="00A33352">
        <w:rPr>
          <w:rFonts w:eastAsia="Times New Roman" w:cs="Arial"/>
          <w:i/>
          <w:iCs/>
          <w:lang w:eastAsia="nb-NO"/>
        </w:rPr>
        <w:t>: Den registrerte skal informeres om at en avgjørelse kan bli tatt basert på automatisert behandling, og de skal gis informasjon om logikken bak, samt betydningen og de planlagte konsekvensene av slik behandling.</w:t>
      </w:r>
    </w:p>
    <w:p w14:paraId="4EAA4FFA" w14:textId="77777777" w:rsidR="0078743B" w:rsidRPr="00A33352" w:rsidRDefault="0078743B" w:rsidP="000C1415">
      <w:pPr>
        <w:numPr>
          <w:ilvl w:val="0"/>
          <w:numId w:val="97"/>
        </w:numPr>
        <w:spacing w:before="100" w:beforeAutospacing="1" w:after="100" w:afterAutospacing="1"/>
        <w:ind w:right="85"/>
        <w:rPr>
          <w:rFonts w:eastAsia="Times New Roman" w:cs="Arial"/>
          <w:i/>
          <w:iCs/>
          <w:lang w:eastAsia="nb-NO"/>
        </w:rPr>
      </w:pPr>
      <w:r w:rsidRPr="00A33352">
        <w:rPr>
          <w:rFonts w:eastAsia="Times New Roman" w:cs="Arial"/>
          <w:b/>
          <w:bCs/>
          <w:i/>
          <w:iCs/>
          <w:lang w:eastAsia="nb-NO"/>
        </w:rPr>
        <w:t>Gi den registrerte en mulighet til å protestere</w:t>
      </w:r>
      <w:r w:rsidRPr="00A33352">
        <w:rPr>
          <w:rFonts w:eastAsia="Times New Roman" w:cs="Arial"/>
          <w:i/>
          <w:iCs/>
          <w:lang w:eastAsia="nb-NO"/>
        </w:rPr>
        <w:t>: Den registrerte skal ha rett til å protestere mot automatisert individuell beslutningstaking, inkludert profilering.</w:t>
      </w:r>
    </w:p>
    <w:p w14:paraId="76CB18F0" w14:textId="77777777" w:rsidR="0078743B" w:rsidRPr="00A33352" w:rsidRDefault="0078743B" w:rsidP="000C1415">
      <w:pPr>
        <w:numPr>
          <w:ilvl w:val="0"/>
          <w:numId w:val="97"/>
        </w:numPr>
        <w:spacing w:before="100" w:beforeAutospacing="1" w:after="100" w:afterAutospacing="1"/>
        <w:ind w:right="85"/>
        <w:rPr>
          <w:rFonts w:eastAsia="Times New Roman" w:cs="Arial"/>
          <w:i/>
          <w:iCs/>
          <w:lang w:eastAsia="nb-NO"/>
        </w:rPr>
      </w:pPr>
      <w:r w:rsidRPr="00A33352">
        <w:rPr>
          <w:rFonts w:eastAsia="Times New Roman" w:cs="Arial"/>
          <w:b/>
          <w:bCs/>
          <w:i/>
          <w:iCs/>
          <w:lang w:eastAsia="nb-NO"/>
        </w:rPr>
        <w:t>Menneskelig inngripen</w:t>
      </w:r>
      <w:r w:rsidRPr="00A33352">
        <w:rPr>
          <w:rFonts w:eastAsia="Times New Roman" w:cs="Arial"/>
          <w:i/>
          <w:iCs/>
          <w:lang w:eastAsia="nb-NO"/>
        </w:rPr>
        <w:t>: Hvis en avgjørelse er tatt utelukkende på grunnlag av automatisert behandling, har den registrerte rett til å be om menneskelig inngripen, uttrykke sitt synspunkt og bestride avgjørelsen.</w:t>
      </w:r>
    </w:p>
    <w:p w14:paraId="68889756" w14:textId="77777777" w:rsidR="0078743B" w:rsidRPr="00A33352" w:rsidRDefault="0078743B" w:rsidP="000C1415">
      <w:pPr>
        <w:numPr>
          <w:ilvl w:val="0"/>
          <w:numId w:val="97"/>
        </w:numPr>
        <w:spacing w:before="100" w:beforeAutospacing="1" w:after="100" w:afterAutospacing="1"/>
        <w:ind w:right="85"/>
        <w:rPr>
          <w:rFonts w:eastAsia="Times New Roman" w:cs="Arial"/>
          <w:i/>
          <w:iCs/>
          <w:lang w:eastAsia="nb-NO"/>
        </w:rPr>
      </w:pPr>
      <w:r w:rsidRPr="00A33352">
        <w:rPr>
          <w:rFonts w:eastAsia="Times New Roman" w:cs="Arial"/>
          <w:b/>
          <w:bCs/>
          <w:i/>
          <w:iCs/>
          <w:lang w:eastAsia="nb-NO"/>
        </w:rPr>
        <w:t>Nøyaktighet av data</w:t>
      </w:r>
      <w:r w:rsidRPr="00A33352">
        <w:rPr>
          <w:rFonts w:eastAsia="Times New Roman" w:cs="Arial"/>
          <w:i/>
          <w:iCs/>
          <w:lang w:eastAsia="nb-NO"/>
        </w:rPr>
        <w:t>: Sørg for at dataene som brukes i den automatiserte beslutningsprosessen er nøyaktige og oppdaterte. Ukorrekte data kan føre til feilaktige avgjørelser.</w:t>
      </w:r>
    </w:p>
    <w:p w14:paraId="5B22AAA9" w14:textId="77777777" w:rsidR="0078743B" w:rsidRPr="00A33352" w:rsidRDefault="0078743B" w:rsidP="000C1415">
      <w:pPr>
        <w:numPr>
          <w:ilvl w:val="0"/>
          <w:numId w:val="97"/>
        </w:numPr>
        <w:spacing w:before="100" w:beforeAutospacing="1" w:after="100" w:afterAutospacing="1"/>
        <w:ind w:right="85"/>
        <w:rPr>
          <w:rFonts w:eastAsia="Times New Roman" w:cs="Arial"/>
          <w:i/>
          <w:iCs/>
          <w:lang w:eastAsia="nb-NO"/>
        </w:rPr>
      </w:pPr>
      <w:r w:rsidRPr="00A33352">
        <w:rPr>
          <w:rFonts w:eastAsia="Times New Roman" w:cs="Arial"/>
          <w:b/>
          <w:bCs/>
          <w:i/>
          <w:iCs/>
          <w:lang w:eastAsia="nb-NO"/>
        </w:rPr>
        <w:lastRenderedPageBreak/>
        <w:t>Datasikkerhet</w:t>
      </w:r>
      <w:r w:rsidRPr="00A33352">
        <w:rPr>
          <w:rFonts w:eastAsia="Times New Roman" w:cs="Arial"/>
          <w:i/>
          <w:iCs/>
          <w:lang w:eastAsia="nb-NO"/>
        </w:rPr>
        <w:t>: Implementer passende tekniske og organisatoriske tiltak for å sikre datasikkerheten og beskytte den registrertes personopplysninger mot uautorisert tilgang, endring, sletting eller overføring.</w:t>
      </w:r>
    </w:p>
    <w:p w14:paraId="5BFA0F3A" w14:textId="77777777" w:rsidR="0078743B" w:rsidRPr="00A33352" w:rsidRDefault="0078743B" w:rsidP="000C1415">
      <w:pPr>
        <w:numPr>
          <w:ilvl w:val="0"/>
          <w:numId w:val="97"/>
        </w:numPr>
        <w:spacing w:before="100" w:beforeAutospacing="1" w:after="100" w:afterAutospacing="1"/>
        <w:ind w:right="85"/>
        <w:rPr>
          <w:rFonts w:eastAsia="Times New Roman" w:cs="Arial"/>
          <w:i/>
          <w:iCs/>
          <w:lang w:eastAsia="nb-NO"/>
        </w:rPr>
      </w:pPr>
      <w:r w:rsidRPr="00A33352">
        <w:rPr>
          <w:rFonts w:eastAsia="Times New Roman" w:cs="Arial"/>
          <w:b/>
          <w:bCs/>
          <w:i/>
          <w:iCs/>
          <w:lang w:eastAsia="nb-NO"/>
        </w:rPr>
        <w:t>Regelmessig gjennomgang</w:t>
      </w:r>
      <w:r w:rsidRPr="00A33352">
        <w:rPr>
          <w:rFonts w:eastAsia="Times New Roman" w:cs="Arial"/>
          <w:i/>
          <w:iCs/>
          <w:lang w:eastAsia="nb-NO"/>
        </w:rPr>
        <w:t>: Gjennomgå regelmessig de automatiserte beslutningsprosessene for å sikre at de fortsatt er rettferdige, nøyaktige og respekterer den registrertes rettigheter.</w:t>
      </w:r>
    </w:p>
    <w:p w14:paraId="23270B40" w14:textId="77777777" w:rsidR="0078743B" w:rsidRPr="00A33352" w:rsidRDefault="0078743B" w:rsidP="0078743B">
      <w:pPr>
        <w:ind w:right="85"/>
        <w:textAlignment w:val="baseline"/>
        <w:rPr>
          <w:rFonts w:eastAsia="Times New Roman" w:cs="Arial"/>
        </w:rPr>
      </w:pPr>
      <w:r w:rsidRPr="00A33352">
        <w:rPr>
          <w:rFonts w:eastAsia="Times New Roman" w:cs="Arial"/>
          <w:highlight w:val="green"/>
        </w:rPr>
        <w:t>NTNU kan ikke anbefale at Copilot tas i bruk i saksbehandling som er bestemmende for rettigheter og plikter for enkeltpersoner før totaliteten i saksbehandlingskjeden, og hvordan kunstig intelligens påvirker saksbehandlingen, er «lest og forstått» av alle involverte parter.</w:t>
      </w:r>
    </w:p>
    <w:p w14:paraId="2BE74E4C" w14:textId="77777777" w:rsidR="0078743B" w:rsidRPr="00A33352" w:rsidRDefault="0078743B" w:rsidP="0078743B">
      <w:pPr>
        <w:ind w:right="85"/>
        <w:textAlignment w:val="baseline"/>
        <w:rPr>
          <w:rFonts w:eastAsia="Times New Roman" w:cs="Arial"/>
        </w:rPr>
      </w:pPr>
    </w:p>
    <w:p w14:paraId="63B38E5A" w14:textId="77777777" w:rsidR="0078743B" w:rsidRPr="00A33352" w:rsidRDefault="0078743B" w:rsidP="0078743B">
      <w:pPr>
        <w:ind w:right="85"/>
        <w:textAlignment w:val="baseline"/>
        <w:rPr>
          <w:rFonts w:eastAsia="Times New Roman" w:cs="Arial"/>
          <w:u w:val="single"/>
        </w:rPr>
      </w:pPr>
      <w:r w:rsidRPr="00A33352">
        <w:rPr>
          <w:rFonts w:eastAsia="Times New Roman" w:cs="Arial"/>
          <w:u w:val="single"/>
        </w:rPr>
        <w:t>Vurdering av profilering av brukere</w:t>
      </w:r>
    </w:p>
    <w:p w14:paraId="7A68FD3D" w14:textId="77777777" w:rsidR="0078743B" w:rsidRPr="00A33352" w:rsidRDefault="0078743B" w:rsidP="0078743B">
      <w:pPr>
        <w:ind w:right="85"/>
        <w:textAlignment w:val="baseline"/>
        <w:rPr>
          <w:rFonts w:eastAsia="Times New Roman" w:cs="Arial"/>
        </w:rPr>
      </w:pPr>
      <w:r w:rsidRPr="00A33352">
        <w:rPr>
          <w:rFonts w:eastAsia="Times New Roman" w:cs="Arial"/>
        </w:rPr>
        <w:t xml:space="preserve">Det er uklart hvorvidt formålet med funksjoner som Microsoft har implementert i løsningen kan bidra til profilering av de registrerte. Funksjoner som har blitt oppdaget i den funksjonelle testfasen tilsier at sett med personopplysninger brukes til å sammensette nye personopplysninger om de registrerte. Hvorvidt disse personopplysningene bør regnes som profilering, er uklart for NTNU, men vi har valgt å regne det som høyst sannsynlig at profileringsbehandling skjer. </w:t>
      </w:r>
    </w:p>
    <w:p w14:paraId="28C8189A" w14:textId="77777777" w:rsidR="0078743B" w:rsidRPr="00A33352" w:rsidRDefault="0078743B" w:rsidP="0078743B">
      <w:pPr>
        <w:ind w:right="85"/>
        <w:textAlignment w:val="baseline"/>
        <w:rPr>
          <w:rFonts w:eastAsia="Times New Roman" w:cs="Arial"/>
        </w:rPr>
      </w:pPr>
    </w:p>
    <w:p w14:paraId="1F64A723" w14:textId="77777777" w:rsidR="0078743B" w:rsidRPr="00A33352" w:rsidRDefault="0078743B" w:rsidP="0078743B">
      <w:pPr>
        <w:ind w:right="85"/>
        <w:textAlignment w:val="baseline"/>
        <w:rPr>
          <w:rFonts w:eastAsia="Times New Roman" w:cs="Arial"/>
        </w:rPr>
      </w:pPr>
      <w:proofErr w:type="spellStart"/>
      <w:r w:rsidRPr="00A33352">
        <w:rPr>
          <w:rFonts w:eastAsia="Times New Roman" w:cs="Arial"/>
          <w:lang w:val="nn-NO"/>
        </w:rPr>
        <w:t>Eksempler</w:t>
      </w:r>
      <w:proofErr w:type="spellEnd"/>
      <w:r w:rsidRPr="00A33352">
        <w:rPr>
          <w:rFonts w:eastAsia="Times New Roman" w:cs="Arial"/>
          <w:lang w:val="nn-NO"/>
        </w:rPr>
        <w:t xml:space="preserve"> på to slike funksjoner er</w:t>
      </w:r>
      <w:r w:rsidRPr="00A33352">
        <w:rPr>
          <w:rFonts w:eastAsia="Times New Roman" w:cs="Arial"/>
          <w:i/>
          <w:iCs/>
          <w:lang w:val="nn-NO"/>
        </w:rPr>
        <w:t xml:space="preserve"> “</w:t>
      </w:r>
      <w:r w:rsidRPr="00A33352">
        <w:rPr>
          <w:rFonts w:eastAsia="Times New Roman" w:cs="Arial"/>
          <w:lang w:val="nn-NO"/>
        </w:rPr>
        <w:t xml:space="preserve">sound like me” i Microsoft 365, spesifikt i Microsoft Outlook. </w:t>
      </w:r>
      <w:r w:rsidRPr="00A33352">
        <w:rPr>
          <w:rFonts w:eastAsia="Times New Roman" w:cs="Arial"/>
        </w:rPr>
        <w:t>Denne funksjonen ble annonsert under et Surface-</w:t>
      </w:r>
      <w:proofErr w:type="spellStart"/>
      <w:r w:rsidRPr="00A33352">
        <w:rPr>
          <w:rFonts w:eastAsia="Times New Roman" w:cs="Arial"/>
        </w:rPr>
        <w:t>årsarrangement</w:t>
      </w:r>
      <w:proofErr w:type="spellEnd"/>
      <w:r w:rsidRPr="00A33352">
        <w:rPr>
          <w:rFonts w:eastAsia="Times New Roman" w:cs="Arial"/>
        </w:rPr>
        <w:t>. Microsoft har uttalt at deres Copilot AI-assistentverktøy kan "personalisere enhver e-post for å matche din unike stil og tone i stemmen". Dette betyr at KI-verktøyet kan lære og tilpasse seg din skrivestil over tid både for å gjøre kommunikasjonen mer personlig og effektiv, men det er også et økt potensial og fare for misbruk gjennom for eksempel å etterligne mennesker.</w:t>
      </w:r>
    </w:p>
    <w:p w14:paraId="736C9F5C" w14:textId="77777777" w:rsidR="0078743B" w:rsidRPr="00A33352" w:rsidRDefault="0078743B" w:rsidP="00D04A6E">
      <w:pPr>
        <w:spacing w:before="100" w:beforeAutospacing="1" w:after="100" w:afterAutospacing="1"/>
        <w:jc w:val="center"/>
        <w:rPr>
          <w:rFonts w:eastAsia="Times New Roman" w:cs="Arial"/>
          <w:i/>
          <w:iCs/>
          <w:lang w:eastAsia="nb-NO"/>
        </w:rPr>
      </w:pPr>
      <w:r w:rsidRPr="00A33352">
        <w:rPr>
          <w:rFonts w:eastAsia="Times New Roman" w:cs="Arial"/>
          <w:noProof/>
          <w:lang w:eastAsia="nb-NO"/>
        </w:rPr>
        <w:drawing>
          <wp:inline distT="0" distB="0" distL="0" distR="0" wp14:anchorId="27C47FB8" wp14:editId="4E6F35E7">
            <wp:extent cx="5382122" cy="3600450"/>
            <wp:effectExtent l="0" t="0" r="9525" b="0"/>
            <wp:docPr id="2110786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45601" name="Picture 1" descr="A screenshot of a computer&#10;&#10;Description automatically generated"/>
                    <pic:cNvPicPr/>
                  </pic:nvPicPr>
                  <pic:blipFill>
                    <a:blip r:embed="rId29"/>
                    <a:stretch>
                      <a:fillRect/>
                    </a:stretch>
                  </pic:blipFill>
                  <pic:spPr>
                    <a:xfrm>
                      <a:off x="0" y="0"/>
                      <a:ext cx="5413021" cy="3621120"/>
                    </a:xfrm>
                    <a:prstGeom prst="rect">
                      <a:avLst/>
                    </a:prstGeom>
                  </pic:spPr>
                </pic:pic>
              </a:graphicData>
            </a:graphic>
          </wp:inline>
        </w:drawing>
      </w:r>
    </w:p>
    <w:p w14:paraId="292A8EB9" w14:textId="77777777" w:rsidR="0078743B" w:rsidRPr="00A33352" w:rsidRDefault="0078743B" w:rsidP="00D04A6E">
      <w:pPr>
        <w:jc w:val="center"/>
        <w:rPr>
          <w:rFonts w:eastAsia="Times New Roman" w:cs="Arial"/>
          <w:i/>
          <w:color w:val="000000"/>
          <w:sz w:val="18"/>
          <w:szCs w:val="18"/>
        </w:rPr>
      </w:pPr>
      <w:r w:rsidRPr="00A33352">
        <w:rPr>
          <w:rFonts w:eastAsia="Times New Roman" w:cs="Arial"/>
          <w:i/>
          <w:color w:val="000000"/>
          <w:sz w:val="18"/>
          <w:szCs w:val="18"/>
        </w:rPr>
        <w:t>Figur 1: Skjermbilde fra Copilot Demo: Outlook (kilde: Microsoft)</w:t>
      </w:r>
    </w:p>
    <w:p w14:paraId="60B22440" w14:textId="77777777" w:rsidR="0078743B" w:rsidRPr="00A33352" w:rsidRDefault="0078743B" w:rsidP="0078743B">
      <w:pPr>
        <w:rPr>
          <w:rFonts w:eastAsia="Times New Roman" w:cs="Arial"/>
          <w:i/>
          <w:color w:val="000000"/>
          <w:sz w:val="18"/>
          <w:szCs w:val="18"/>
        </w:rPr>
      </w:pPr>
    </w:p>
    <w:p w14:paraId="2D258B4F" w14:textId="77777777" w:rsidR="0078743B" w:rsidRPr="00A33352" w:rsidRDefault="0078743B" w:rsidP="0078743B">
      <w:pPr>
        <w:rPr>
          <w:rFonts w:eastAsia="Times New Roman" w:cs="Arial"/>
        </w:rPr>
      </w:pPr>
      <w:r w:rsidRPr="00A33352">
        <w:rPr>
          <w:rFonts w:eastAsia="Times New Roman" w:cs="Arial"/>
        </w:rPr>
        <w:t xml:space="preserve">NTNUs testing har ikke funnet «sound like </w:t>
      </w:r>
      <w:proofErr w:type="spellStart"/>
      <w:r w:rsidRPr="00A33352">
        <w:rPr>
          <w:rFonts w:eastAsia="Times New Roman" w:cs="Arial"/>
        </w:rPr>
        <w:t>me</w:t>
      </w:r>
      <w:proofErr w:type="spellEnd"/>
      <w:r w:rsidRPr="00A33352">
        <w:rPr>
          <w:rFonts w:eastAsia="Times New Roman" w:cs="Arial"/>
        </w:rPr>
        <w:t xml:space="preserve">» funksjonalitet i verktøyet, og har derfor ikke testet det. </w:t>
      </w:r>
    </w:p>
    <w:p w14:paraId="145E2A4C" w14:textId="77777777" w:rsidR="0078743B" w:rsidRPr="00A33352" w:rsidRDefault="0078743B" w:rsidP="0078743B">
      <w:pPr>
        <w:rPr>
          <w:rFonts w:eastAsia="Times New Roman" w:cs="Arial"/>
        </w:rPr>
      </w:pPr>
    </w:p>
    <w:p w14:paraId="7B895BDB" w14:textId="77777777" w:rsidR="0078743B" w:rsidRPr="00A33352" w:rsidRDefault="0078743B" w:rsidP="0078743B">
      <w:pPr>
        <w:rPr>
          <w:rFonts w:eastAsia="Times New Roman" w:cs="Arial"/>
        </w:rPr>
      </w:pPr>
      <w:r w:rsidRPr="00A33352">
        <w:rPr>
          <w:rFonts w:eastAsia="Times New Roman" w:cs="Arial"/>
        </w:rPr>
        <w:t xml:space="preserve">Et annet eksempel på en funksjon som bruker personopplysninger for å analysere de registrertes atferd og arbeidsprestasjon er opptak og transkripsjonsfunksjonen i Teams. Denne funksjonen kan ta opptak av møter og transkribere, samt identifisere hvem som sa hva og hvem som snakket mest. Man kan deretter spørre Copilot om hvem som gjorde en god jobb i møtet, hvem som bør bidra mer og få forbedringspunkter rundt deltakernes prestasjoner i møtet. </w:t>
      </w:r>
    </w:p>
    <w:p w14:paraId="5F95CDE1" w14:textId="77777777" w:rsidR="0078743B" w:rsidRPr="00A33352" w:rsidRDefault="0078743B" w:rsidP="007E3206">
      <w:pPr>
        <w:jc w:val="center"/>
        <w:rPr>
          <w:rFonts w:eastAsia="Times New Roman" w:cs="Arial"/>
        </w:rPr>
      </w:pPr>
      <w:r w:rsidRPr="00A33352">
        <w:rPr>
          <w:rFonts w:eastAsia="Times New Roman" w:cs="Arial"/>
          <w:noProof/>
        </w:rPr>
        <w:drawing>
          <wp:inline distT="0" distB="0" distL="0" distR="0" wp14:anchorId="001AB59A" wp14:editId="1BB58713">
            <wp:extent cx="3264195" cy="4181686"/>
            <wp:effectExtent l="0" t="0" r="0" b="0"/>
            <wp:docPr id="1353552265" name="Picture 1"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32087" name="Picture 1" descr="A screenshot of a video chat&#10;&#10;Description automatically generated"/>
                    <pic:cNvPicPr/>
                  </pic:nvPicPr>
                  <pic:blipFill>
                    <a:blip r:embed="rId49"/>
                    <a:stretch>
                      <a:fillRect/>
                    </a:stretch>
                  </pic:blipFill>
                  <pic:spPr>
                    <a:xfrm>
                      <a:off x="0" y="0"/>
                      <a:ext cx="3291134" cy="4216197"/>
                    </a:xfrm>
                    <a:prstGeom prst="rect">
                      <a:avLst/>
                    </a:prstGeom>
                  </pic:spPr>
                </pic:pic>
              </a:graphicData>
            </a:graphic>
          </wp:inline>
        </w:drawing>
      </w:r>
    </w:p>
    <w:p w14:paraId="11080B2E" w14:textId="395E1632" w:rsidR="0078743B" w:rsidRPr="00A33352" w:rsidRDefault="0078743B" w:rsidP="007E3206">
      <w:pPr>
        <w:jc w:val="center"/>
        <w:rPr>
          <w:rFonts w:eastAsia="Times New Roman" w:cs="Arial"/>
          <w:i/>
          <w:sz w:val="18"/>
          <w:szCs w:val="18"/>
        </w:rPr>
      </w:pPr>
      <w:r w:rsidRPr="00A33352">
        <w:rPr>
          <w:rFonts w:eastAsia="Times New Roman" w:cs="Arial"/>
          <w:i/>
          <w:iCs/>
          <w:sz w:val="18"/>
          <w:szCs w:val="18"/>
        </w:rPr>
        <w:t>Figur</w:t>
      </w:r>
      <w:r w:rsidR="00B262D3">
        <w:rPr>
          <w:rFonts w:eastAsia="Times New Roman" w:cs="Arial"/>
          <w:i/>
          <w:iCs/>
          <w:sz w:val="18"/>
          <w:szCs w:val="18"/>
        </w:rPr>
        <w:t xml:space="preserve"> –</w:t>
      </w:r>
      <w:r w:rsidRPr="00A33352">
        <w:rPr>
          <w:rFonts w:eastAsia="Times New Roman" w:cs="Arial"/>
          <w:i/>
          <w:iCs/>
          <w:sz w:val="18"/>
          <w:szCs w:val="18"/>
        </w:rPr>
        <w:t xml:space="preserve"> Skjermbilde</w:t>
      </w:r>
      <w:r w:rsidR="00B262D3">
        <w:rPr>
          <w:rFonts w:eastAsia="Times New Roman" w:cs="Arial"/>
          <w:i/>
          <w:iCs/>
          <w:sz w:val="18"/>
          <w:szCs w:val="18"/>
        </w:rPr>
        <w:t xml:space="preserve"> </w:t>
      </w:r>
      <w:r w:rsidRPr="00A33352">
        <w:rPr>
          <w:rFonts w:eastAsia="Times New Roman" w:cs="Arial"/>
          <w:i/>
          <w:iCs/>
          <w:sz w:val="18"/>
          <w:szCs w:val="18"/>
        </w:rPr>
        <w:t>fra Teams – opptaksfunksjon</w:t>
      </w:r>
    </w:p>
    <w:p w14:paraId="7CA1A066" w14:textId="77777777" w:rsidR="0078743B" w:rsidRPr="00A33352" w:rsidRDefault="0078743B" w:rsidP="0078743B">
      <w:pPr>
        <w:rPr>
          <w:rFonts w:eastAsia="Times New Roman" w:cs="Arial"/>
          <w:i/>
          <w:iCs/>
          <w:sz w:val="18"/>
          <w:szCs w:val="18"/>
        </w:rPr>
      </w:pPr>
    </w:p>
    <w:p w14:paraId="5F936E33" w14:textId="77777777" w:rsidR="0078743B" w:rsidRPr="00A33352" w:rsidRDefault="0078743B" w:rsidP="0078743B">
      <w:pPr>
        <w:rPr>
          <w:rFonts w:eastAsia="Times New Roman" w:cs="Arial"/>
          <w:i/>
          <w:iCs/>
          <w:sz w:val="18"/>
          <w:szCs w:val="18"/>
        </w:rPr>
      </w:pPr>
    </w:p>
    <w:p w14:paraId="35F79230" w14:textId="77777777" w:rsidR="0078743B" w:rsidRPr="00A33352" w:rsidRDefault="0078743B" w:rsidP="0078743B">
      <w:pPr>
        <w:rPr>
          <w:rFonts w:eastAsia="Times New Roman" w:cs="Arial"/>
        </w:rPr>
      </w:pPr>
      <w:r w:rsidRPr="00A33352">
        <w:rPr>
          <w:rFonts w:eastAsia="Arial" w:cs="Arial"/>
          <w:i/>
          <w:iCs/>
          <w:color w:val="000000"/>
        </w:rPr>
        <w:t xml:space="preserve">Merknader: </w:t>
      </w:r>
      <w:r w:rsidRPr="00A33352">
        <w:rPr>
          <w:rFonts w:eastAsia="Arial" w:cs="Arial"/>
        </w:rPr>
        <w:t xml:space="preserve"> </w:t>
      </w:r>
    </w:p>
    <w:p w14:paraId="75B01858" w14:textId="77777777" w:rsidR="0078743B" w:rsidRPr="00A33352" w:rsidRDefault="0078743B" w:rsidP="000C1415">
      <w:pPr>
        <w:numPr>
          <w:ilvl w:val="0"/>
          <w:numId w:val="96"/>
        </w:numPr>
        <w:ind w:right="85"/>
        <w:contextualSpacing/>
        <w:textAlignment w:val="baseline"/>
        <w:rPr>
          <w:rFonts w:eastAsia="Times New Roman" w:cs="Arial"/>
        </w:rPr>
      </w:pPr>
      <w:r w:rsidRPr="00A33352">
        <w:rPr>
          <w:rFonts w:eastAsia="Times New Roman" w:cs="Arial"/>
        </w:rPr>
        <w:t>NTNU kan ikke anbefale at Copilot tas i bruk i saksbehandling som er bestemmende for rettigheter og plikter for enkeltpersoner før totaliteten i saksbehandlingskjeden, og hvordan kunstig intelligens påvirker saksbehandlingen, er lest og forstått av alle involverte parter.</w:t>
      </w:r>
    </w:p>
    <w:p w14:paraId="7FA2F129" w14:textId="77777777" w:rsidR="0078743B" w:rsidRPr="00A33352" w:rsidRDefault="0078743B" w:rsidP="0078743B">
      <w:pPr>
        <w:ind w:left="445" w:right="85"/>
        <w:contextualSpacing/>
        <w:textAlignment w:val="baseline"/>
        <w:rPr>
          <w:rFonts w:eastAsia="Times New Roman" w:cs="Arial"/>
        </w:rPr>
      </w:pPr>
    </w:p>
    <w:p w14:paraId="290AA237" w14:textId="77777777" w:rsidR="0078743B" w:rsidRPr="00A33352" w:rsidRDefault="0078743B" w:rsidP="0078743B">
      <w:pPr>
        <w:rPr>
          <w:rFonts w:eastAsia="Arial" w:cs="Arial"/>
          <w:color w:val="000000"/>
        </w:rPr>
      </w:pPr>
    </w:p>
    <w:p w14:paraId="17FDD640" w14:textId="77777777" w:rsidR="0078743B" w:rsidRPr="00A076EF" w:rsidRDefault="0078743B" w:rsidP="0078743B">
      <w:pPr>
        <w:rPr>
          <w:rFonts w:eastAsia="Arial" w:cs="Arial"/>
          <w:b/>
          <w:color w:val="000000"/>
          <w:lang w:eastAsia="nb-NO"/>
        </w:rPr>
      </w:pPr>
      <w:r w:rsidRPr="00A076EF">
        <w:rPr>
          <w:rFonts w:eastAsia="Arial" w:cs="Arial"/>
          <w:b/>
          <w:color w:val="000000"/>
          <w:lang w:eastAsia="nb-NO"/>
        </w:rPr>
        <w:t>Innspill til risikoreduserende tiltaksliste i DPIA:</w:t>
      </w:r>
    </w:p>
    <w:p w14:paraId="0011068F" w14:textId="77777777" w:rsidR="0078743B" w:rsidRPr="00A33352" w:rsidRDefault="0078743B" w:rsidP="000C1415">
      <w:pPr>
        <w:numPr>
          <w:ilvl w:val="0"/>
          <w:numId w:val="95"/>
        </w:numPr>
        <w:ind w:right="85"/>
        <w:contextualSpacing/>
        <w:rPr>
          <w:rFonts w:eastAsia="Arial" w:cs="Arial"/>
          <w:color w:val="000000"/>
          <w:lang w:eastAsia="nb-NO"/>
        </w:rPr>
      </w:pPr>
      <w:r w:rsidRPr="00A33352">
        <w:rPr>
          <w:rFonts w:eastAsia="Arial" w:cs="Arial"/>
          <w:color w:val="000000"/>
          <w:lang w:eastAsia="nb-NO"/>
        </w:rPr>
        <w:t>Etablere retningslinjer for bruk av Copilot i administrative oppgaver</w:t>
      </w:r>
    </w:p>
    <w:p w14:paraId="28353CFF" w14:textId="77777777" w:rsidR="0078743B" w:rsidRPr="00A33352" w:rsidRDefault="0078743B" w:rsidP="000C1415">
      <w:pPr>
        <w:numPr>
          <w:ilvl w:val="0"/>
          <w:numId w:val="95"/>
        </w:numPr>
        <w:ind w:right="85"/>
        <w:contextualSpacing/>
        <w:rPr>
          <w:rFonts w:eastAsia="Arial" w:cs="Arial"/>
          <w:color w:val="000000"/>
          <w:lang w:eastAsia="nb-NO"/>
        </w:rPr>
      </w:pPr>
      <w:r w:rsidRPr="00A33352">
        <w:rPr>
          <w:rFonts w:eastAsia="Arial" w:cs="Arial"/>
          <w:color w:val="000000"/>
          <w:lang w:eastAsia="nb-NO"/>
        </w:rPr>
        <w:t>Opplæring i hvordan bruke kunstig intelligens på en trygg og sikker måte</w:t>
      </w:r>
    </w:p>
    <w:p w14:paraId="1D71BA16" w14:textId="77777777" w:rsidR="0078743B" w:rsidRPr="00A33352" w:rsidRDefault="0078743B" w:rsidP="0078743B">
      <w:pPr>
        <w:textAlignment w:val="baseline"/>
        <w:rPr>
          <w:rFonts w:eastAsia="Times New Roman" w:cs="Arial"/>
          <w:color w:val="000000" w:themeColor="text1"/>
          <w:lang w:eastAsia="nb-NO"/>
        </w:rPr>
      </w:pPr>
    </w:p>
    <w:p w14:paraId="2C1D42D6" w14:textId="77777777" w:rsidR="0078743B" w:rsidRPr="00A33352" w:rsidRDefault="0078743B" w:rsidP="0078743B">
      <w:pPr>
        <w:rPr>
          <w:rFonts w:eastAsiaTheme="majorEastAsia" w:cs="Arial"/>
          <w:b/>
          <w:bCs/>
          <w:sz w:val="32"/>
          <w:szCs w:val="32"/>
          <w:lang w:eastAsia="nb-NO"/>
        </w:rPr>
      </w:pPr>
      <w:r w:rsidRPr="00A33352">
        <w:rPr>
          <w:rFonts w:cs="Arial"/>
          <w:b/>
          <w:bCs/>
          <w:lang w:eastAsia="nb-NO"/>
        </w:rPr>
        <w:br w:type="page"/>
      </w:r>
    </w:p>
    <w:p w14:paraId="7999D10C" w14:textId="77777777" w:rsidR="0078743B" w:rsidRPr="00A33352" w:rsidRDefault="0078743B" w:rsidP="00AA6DE3">
      <w:pPr>
        <w:pStyle w:val="Title"/>
        <w:rPr>
          <w:lang w:eastAsia="nb-NO"/>
        </w:rPr>
      </w:pPr>
      <w:bookmarkStart w:id="19" w:name="_Toc169345233"/>
      <w:r w:rsidRPr="00A33352">
        <w:rPr>
          <w:lang w:eastAsia="nb-NO"/>
        </w:rPr>
        <w:lastRenderedPageBreak/>
        <w:t>3. Vurdering av risiko for de registrertes rettigheter og friheter, og planlagte tiltak for å håndtere risikoene</w:t>
      </w:r>
      <w:bookmarkEnd w:id="19"/>
      <w:r w:rsidRPr="00A33352">
        <w:rPr>
          <w:lang w:eastAsia="nb-NO"/>
        </w:rPr>
        <w:t> </w:t>
      </w:r>
    </w:p>
    <w:p w14:paraId="1CF5BA3D" w14:textId="77777777" w:rsidR="0078743B" w:rsidRPr="00A33352" w:rsidRDefault="0078743B" w:rsidP="0078743B">
      <w:pPr>
        <w:jc w:val="center"/>
        <w:textAlignment w:val="baseline"/>
        <w:rPr>
          <w:rFonts w:eastAsia="Times New Roman" w:cs="Arial"/>
          <w:color w:val="000000" w:themeColor="text1"/>
          <w:lang w:eastAsia="nb-NO"/>
        </w:rPr>
      </w:pPr>
    </w:p>
    <w:p w14:paraId="19F679D3" w14:textId="77777777" w:rsidR="0078743B" w:rsidRPr="00A33352" w:rsidRDefault="0078743B" w:rsidP="0078743B">
      <w:pPr>
        <w:textAlignment w:val="baseline"/>
        <w:rPr>
          <w:rFonts w:cs="Arial"/>
          <w:noProof/>
        </w:rPr>
      </w:pPr>
      <w:r w:rsidRPr="00A33352">
        <w:rPr>
          <w:rFonts w:eastAsia="Times New Roman" w:cs="Arial"/>
          <w:color w:val="000000" w:themeColor="text1"/>
          <w:lang w:eastAsia="nb-NO"/>
        </w:rPr>
        <w:t xml:space="preserve">Informasjonsskisse – Hvordan behandles informasjon  </w:t>
      </w:r>
      <w:r w:rsidRPr="00A33352">
        <w:rPr>
          <w:rFonts w:cs="Arial"/>
          <w:noProof/>
        </w:rPr>
        <w:t xml:space="preserve"> </w:t>
      </w:r>
    </w:p>
    <w:p w14:paraId="1FAC47F4" w14:textId="77777777" w:rsidR="0078743B" w:rsidRPr="00A33352" w:rsidRDefault="0078743B" w:rsidP="0078743B">
      <w:pPr>
        <w:textAlignment w:val="baseline"/>
        <w:rPr>
          <w:rFonts w:eastAsia="Times New Roman" w:cs="Arial"/>
          <w:color w:val="000000" w:themeColor="text1"/>
          <w:lang w:eastAsia="nb-NO"/>
        </w:rPr>
      </w:pPr>
    </w:p>
    <w:p w14:paraId="2F512D3D" w14:textId="77777777" w:rsidR="0078743B" w:rsidRPr="00A33352" w:rsidRDefault="0078743B" w:rsidP="0078743B">
      <w:pPr>
        <w:rPr>
          <w:rFonts w:eastAsia="Times New Roman" w:cs="Arial"/>
          <w:color w:val="000000" w:themeColor="text1"/>
          <w:lang w:eastAsia="nb-NO"/>
        </w:rPr>
      </w:pPr>
      <w:r w:rsidRPr="00A33352">
        <w:rPr>
          <w:rFonts w:cs="Arial"/>
          <w:noProof/>
        </w:rPr>
        <w:drawing>
          <wp:inline distT="0" distB="0" distL="0" distR="0" wp14:anchorId="1E0BAB3D" wp14:editId="492F193A">
            <wp:extent cx="5978791" cy="3362325"/>
            <wp:effectExtent l="0" t="0" r="3175" b="0"/>
            <wp:docPr id="1925841586" name="Picture 1925841586"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41586" name="Picture 1" descr="A computer screen shot of a diagra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80365" cy="3363210"/>
                    </a:xfrm>
                    <a:prstGeom prst="rect">
                      <a:avLst/>
                    </a:prstGeom>
                    <a:noFill/>
                    <a:ln>
                      <a:noFill/>
                    </a:ln>
                  </pic:spPr>
                </pic:pic>
              </a:graphicData>
            </a:graphic>
          </wp:inline>
        </w:drawing>
      </w:r>
    </w:p>
    <w:p w14:paraId="58414F95" w14:textId="77777777" w:rsidR="0078743B" w:rsidRPr="00A33352" w:rsidRDefault="00C55948" w:rsidP="0078743B">
      <w:pPr>
        <w:rPr>
          <w:rFonts w:eastAsia="Times New Roman" w:cs="Arial"/>
          <w:color w:val="000000" w:themeColor="text1"/>
          <w:lang w:eastAsia="nb-NO"/>
        </w:rPr>
      </w:pPr>
      <w:hyperlink r:id="rId51" w:history="1">
        <w:r w:rsidR="0078743B" w:rsidRPr="00A33352">
          <w:rPr>
            <w:rStyle w:val="Hyperlink"/>
            <w:rFonts w:eastAsia="Times New Roman" w:cs="Arial"/>
            <w:lang w:eastAsia="nb-NO"/>
          </w:rPr>
          <w:t>https://learn.microsoft.com/en-us/microsoftsearch/semantic-index-for-copilot</w:t>
        </w:r>
      </w:hyperlink>
      <w:r w:rsidR="0078743B" w:rsidRPr="00A33352">
        <w:rPr>
          <w:rFonts w:eastAsia="Times New Roman" w:cs="Arial"/>
          <w:color w:val="000000" w:themeColor="text1"/>
          <w:lang w:eastAsia="nb-NO"/>
        </w:rPr>
        <w:t xml:space="preserve"> </w:t>
      </w:r>
    </w:p>
    <w:p w14:paraId="568BD732" w14:textId="77777777" w:rsidR="00AA6DE3" w:rsidRDefault="00AA6DE3" w:rsidP="0078743B">
      <w:pPr>
        <w:textAlignment w:val="baseline"/>
        <w:rPr>
          <w:rFonts w:eastAsia="Times New Roman" w:cs="Arial"/>
          <w:b/>
          <w:bCs/>
          <w:color w:val="000000" w:themeColor="text1"/>
          <w:lang w:eastAsia="nb-NO"/>
        </w:rPr>
      </w:pPr>
    </w:p>
    <w:p w14:paraId="5C96D979" w14:textId="39719C74" w:rsidR="0078743B" w:rsidRPr="00A33352" w:rsidRDefault="0078743B" w:rsidP="0078743B">
      <w:pPr>
        <w:textAlignment w:val="baseline"/>
        <w:rPr>
          <w:rFonts w:eastAsia="Times New Roman" w:cs="Arial"/>
          <w:b/>
          <w:bCs/>
          <w:color w:val="000000" w:themeColor="text1"/>
          <w:lang w:eastAsia="nb-NO"/>
        </w:rPr>
      </w:pPr>
      <w:r w:rsidRPr="00A33352">
        <w:rPr>
          <w:rFonts w:eastAsia="Times New Roman" w:cs="Arial"/>
          <w:b/>
          <w:bCs/>
          <w:color w:val="000000" w:themeColor="text1"/>
          <w:lang w:eastAsia="nb-NO"/>
        </w:rPr>
        <w:t>Identifiserte og vurderte risikoer: </w:t>
      </w:r>
    </w:p>
    <w:p w14:paraId="2221E8B3" w14:textId="77777777" w:rsidR="0078743B" w:rsidRPr="00A33352" w:rsidRDefault="0078743B" w:rsidP="0078743B">
      <w:pPr>
        <w:textAlignment w:val="baseline"/>
        <w:rPr>
          <w:rFonts w:eastAsia="Times New Roman" w:cs="Arial"/>
          <w:color w:val="000000" w:themeColor="text1"/>
          <w:lang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8"/>
        <w:gridCol w:w="2843"/>
        <w:gridCol w:w="1620"/>
        <w:gridCol w:w="2283"/>
        <w:gridCol w:w="1427"/>
      </w:tblGrid>
      <w:tr w:rsidR="0078743B" w:rsidRPr="00A33352" w14:paraId="639D9D83" w14:textId="77777777">
        <w:tc>
          <w:tcPr>
            <w:tcW w:w="988" w:type="dxa"/>
            <w:shd w:val="clear" w:color="auto" w:fill="BDD6EE" w:themeFill="accent5" w:themeFillTint="66"/>
          </w:tcPr>
          <w:p w14:paraId="09E8EA88" w14:textId="77777777" w:rsidR="0078743B" w:rsidRPr="00A33352" w:rsidRDefault="0078743B">
            <w:pPr>
              <w:textAlignment w:val="baseline"/>
              <w:rPr>
                <w:rFonts w:eastAsia="Times New Roman" w:cs="Arial"/>
                <w:b/>
                <w:bCs/>
                <w:color w:val="000000" w:themeColor="text1"/>
                <w:sz w:val="20"/>
                <w:szCs w:val="20"/>
                <w:lang w:eastAsia="nb-NO"/>
              </w:rPr>
            </w:pPr>
            <w:r w:rsidRPr="00A33352">
              <w:rPr>
                <w:rFonts w:eastAsia="Times New Roman" w:cs="Arial"/>
                <w:b/>
                <w:bCs/>
                <w:color w:val="000000" w:themeColor="text1"/>
                <w:sz w:val="20"/>
                <w:szCs w:val="20"/>
                <w:lang w:eastAsia="nb-NO"/>
              </w:rPr>
              <w:t>Risiko-ID</w:t>
            </w:r>
          </w:p>
        </w:tc>
        <w:tc>
          <w:tcPr>
            <w:tcW w:w="2843" w:type="dxa"/>
            <w:shd w:val="clear" w:color="auto" w:fill="BDD6EE" w:themeFill="accent5" w:themeFillTint="66"/>
            <w:hideMark/>
          </w:tcPr>
          <w:p w14:paraId="477A0C2B" w14:textId="77777777" w:rsidR="0078743B" w:rsidRPr="00A33352" w:rsidRDefault="0078743B">
            <w:pPr>
              <w:textAlignment w:val="baseline"/>
              <w:rPr>
                <w:rFonts w:eastAsia="Times New Roman" w:cs="Arial"/>
                <w:color w:val="000000" w:themeColor="text1"/>
                <w:sz w:val="20"/>
                <w:szCs w:val="20"/>
                <w:lang w:eastAsia="nb-NO"/>
              </w:rPr>
            </w:pPr>
            <w:r w:rsidRPr="00A33352">
              <w:rPr>
                <w:rFonts w:eastAsia="Times New Roman" w:cs="Arial"/>
                <w:b/>
                <w:bCs/>
                <w:color w:val="000000" w:themeColor="text1"/>
                <w:sz w:val="20"/>
                <w:szCs w:val="20"/>
                <w:lang w:eastAsia="nb-NO"/>
              </w:rPr>
              <w:t>Beskriv risikoen behandlingen har for de registrertes rettigheter og friheter, og hvilke konsekvenser den har for de registrerte</w:t>
            </w:r>
            <w:r w:rsidRPr="00A33352">
              <w:rPr>
                <w:rFonts w:eastAsia="Times New Roman" w:cs="Arial"/>
                <w:color w:val="000000" w:themeColor="text1"/>
                <w:sz w:val="20"/>
                <w:szCs w:val="20"/>
                <w:lang w:eastAsia="nb-NO"/>
              </w:rPr>
              <w:t> </w:t>
            </w:r>
          </w:p>
        </w:tc>
        <w:tc>
          <w:tcPr>
            <w:tcW w:w="1475" w:type="dxa"/>
            <w:shd w:val="clear" w:color="auto" w:fill="BDD6EE" w:themeFill="accent5" w:themeFillTint="66"/>
            <w:hideMark/>
          </w:tcPr>
          <w:p w14:paraId="3031A045" w14:textId="77777777" w:rsidR="0078743B" w:rsidRPr="00A33352" w:rsidRDefault="0078743B">
            <w:pPr>
              <w:jc w:val="center"/>
              <w:textAlignment w:val="baseline"/>
              <w:rPr>
                <w:rFonts w:eastAsia="Times New Roman" w:cs="Arial"/>
                <w:color w:val="000000" w:themeColor="text1"/>
                <w:sz w:val="20"/>
                <w:szCs w:val="20"/>
                <w:lang w:eastAsia="nb-NO"/>
              </w:rPr>
            </w:pPr>
            <w:r w:rsidRPr="00A33352">
              <w:rPr>
                <w:rFonts w:eastAsia="Times New Roman" w:cs="Arial"/>
                <w:b/>
                <w:bCs/>
                <w:color w:val="000000" w:themeColor="text1"/>
                <w:sz w:val="20"/>
                <w:szCs w:val="20"/>
                <w:lang w:eastAsia="nb-NO"/>
              </w:rPr>
              <w:t>Alvorlighetsgrad for risikoen</w:t>
            </w:r>
            <w:r w:rsidRPr="00A33352">
              <w:rPr>
                <w:rFonts w:eastAsia="Times New Roman" w:cs="Arial"/>
                <w:color w:val="000000" w:themeColor="text1"/>
                <w:sz w:val="20"/>
                <w:szCs w:val="20"/>
                <w:lang w:eastAsia="nb-NO"/>
              </w:rPr>
              <w:t> </w:t>
            </w:r>
          </w:p>
        </w:tc>
        <w:tc>
          <w:tcPr>
            <w:tcW w:w="2283" w:type="dxa"/>
            <w:shd w:val="clear" w:color="auto" w:fill="BDD6EE" w:themeFill="accent5" w:themeFillTint="66"/>
            <w:hideMark/>
          </w:tcPr>
          <w:p w14:paraId="7ADE37F3" w14:textId="77777777" w:rsidR="0078743B" w:rsidRPr="00A33352" w:rsidRDefault="0078743B">
            <w:pPr>
              <w:jc w:val="center"/>
              <w:textAlignment w:val="baseline"/>
              <w:rPr>
                <w:rFonts w:eastAsia="Times New Roman" w:cs="Arial"/>
                <w:color w:val="000000" w:themeColor="text1"/>
                <w:sz w:val="20"/>
                <w:szCs w:val="20"/>
                <w:lang w:eastAsia="nb-NO"/>
              </w:rPr>
            </w:pPr>
            <w:r w:rsidRPr="00A33352">
              <w:rPr>
                <w:rFonts w:eastAsia="Times New Roman" w:cs="Arial"/>
                <w:b/>
                <w:bCs/>
                <w:color w:val="000000" w:themeColor="text1"/>
                <w:sz w:val="20"/>
                <w:szCs w:val="20"/>
                <w:lang w:eastAsia="nb-NO"/>
              </w:rPr>
              <w:t>Identifiser trusler som kan føre til hendelser</w:t>
            </w:r>
            <w:r w:rsidRPr="00A33352">
              <w:rPr>
                <w:rFonts w:eastAsia="Times New Roman" w:cs="Arial"/>
                <w:color w:val="000000" w:themeColor="text1"/>
                <w:sz w:val="20"/>
                <w:szCs w:val="20"/>
                <w:lang w:eastAsia="nb-NO"/>
              </w:rPr>
              <w:t> </w:t>
            </w:r>
          </w:p>
        </w:tc>
        <w:tc>
          <w:tcPr>
            <w:tcW w:w="1427" w:type="dxa"/>
            <w:shd w:val="clear" w:color="auto" w:fill="BDD6EE" w:themeFill="accent5" w:themeFillTint="66"/>
            <w:hideMark/>
          </w:tcPr>
          <w:p w14:paraId="3A157105" w14:textId="77777777" w:rsidR="0078743B" w:rsidRPr="00A33352" w:rsidRDefault="0078743B">
            <w:pPr>
              <w:jc w:val="center"/>
              <w:textAlignment w:val="baseline"/>
              <w:rPr>
                <w:rFonts w:eastAsia="Times New Roman" w:cs="Arial"/>
                <w:color w:val="000000" w:themeColor="text1"/>
                <w:sz w:val="20"/>
                <w:szCs w:val="20"/>
                <w:lang w:eastAsia="nb-NO"/>
              </w:rPr>
            </w:pPr>
            <w:r w:rsidRPr="00A33352">
              <w:rPr>
                <w:rFonts w:eastAsia="Times New Roman" w:cs="Arial"/>
                <w:b/>
                <w:bCs/>
                <w:color w:val="000000" w:themeColor="text1"/>
                <w:sz w:val="20"/>
                <w:szCs w:val="20"/>
                <w:lang w:eastAsia="nb-NO"/>
              </w:rPr>
              <w:t>Sannsynlighet for at en hendelse oppstår</w:t>
            </w:r>
            <w:r w:rsidRPr="00A33352">
              <w:rPr>
                <w:rFonts w:eastAsia="Times New Roman" w:cs="Arial"/>
                <w:color w:val="000000" w:themeColor="text1"/>
                <w:sz w:val="20"/>
                <w:szCs w:val="20"/>
                <w:lang w:eastAsia="nb-NO"/>
              </w:rPr>
              <w:t> </w:t>
            </w:r>
          </w:p>
        </w:tc>
      </w:tr>
      <w:tr w:rsidR="0078743B" w:rsidRPr="00A33352" w14:paraId="4E77B41B" w14:textId="77777777">
        <w:trPr>
          <w:trHeight w:val="1140"/>
        </w:trPr>
        <w:tc>
          <w:tcPr>
            <w:tcW w:w="988" w:type="dxa"/>
            <w:shd w:val="clear" w:color="auto" w:fill="ED7D31" w:themeFill="accent2"/>
            <w:vAlign w:val="center"/>
          </w:tcPr>
          <w:p w14:paraId="30B09C7B" w14:textId="77777777" w:rsidR="0078743B" w:rsidRPr="00A33352" w:rsidRDefault="0078743B">
            <w:pPr>
              <w:jc w:val="center"/>
              <w:textAlignment w:val="baseline"/>
              <w:rPr>
                <w:rFonts w:eastAsia="Times New Roman" w:cs="Arial"/>
                <w:color w:val="000000" w:themeColor="text1"/>
                <w:sz w:val="56"/>
                <w:szCs w:val="56"/>
                <w:lang w:eastAsia="nb-NO"/>
              </w:rPr>
            </w:pPr>
            <w:r w:rsidRPr="00A33352">
              <w:rPr>
                <w:rFonts w:eastAsia="Times New Roman" w:cs="Arial"/>
                <w:color w:val="000000" w:themeColor="text1"/>
                <w:sz w:val="56"/>
                <w:szCs w:val="56"/>
                <w:lang w:eastAsia="nb-NO"/>
              </w:rPr>
              <w:t>1</w:t>
            </w:r>
          </w:p>
        </w:tc>
        <w:tc>
          <w:tcPr>
            <w:tcW w:w="2843" w:type="dxa"/>
            <w:shd w:val="clear" w:color="auto" w:fill="auto"/>
          </w:tcPr>
          <w:p w14:paraId="026FF820" w14:textId="77777777" w:rsidR="0078743B" w:rsidRPr="00A33352" w:rsidRDefault="0078743B">
            <w:pPr>
              <w:textAlignment w:val="baseline"/>
              <w:rPr>
                <w:rFonts w:eastAsia="Times New Roman" w:cs="Arial"/>
                <w:color w:val="000000" w:themeColor="text1"/>
                <w:sz w:val="20"/>
                <w:szCs w:val="20"/>
                <w:lang w:eastAsia="nb-NO"/>
              </w:rPr>
            </w:pPr>
            <w:r w:rsidRPr="00A33352">
              <w:rPr>
                <w:rFonts w:eastAsia="Times New Roman" w:cs="Arial"/>
                <w:color w:val="000000" w:themeColor="text1"/>
                <w:sz w:val="20"/>
                <w:szCs w:val="20"/>
                <w:lang w:eastAsia="nb-NO"/>
              </w:rPr>
              <w:t>Personopplysninger kommer på avveie</w:t>
            </w:r>
          </w:p>
        </w:tc>
        <w:tc>
          <w:tcPr>
            <w:tcW w:w="1475" w:type="dxa"/>
            <w:shd w:val="clear" w:color="auto" w:fill="auto"/>
          </w:tcPr>
          <w:p w14:paraId="1C8E8425" w14:textId="77777777" w:rsidR="0078743B" w:rsidRPr="00A33352" w:rsidRDefault="0078743B">
            <w:pPr>
              <w:textAlignment w:val="baseline"/>
              <w:rPr>
                <w:rFonts w:eastAsia="Times New Roman" w:cs="Arial"/>
                <w:i/>
                <w:iCs/>
                <w:color w:val="000000" w:themeColor="text1"/>
                <w:sz w:val="20"/>
                <w:szCs w:val="20"/>
                <w:lang w:eastAsia="nb-NO"/>
              </w:rPr>
            </w:pPr>
            <w:r w:rsidRPr="00A33352">
              <w:rPr>
                <w:rFonts w:eastAsia="Times New Roman" w:cs="Arial"/>
                <w:i/>
                <w:iCs/>
                <w:color w:val="000000" w:themeColor="text1"/>
                <w:sz w:val="20"/>
                <w:szCs w:val="20"/>
                <w:lang w:eastAsia="nb-NO"/>
              </w:rPr>
              <w:t>Medium</w:t>
            </w:r>
          </w:p>
        </w:tc>
        <w:tc>
          <w:tcPr>
            <w:tcW w:w="2283" w:type="dxa"/>
            <w:shd w:val="clear" w:color="auto" w:fill="auto"/>
          </w:tcPr>
          <w:p w14:paraId="227052D7" w14:textId="77777777" w:rsidR="0078743B" w:rsidRPr="00A33352" w:rsidRDefault="0078743B">
            <w:pPr>
              <w:textAlignment w:val="baseline"/>
              <w:rPr>
                <w:rFonts w:eastAsia="Times New Roman" w:cs="Arial"/>
                <w:color w:val="000000" w:themeColor="text1"/>
                <w:sz w:val="20"/>
                <w:szCs w:val="20"/>
                <w:lang w:eastAsia="nb-NO"/>
              </w:rPr>
            </w:pPr>
            <w:r w:rsidRPr="00A33352">
              <w:rPr>
                <w:rFonts w:eastAsia="Times New Roman" w:cs="Arial"/>
                <w:color w:val="000000" w:themeColor="text1"/>
                <w:sz w:val="20"/>
                <w:szCs w:val="20"/>
                <w:lang w:eastAsia="nb-NO"/>
              </w:rPr>
              <w:t>Teknologiutvikling i tidlig fase</w:t>
            </w:r>
          </w:p>
        </w:tc>
        <w:tc>
          <w:tcPr>
            <w:tcW w:w="1427" w:type="dxa"/>
            <w:shd w:val="clear" w:color="auto" w:fill="auto"/>
          </w:tcPr>
          <w:p w14:paraId="4A26D2F4" w14:textId="77777777" w:rsidR="0078743B" w:rsidRPr="00A33352" w:rsidRDefault="0078743B">
            <w:pPr>
              <w:textAlignment w:val="baseline"/>
              <w:rPr>
                <w:rFonts w:eastAsia="Times New Roman" w:cs="Arial"/>
                <w:i/>
                <w:iCs/>
                <w:color w:val="000000" w:themeColor="text1"/>
                <w:sz w:val="20"/>
                <w:szCs w:val="20"/>
                <w:lang w:eastAsia="nb-NO"/>
              </w:rPr>
            </w:pPr>
            <w:r w:rsidRPr="00A33352">
              <w:rPr>
                <w:rFonts w:eastAsia="Times New Roman" w:cs="Arial"/>
                <w:i/>
                <w:iCs/>
                <w:color w:val="000000" w:themeColor="text1"/>
                <w:sz w:val="20"/>
                <w:szCs w:val="20"/>
                <w:lang w:eastAsia="nb-NO"/>
              </w:rPr>
              <w:t>Liten</w:t>
            </w:r>
          </w:p>
        </w:tc>
      </w:tr>
      <w:tr w:rsidR="0078743B" w:rsidRPr="00A33352" w14:paraId="718D90DD" w14:textId="77777777">
        <w:trPr>
          <w:trHeight w:val="1140"/>
        </w:trPr>
        <w:tc>
          <w:tcPr>
            <w:tcW w:w="988" w:type="dxa"/>
            <w:shd w:val="clear" w:color="auto" w:fill="ED7D31" w:themeFill="accent2"/>
            <w:vAlign w:val="center"/>
          </w:tcPr>
          <w:p w14:paraId="61454500" w14:textId="77777777" w:rsidR="0078743B" w:rsidRPr="00A33352" w:rsidRDefault="0078743B">
            <w:pPr>
              <w:jc w:val="center"/>
              <w:textAlignment w:val="baseline"/>
              <w:rPr>
                <w:rFonts w:eastAsia="Times New Roman" w:cs="Arial"/>
                <w:color w:val="000000" w:themeColor="text1"/>
                <w:sz w:val="56"/>
                <w:szCs w:val="56"/>
                <w:lang w:eastAsia="nb-NO"/>
              </w:rPr>
            </w:pPr>
            <w:r w:rsidRPr="00A33352">
              <w:rPr>
                <w:rFonts w:eastAsia="Times New Roman" w:cs="Arial"/>
                <w:color w:val="000000" w:themeColor="text1"/>
                <w:sz w:val="56"/>
                <w:szCs w:val="56"/>
                <w:lang w:eastAsia="nb-NO"/>
              </w:rPr>
              <w:t>2</w:t>
            </w:r>
          </w:p>
        </w:tc>
        <w:tc>
          <w:tcPr>
            <w:tcW w:w="2843" w:type="dxa"/>
            <w:shd w:val="clear" w:color="auto" w:fill="auto"/>
          </w:tcPr>
          <w:p w14:paraId="3974FEFF" w14:textId="77777777" w:rsidR="0078743B" w:rsidRPr="00A33352" w:rsidRDefault="0078743B">
            <w:pPr>
              <w:textAlignment w:val="baseline"/>
              <w:rPr>
                <w:rFonts w:eastAsia="Times New Roman" w:cs="Arial"/>
                <w:color w:val="000000" w:themeColor="text1"/>
                <w:sz w:val="20"/>
                <w:szCs w:val="20"/>
                <w:lang w:eastAsia="nb-NO"/>
              </w:rPr>
            </w:pPr>
            <w:r w:rsidRPr="00A33352">
              <w:rPr>
                <w:rFonts w:eastAsia="Times New Roman" w:cs="Arial"/>
                <w:color w:val="000000" w:themeColor="text1"/>
                <w:sz w:val="20"/>
                <w:szCs w:val="20"/>
                <w:lang w:eastAsia="nb-NO"/>
              </w:rPr>
              <w:t xml:space="preserve">Ikke mulig å sikre samsvar mellom den registrertes rettigheter og den behandlingsansvarliges plikter etter Personvernforordningen (GDPR). For eksempel manglende rett til innsyn, sletting </w:t>
            </w:r>
            <w:proofErr w:type="spellStart"/>
            <w:r w:rsidRPr="00A33352">
              <w:rPr>
                <w:rFonts w:eastAsia="Times New Roman" w:cs="Arial"/>
                <w:color w:val="000000" w:themeColor="text1"/>
                <w:sz w:val="20"/>
                <w:szCs w:val="20"/>
                <w:lang w:eastAsia="nb-NO"/>
              </w:rPr>
              <w:t>osv</w:t>
            </w:r>
            <w:proofErr w:type="spellEnd"/>
            <w:r w:rsidRPr="00A33352">
              <w:rPr>
                <w:rFonts w:eastAsia="Times New Roman" w:cs="Arial"/>
                <w:color w:val="000000" w:themeColor="text1"/>
                <w:sz w:val="20"/>
                <w:szCs w:val="20"/>
                <w:lang w:eastAsia="nb-NO"/>
              </w:rPr>
              <w:t xml:space="preserve"> </w:t>
            </w:r>
          </w:p>
        </w:tc>
        <w:tc>
          <w:tcPr>
            <w:tcW w:w="1475" w:type="dxa"/>
            <w:shd w:val="clear" w:color="auto" w:fill="auto"/>
          </w:tcPr>
          <w:p w14:paraId="586748FD" w14:textId="77777777" w:rsidR="0078743B" w:rsidRPr="00A33352" w:rsidRDefault="0078743B">
            <w:pPr>
              <w:textAlignment w:val="baseline"/>
              <w:rPr>
                <w:rFonts w:eastAsia="Times New Roman" w:cs="Arial"/>
                <w:i/>
                <w:iCs/>
                <w:color w:val="000000" w:themeColor="text1"/>
                <w:sz w:val="20"/>
                <w:szCs w:val="20"/>
                <w:lang w:eastAsia="nb-NO"/>
              </w:rPr>
            </w:pPr>
            <w:r w:rsidRPr="00A33352">
              <w:rPr>
                <w:rFonts w:eastAsia="Times New Roman" w:cs="Arial"/>
                <w:i/>
                <w:iCs/>
                <w:color w:val="000000" w:themeColor="text1"/>
                <w:sz w:val="20"/>
                <w:szCs w:val="20"/>
                <w:lang w:eastAsia="nb-NO"/>
              </w:rPr>
              <w:t>Høy</w:t>
            </w:r>
          </w:p>
        </w:tc>
        <w:tc>
          <w:tcPr>
            <w:tcW w:w="2283" w:type="dxa"/>
            <w:shd w:val="clear" w:color="auto" w:fill="auto"/>
          </w:tcPr>
          <w:p w14:paraId="0D67EF46" w14:textId="77777777" w:rsidR="0078743B" w:rsidRPr="00A33352" w:rsidRDefault="0078743B">
            <w:pPr>
              <w:textAlignment w:val="baseline"/>
              <w:rPr>
                <w:rFonts w:eastAsia="Times New Roman" w:cs="Arial"/>
                <w:color w:val="000000" w:themeColor="text1"/>
                <w:sz w:val="20"/>
                <w:szCs w:val="20"/>
                <w:lang w:eastAsia="nb-NO"/>
              </w:rPr>
            </w:pPr>
            <w:r w:rsidRPr="00A33352">
              <w:rPr>
                <w:rFonts w:eastAsia="Times New Roman" w:cs="Arial"/>
                <w:color w:val="000000" w:themeColor="text1"/>
                <w:sz w:val="20"/>
                <w:szCs w:val="20"/>
                <w:lang w:eastAsia="nb-NO"/>
              </w:rPr>
              <w:t xml:space="preserve">Manglende informasjon fra leverandør. </w:t>
            </w:r>
          </w:p>
          <w:p w14:paraId="67531057" w14:textId="77777777" w:rsidR="0078743B" w:rsidRPr="00A33352" w:rsidRDefault="0078743B">
            <w:pPr>
              <w:textAlignment w:val="baseline"/>
              <w:rPr>
                <w:rFonts w:eastAsia="Times New Roman" w:cs="Arial"/>
                <w:color w:val="000000" w:themeColor="text1"/>
                <w:sz w:val="20"/>
                <w:szCs w:val="20"/>
                <w:lang w:eastAsia="nb-NO"/>
              </w:rPr>
            </w:pPr>
          </w:p>
          <w:p w14:paraId="78A6D77B" w14:textId="77777777" w:rsidR="0078743B" w:rsidRPr="00A33352" w:rsidRDefault="0078743B">
            <w:pPr>
              <w:textAlignment w:val="baseline"/>
              <w:rPr>
                <w:rFonts w:eastAsia="Times New Roman" w:cs="Arial"/>
                <w:color w:val="000000" w:themeColor="text1"/>
                <w:sz w:val="20"/>
                <w:szCs w:val="20"/>
                <w:lang w:eastAsia="nb-NO"/>
              </w:rPr>
            </w:pPr>
            <w:r w:rsidRPr="00A33352">
              <w:rPr>
                <w:rFonts w:eastAsia="Times New Roman" w:cs="Arial"/>
                <w:color w:val="000000" w:themeColor="text1"/>
                <w:sz w:val="20"/>
                <w:szCs w:val="20"/>
                <w:lang w:eastAsia="nb-NO"/>
              </w:rPr>
              <w:t xml:space="preserve">Manglende funksjonalitet og åpenhet om behandling av personopplysninger i verktøyet. </w:t>
            </w:r>
          </w:p>
        </w:tc>
        <w:tc>
          <w:tcPr>
            <w:tcW w:w="1427" w:type="dxa"/>
            <w:shd w:val="clear" w:color="auto" w:fill="auto"/>
          </w:tcPr>
          <w:p w14:paraId="33A58FE2" w14:textId="77777777" w:rsidR="0078743B" w:rsidRPr="00A33352" w:rsidRDefault="0078743B">
            <w:pPr>
              <w:textAlignment w:val="baseline"/>
              <w:rPr>
                <w:rFonts w:eastAsia="Times New Roman" w:cs="Arial"/>
                <w:i/>
                <w:iCs/>
                <w:color w:val="000000" w:themeColor="text1"/>
                <w:sz w:val="20"/>
                <w:szCs w:val="20"/>
                <w:lang w:eastAsia="nb-NO"/>
              </w:rPr>
            </w:pPr>
            <w:r w:rsidRPr="00A33352">
              <w:rPr>
                <w:rFonts w:eastAsia="Times New Roman" w:cs="Arial"/>
                <w:i/>
                <w:iCs/>
                <w:color w:val="000000" w:themeColor="text1"/>
                <w:sz w:val="20"/>
                <w:szCs w:val="20"/>
                <w:lang w:eastAsia="nb-NO"/>
              </w:rPr>
              <w:t>Medium</w:t>
            </w:r>
          </w:p>
        </w:tc>
      </w:tr>
      <w:tr w:rsidR="0078743B" w:rsidRPr="00A33352" w14:paraId="702C110B" w14:textId="77777777">
        <w:trPr>
          <w:trHeight w:val="1140"/>
        </w:trPr>
        <w:tc>
          <w:tcPr>
            <w:tcW w:w="988" w:type="dxa"/>
            <w:shd w:val="clear" w:color="auto" w:fill="ED7D31" w:themeFill="accent2"/>
            <w:vAlign w:val="center"/>
          </w:tcPr>
          <w:p w14:paraId="5EFB5E3A" w14:textId="77777777" w:rsidR="0078743B" w:rsidRPr="00A33352" w:rsidRDefault="0078743B">
            <w:pPr>
              <w:jc w:val="center"/>
              <w:textAlignment w:val="baseline"/>
              <w:rPr>
                <w:rFonts w:eastAsia="Times New Roman" w:cs="Arial"/>
                <w:color w:val="000000" w:themeColor="text1"/>
                <w:sz w:val="56"/>
                <w:szCs w:val="56"/>
                <w:lang w:eastAsia="nb-NO"/>
              </w:rPr>
            </w:pPr>
            <w:r w:rsidRPr="00A33352">
              <w:rPr>
                <w:rFonts w:eastAsia="Times New Roman" w:cs="Arial"/>
                <w:color w:val="000000" w:themeColor="text1"/>
                <w:sz w:val="56"/>
                <w:szCs w:val="56"/>
                <w:lang w:eastAsia="nb-NO"/>
              </w:rPr>
              <w:lastRenderedPageBreak/>
              <w:t>3</w:t>
            </w:r>
          </w:p>
        </w:tc>
        <w:tc>
          <w:tcPr>
            <w:tcW w:w="2843" w:type="dxa"/>
            <w:shd w:val="clear" w:color="auto" w:fill="auto"/>
          </w:tcPr>
          <w:p w14:paraId="6C5ABF4B" w14:textId="77777777" w:rsidR="0078743B" w:rsidRPr="00A33352" w:rsidRDefault="0078743B">
            <w:pPr>
              <w:textAlignment w:val="baseline"/>
              <w:rPr>
                <w:rFonts w:eastAsia="Times New Roman" w:cs="Arial"/>
                <w:color w:val="000000" w:themeColor="text1"/>
                <w:sz w:val="20"/>
                <w:szCs w:val="20"/>
                <w:lang w:eastAsia="nb-NO"/>
              </w:rPr>
            </w:pPr>
            <w:r w:rsidRPr="00A33352">
              <w:rPr>
                <w:rFonts w:eastAsia="Times New Roman" w:cs="Arial"/>
                <w:color w:val="000000" w:themeColor="text1"/>
                <w:sz w:val="20"/>
                <w:szCs w:val="20"/>
                <w:lang w:eastAsia="nb-NO"/>
              </w:rPr>
              <w:t>En bruker legger inn noen andre sine personopplysninger som kommer på avveie</w:t>
            </w:r>
          </w:p>
          <w:p w14:paraId="7069937C" w14:textId="77777777" w:rsidR="0078743B" w:rsidRPr="00A33352" w:rsidRDefault="0078743B">
            <w:pPr>
              <w:textAlignment w:val="baseline"/>
              <w:rPr>
                <w:rFonts w:eastAsia="Times New Roman" w:cs="Arial"/>
                <w:color w:val="000000" w:themeColor="text1"/>
                <w:sz w:val="20"/>
                <w:szCs w:val="20"/>
                <w:lang w:eastAsia="nb-NO"/>
              </w:rPr>
            </w:pPr>
          </w:p>
        </w:tc>
        <w:tc>
          <w:tcPr>
            <w:tcW w:w="1475" w:type="dxa"/>
            <w:shd w:val="clear" w:color="auto" w:fill="auto"/>
          </w:tcPr>
          <w:p w14:paraId="1D4BE3FA" w14:textId="77777777" w:rsidR="0078743B" w:rsidRPr="00A33352" w:rsidRDefault="0078743B">
            <w:pPr>
              <w:textAlignment w:val="baseline"/>
              <w:rPr>
                <w:rFonts w:eastAsia="Times New Roman" w:cs="Arial"/>
                <w:i/>
                <w:iCs/>
                <w:color w:val="000000" w:themeColor="text1"/>
                <w:sz w:val="20"/>
                <w:szCs w:val="20"/>
                <w:lang w:eastAsia="nb-NO"/>
              </w:rPr>
            </w:pPr>
            <w:r w:rsidRPr="00A33352">
              <w:rPr>
                <w:rFonts w:eastAsia="Times New Roman" w:cs="Arial"/>
                <w:i/>
                <w:iCs/>
                <w:color w:val="000000" w:themeColor="text1"/>
                <w:sz w:val="20"/>
                <w:szCs w:val="20"/>
                <w:lang w:eastAsia="nb-NO"/>
              </w:rPr>
              <w:t>Lav</w:t>
            </w:r>
          </w:p>
        </w:tc>
        <w:tc>
          <w:tcPr>
            <w:tcW w:w="2283" w:type="dxa"/>
            <w:shd w:val="clear" w:color="auto" w:fill="auto"/>
          </w:tcPr>
          <w:p w14:paraId="03759EE7" w14:textId="77777777" w:rsidR="0078743B" w:rsidRPr="00A33352" w:rsidRDefault="0078743B">
            <w:pPr>
              <w:textAlignment w:val="baseline"/>
              <w:rPr>
                <w:rFonts w:eastAsia="Times New Roman" w:cs="Arial"/>
                <w:color w:val="000000" w:themeColor="text1"/>
                <w:sz w:val="20"/>
                <w:szCs w:val="20"/>
                <w:lang w:eastAsia="nb-NO"/>
              </w:rPr>
            </w:pPr>
            <w:r w:rsidRPr="00A33352">
              <w:rPr>
                <w:rFonts w:eastAsia="Times New Roman" w:cs="Arial"/>
                <w:color w:val="000000" w:themeColor="text1"/>
                <w:sz w:val="20"/>
                <w:szCs w:val="20"/>
                <w:lang w:eastAsia="nb-NO"/>
              </w:rPr>
              <w:t xml:space="preserve">Manglende opplæring og generelt lav personvernkompetanse hos brukere. </w:t>
            </w:r>
          </w:p>
        </w:tc>
        <w:tc>
          <w:tcPr>
            <w:tcW w:w="1427" w:type="dxa"/>
            <w:shd w:val="clear" w:color="auto" w:fill="auto"/>
          </w:tcPr>
          <w:p w14:paraId="525DB66B" w14:textId="77777777" w:rsidR="0078743B" w:rsidRPr="00A33352" w:rsidRDefault="0078743B">
            <w:pPr>
              <w:textAlignment w:val="baseline"/>
              <w:rPr>
                <w:rFonts w:eastAsia="Times New Roman" w:cs="Arial"/>
                <w:i/>
                <w:iCs/>
                <w:color w:val="000000" w:themeColor="text1"/>
                <w:sz w:val="20"/>
                <w:szCs w:val="20"/>
                <w:lang w:eastAsia="nb-NO"/>
              </w:rPr>
            </w:pPr>
            <w:r w:rsidRPr="00A33352">
              <w:rPr>
                <w:rFonts w:eastAsia="Times New Roman" w:cs="Arial"/>
                <w:i/>
                <w:iCs/>
                <w:color w:val="000000" w:themeColor="text1"/>
                <w:sz w:val="20"/>
                <w:szCs w:val="20"/>
                <w:lang w:eastAsia="nb-NO"/>
              </w:rPr>
              <w:t>Liten</w:t>
            </w:r>
          </w:p>
        </w:tc>
      </w:tr>
      <w:tr w:rsidR="0078743B" w:rsidRPr="00A33352" w14:paraId="16EC9BB2" w14:textId="77777777">
        <w:trPr>
          <w:trHeight w:val="826"/>
        </w:trPr>
        <w:tc>
          <w:tcPr>
            <w:tcW w:w="988" w:type="dxa"/>
            <w:shd w:val="clear" w:color="auto" w:fill="ED7D31" w:themeFill="accent2"/>
            <w:vAlign w:val="center"/>
          </w:tcPr>
          <w:p w14:paraId="6596BB98" w14:textId="77777777" w:rsidR="0078743B" w:rsidRPr="00A33352" w:rsidRDefault="0078743B">
            <w:pPr>
              <w:jc w:val="center"/>
              <w:textAlignment w:val="baseline"/>
              <w:rPr>
                <w:rFonts w:eastAsia="Times New Roman" w:cs="Arial"/>
                <w:color w:val="000000" w:themeColor="text1"/>
                <w:sz w:val="56"/>
                <w:szCs w:val="56"/>
                <w:lang w:eastAsia="nb-NO"/>
              </w:rPr>
            </w:pPr>
            <w:r w:rsidRPr="00A33352">
              <w:rPr>
                <w:rFonts w:eastAsia="Times New Roman" w:cs="Arial"/>
                <w:color w:val="000000" w:themeColor="text1"/>
                <w:sz w:val="56"/>
                <w:szCs w:val="56"/>
                <w:lang w:eastAsia="nb-NO"/>
              </w:rPr>
              <w:t>4</w:t>
            </w:r>
          </w:p>
        </w:tc>
        <w:tc>
          <w:tcPr>
            <w:tcW w:w="2843" w:type="dxa"/>
            <w:shd w:val="clear" w:color="auto" w:fill="auto"/>
          </w:tcPr>
          <w:p w14:paraId="62A7A5EF" w14:textId="77777777" w:rsidR="0078743B" w:rsidRPr="00A33352" w:rsidRDefault="0078743B">
            <w:pPr>
              <w:textAlignment w:val="baseline"/>
              <w:rPr>
                <w:rFonts w:eastAsia="Times New Roman" w:cs="Arial"/>
                <w:color w:val="000000" w:themeColor="text1"/>
                <w:sz w:val="20"/>
                <w:szCs w:val="20"/>
                <w:lang w:eastAsia="nb-NO"/>
              </w:rPr>
            </w:pPr>
            <w:r w:rsidRPr="00A33352">
              <w:rPr>
                <w:rFonts w:eastAsia="Times New Roman" w:cs="Arial"/>
                <w:color w:val="000000" w:themeColor="text1"/>
                <w:sz w:val="20"/>
                <w:szCs w:val="20"/>
                <w:lang w:eastAsia="nb-NO"/>
              </w:rPr>
              <w:t>Manglende opplæring av brukere øker risikoen og sannsynlighet for at øvrige risikoer inntreffer</w:t>
            </w:r>
          </w:p>
        </w:tc>
        <w:tc>
          <w:tcPr>
            <w:tcW w:w="1475" w:type="dxa"/>
            <w:shd w:val="clear" w:color="auto" w:fill="auto"/>
          </w:tcPr>
          <w:p w14:paraId="5495BB5B" w14:textId="77777777" w:rsidR="0078743B" w:rsidRPr="00A33352" w:rsidRDefault="0078743B">
            <w:pPr>
              <w:textAlignment w:val="baseline"/>
              <w:rPr>
                <w:rFonts w:eastAsia="Times New Roman" w:cs="Arial"/>
                <w:i/>
                <w:iCs/>
                <w:color w:val="000000" w:themeColor="text1"/>
                <w:sz w:val="20"/>
                <w:szCs w:val="20"/>
                <w:lang w:eastAsia="nb-NO"/>
              </w:rPr>
            </w:pPr>
            <w:r w:rsidRPr="00A33352">
              <w:rPr>
                <w:rFonts w:eastAsia="Times New Roman" w:cs="Arial"/>
                <w:i/>
                <w:iCs/>
                <w:color w:val="000000" w:themeColor="text1"/>
                <w:sz w:val="20"/>
                <w:szCs w:val="20"/>
                <w:lang w:eastAsia="nb-NO"/>
              </w:rPr>
              <w:t>Høy</w:t>
            </w:r>
          </w:p>
        </w:tc>
        <w:tc>
          <w:tcPr>
            <w:tcW w:w="2283" w:type="dxa"/>
            <w:shd w:val="clear" w:color="auto" w:fill="auto"/>
          </w:tcPr>
          <w:p w14:paraId="0F4183BA" w14:textId="77777777" w:rsidR="0078743B" w:rsidRPr="00A33352" w:rsidRDefault="0078743B">
            <w:pPr>
              <w:textAlignment w:val="baseline"/>
              <w:rPr>
                <w:rFonts w:eastAsia="Times New Roman" w:cs="Arial"/>
                <w:color w:val="000000" w:themeColor="text1"/>
                <w:sz w:val="20"/>
                <w:szCs w:val="20"/>
                <w:lang w:eastAsia="nb-NO"/>
              </w:rPr>
            </w:pPr>
            <w:r w:rsidRPr="00A33352">
              <w:rPr>
                <w:rFonts w:eastAsia="Times New Roman" w:cs="Arial"/>
                <w:color w:val="000000" w:themeColor="text1"/>
                <w:sz w:val="20"/>
                <w:szCs w:val="20"/>
                <w:lang w:eastAsia="nb-NO"/>
              </w:rPr>
              <w:t>Manglende opplæringsrutiner for ansatte</w:t>
            </w:r>
          </w:p>
        </w:tc>
        <w:tc>
          <w:tcPr>
            <w:tcW w:w="1427" w:type="dxa"/>
            <w:shd w:val="clear" w:color="auto" w:fill="auto"/>
          </w:tcPr>
          <w:p w14:paraId="5F673F19" w14:textId="77777777" w:rsidR="0078743B" w:rsidRPr="00A33352" w:rsidRDefault="0078743B">
            <w:pPr>
              <w:textAlignment w:val="baseline"/>
              <w:rPr>
                <w:rFonts w:eastAsia="Times New Roman" w:cs="Arial"/>
                <w:i/>
                <w:iCs/>
                <w:color w:val="000000" w:themeColor="text1"/>
                <w:sz w:val="20"/>
                <w:szCs w:val="20"/>
                <w:lang w:eastAsia="nb-NO"/>
              </w:rPr>
            </w:pPr>
            <w:r w:rsidRPr="00A33352">
              <w:rPr>
                <w:rFonts w:eastAsia="Times New Roman" w:cs="Arial"/>
                <w:i/>
                <w:iCs/>
                <w:color w:val="000000" w:themeColor="text1"/>
                <w:sz w:val="20"/>
                <w:szCs w:val="20"/>
                <w:lang w:eastAsia="nb-NO"/>
              </w:rPr>
              <w:t>Medium</w:t>
            </w:r>
          </w:p>
        </w:tc>
      </w:tr>
      <w:tr w:rsidR="0078743B" w:rsidRPr="00A33352" w14:paraId="643C6E20" w14:textId="77777777">
        <w:trPr>
          <w:trHeight w:val="826"/>
        </w:trPr>
        <w:tc>
          <w:tcPr>
            <w:tcW w:w="988" w:type="dxa"/>
            <w:shd w:val="clear" w:color="auto" w:fill="ED7D31" w:themeFill="accent2"/>
            <w:vAlign w:val="center"/>
          </w:tcPr>
          <w:p w14:paraId="0E1DA793" w14:textId="77777777" w:rsidR="0078743B" w:rsidRPr="00A33352" w:rsidRDefault="0078743B">
            <w:pPr>
              <w:jc w:val="center"/>
              <w:textAlignment w:val="baseline"/>
              <w:rPr>
                <w:rFonts w:eastAsia="Times New Roman" w:cs="Arial"/>
                <w:color w:val="000000" w:themeColor="text1"/>
                <w:sz w:val="56"/>
                <w:szCs w:val="56"/>
                <w:lang w:eastAsia="nb-NO"/>
              </w:rPr>
            </w:pPr>
            <w:r w:rsidRPr="00A33352">
              <w:rPr>
                <w:rFonts w:eastAsia="Times New Roman" w:cs="Arial"/>
                <w:color w:val="000000" w:themeColor="text1"/>
                <w:sz w:val="56"/>
                <w:szCs w:val="56"/>
                <w:lang w:eastAsia="nb-NO"/>
              </w:rPr>
              <w:t>5</w:t>
            </w:r>
          </w:p>
        </w:tc>
        <w:tc>
          <w:tcPr>
            <w:tcW w:w="2843" w:type="dxa"/>
            <w:shd w:val="clear" w:color="auto" w:fill="auto"/>
          </w:tcPr>
          <w:p w14:paraId="22B276D0" w14:textId="77777777" w:rsidR="0078743B" w:rsidRPr="00A33352" w:rsidRDefault="0078743B">
            <w:pPr>
              <w:textAlignment w:val="baseline"/>
              <w:rPr>
                <w:rFonts w:eastAsia="Times New Roman" w:cs="Arial"/>
                <w:color w:val="000000" w:themeColor="text1"/>
                <w:sz w:val="20"/>
                <w:szCs w:val="20"/>
                <w:lang w:eastAsia="nb-NO"/>
              </w:rPr>
            </w:pPr>
            <w:r w:rsidRPr="00A33352">
              <w:rPr>
                <w:rFonts w:eastAsia="Times New Roman" w:cs="Arial"/>
                <w:color w:val="000000" w:themeColor="text1"/>
                <w:sz w:val="20"/>
                <w:szCs w:val="20"/>
                <w:lang w:eastAsia="nb-NO"/>
              </w:rPr>
              <w:t>Verktøy-/programvareutvikling uten tilstrekkelig fokus på innebygd personvern</w:t>
            </w:r>
          </w:p>
        </w:tc>
        <w:tc>
          <w:tcPr>
            <w:tcW w:w="1475" w:type="dxa"/>
            <w:shd w:val="clear" w:color="auto" w:fill="auto"/>
          </w:tcPr>
          <w:p w14:paraId="3384DD2F" w14:textId="77777777" w:rsidR="0078743B" w:rsidRPr="00A33352" w:rsidRDefault="0078743B">
            <w:pPr>
              <w:textAlignment w:val="baseline"/>
              <w:rPr>
                <w:rFonts w:eastAsia="Times New Roman" w:cs="Arial"/>
                <w:i/>
                <w:iCs/>
                <w:color w:val="000000" w:themeColor="text1"/>
                <w:sz w:val="20"/>
                <w:szCs w:val="20"/>
                <w:lang w:eastAsia="nb-NO"/>
              </w:rPr>
            </w:pPr>
            <w:r w:rsidRPr="00A33352">
              <w:rPr>
                <w:rFonts w:eastAsia="Times New Roman" w:cs="Arial"/>
                <w:i/>
                <w:iCs/>
                <w:color w:val="000000" w:themeColor="text1"/>
                <w:sz w:val="20"/>
                <w:szCs w:val="20"/>
                <w:lang w:eastAsia="nb-NO"/>
              </w:rPr>
              <w:t>Medium</w:t>
            </w:r>
          </w:p>
        </w:tc>
        <w:tc>
          <w:tcPr>
            <w:tcW w:w="2283" w:type="dxa"/>
            <w:shd w:val="clear" w:color="auto" w:fill="auto"/>
          </w:tcPr>
          <w:p w14:paraId="0B2622D4" w14:textId="77777777" w:rsidR="0078743B" w:rsidRPr="00A33352" w:rsidRDefault="0078743B">
            <w:pPr>
              <w:textAlignment w:val="baseline"/>
              <w:rPr>
                <w:rFonts w:eastAsia="Times New Roman" w:cs="Arial"/>
                <w:color w:val="000000" w:themeColor="text1"/>
                <w:sz w:val="20"/>
                <w:szCs w:val="20"/>
                <w:lang w:eastAsia="nb-NO"/>
              </w:rPr>
            </w:pPr>
            <w:r w:rsidRPr="00A33352">
              <w:rPr>
                <w:rFonts w:eastAsia="Times New Roman" w:cs="Arial"/>
                <w:color w:val="000000" w:themeColor="text1"/>
                <w:sz w:val="20"/>
                <w:szCs w:val="20"/>
                <w:lang w:eastAsia="nb-NO"/>
              </w:rPr>
              <w:t xml:space="preserve">Manglende organisatorisk rammeverk for innebygd personvern. </w:t>
            </w:r>
          </w:p>
          <w:p w14:paraId="5112CED2" w14:textId="77777777" w:rsidR="0078743B" w:rsidRPr="00A33352" w:rsidRDefault="0078743B">
            <w:pPr>
              <w:textAlignment w:val="baseline"/>
              <w:rPr>
                <w:rFonts w:eastAsia="Times New Roman" w:cs="Arial"/>
                <w:color w:val="000000" w:themeColor="text1"/>
                <w:sz w:val="20"/>
                <w:szCs w:val="20"/>
                <w:lang w:eastAsia="nb-NO"/>
              </w:rPr>
            </w:pPr>
          </w:p>
          <w:p w14:paraId="599523C8" w14:textId="77777777" w:rsidR="0078743B" w:rsidRPr="00A33352" w:rsidRDefault="0078743B">
            <w:pPr>
              <w:textAlignment w:val="baseline"/>
              <w:rPr>
                <w:rFonts w:eastAsia="Times New Roman" w:cs="Arial"/>
                <w:color w:val="000000" w:themeColor="text1"/>
                <w:sz w:val="20"/>
                <w:szCs w:val="20"/>
                <w:lang w:eastAsia="nb-NO"/>
              </w:rPr>
            </w:pPr>
            <w:r w:rsidRPr="00A33352">
              <w:rPr>
                <w:rFonts w:eastAsia="Times New Roman" w:cs="Arial"/>
                <w:color w:val="000000" w:themeColor="text1"/>
                <w:sz w:val="20"/>
                <w:szCs w:val="20"/>
                <w:lang w:eastAsia="nb-NO"/>
              </w:rPr>
              <w:t>For rask teknologiutvikling (løsninger gjøres tilgjengelig på markedet for tidlig)</w:t>
            </w:r>
          </w:p>
        </w:tc>
        <w:tc>
          <w:tcPr>
            <w:tcW w:w="1427" w:type="dxa"/>
            <w:shd w:val="clear" w:color="auto" w:fill="auto"/>
          </w:tcPr>
          <w:p w14:paraId="498A9329" w14:textId="77777777" w:rsidR="0078743B" w:rsidRPr="00A33352" w:rsidRDefault="0078743B">
            <w:pPr>
              <w:textAlignment w:val="baseline"/>
              <w:rPr>
                <w:rFonts w:eastAsia="Times New Roman" w:cs="Arial"/>
                <w:i/>
                <w:iCs/>
                <w:color w:val="000000" w:themeColor="text1"/>
                <w:sz w:val="20"/>
                <w:szCs w:val="20"/>
                <w:lang w:eastAsia="nb-NO"/>
              </w:rPr>
            </w:pPr>
            <w:r w:rsidRPr="00A33352">
              <w:rPr>
                <w:rFonts w:eastAsia="Times New Roman" w:cs="Arial"/>
                <w:i/>
                <w:iCs/>
                <w:color w:val="000000" w:themeColor="text1"/>
                <w:sz w:val="20"/>
                <w:szCs w:val="20"/>
                <w:lang w:eastAsia="nb-NO"/>
              </w:rPr>
              <w:t>Liten</w:t>
            </w:r>
          </w:p>
        </w:tc>
      </w:tr>
      <w:tr w:rsidR="0078743B" w:rsidRPr="00A33352" w14:paraId="7DB482FE" w14:textId="77777777">
        <w:trPr>
          <w:trHeight w:val="1063"/>
        </w:trPr>
        <w:tc>
          <w:tcPr>
            <w:tcW w:w="988" w:type="dxa"/>
            <w:shd w:val="clear" w:color="auto" w:fill="ED7D31" w:themeFill="accent2"/>
            <w:vAlign w:val="center"/>
          </w:tcPr>
          <w:p w14:paraId="7D59A07B" w14:textId="77777777" w:rsidR="0078743B" w:rsidRPr="00A33352" w:rsidRDefault="0078743B">
            <w:pPr>
              <w:jc w:val="center"/>
              <w:textAlignment w:val="baseline"/>
              <w:rPr>
                <w:rFonts w:eastAsia="Times New Roman" w:cs="Arial"/>
                <w:color w:val="000000" w:themeColor="text1"/>
                <w:sz w:val="20"/>
                <w:szCs w:val="20"/>
                <w:lang w:eastAsia="nb-NO"/>
              </w:rPr>
            </w:pPr>
            <w:r w:rsidRPr="00A33352">
              <w:rPr>
                <w:rFonts w:eastAsia="Times New Roman" w:cs="Arial"/>
                <w:color w:val="000000" w:themeColor="text1"/>
                <w:sz w:val="56"/>
                <w:szCs w:val="56"/>
                <w:lang w:eastAsia="nb-NO"/>
              </w:rPr>
              <w:t>6</w:t>
            </w:r>
          </w:p>
        </w:tc>
        <w:tc>
          <w:tcPr>
            <w:tcW w:w="2843" w:type="dxa"/>
            <w:shd w:val="clear" w:color="auto" w:fill="auto"/>
          </w:tcPr>
          <w:p w14:paraId="726E8D3C" w14:textId="77777777" w:rsidR="0078743B" w:rsidRPr="00A33352" w:rsidRDefault="0078743B">
            <w:pPr>
              <w:rPr>
                <w:rFonts w:eastAsia="Times New Roman" w:cs="Arial"/>
                <w:color w:val="000000" w:themeColor="text1"/>
                <w:sz w:val="20"/>
                <w:szCs w:val="20"/>
                <w:lang w:eastAsia="nb-NO"/>
              </w:rPr>
            </w:pPr>
            <w:r w:rsidRPr="00A33352">
              <w:rPr>
                <w:rFonts w:eastAsia="Times New Roman" w:cs="Arial"/>
                <w:color w:val="000000" w:themeColor="text1"/>
                <w:sz w:val="20"/>
                <w:szCs w:val="20"/>
                <w:lang w:eastAsia="nb-NO"/>
              </w:rPr>
              <w:t>Feil bruk av verktøyet påvirker utøvelser av offentlig myndighet negativt. En part kan få en sak behandlet feil.</w:t>
            </w:r>
          </w:p>
        </w:tc>
        <w:tc>
          <w:tcPr>
            <w:tcW w:w="1475" w:type="dxa"/>
            <w:shd w:val="clear" w:color="auto" w:fill="auto"/>
          </w:tcPr>
          <w:p w14:paraId="162D2F0F" w14:textId="77777777" w:rsidR="0078743B" w:rsidRPr="00A33352" w:rsidRDefault="0078743B">
            <w:pPr>
              <w:textAlignment w:val="baseline"/>
              <w:rPr>
                <w:rFonts w:eastAsia="Times New Roman" w:cs="Arial"/>
                <w:i/>
                <w:iCs/>
                <w:color w:val="000000" w:themeColor="text1"/>
                <w:sz w:val="20"/>
                <w:szCs w:val="20"/>
                <w:lang w:eastAsia="nb-NO"/>
              </w:rPr>
            </w:pPr>
            <w:r w:rsidRPr="00A33352">
              <w:rPr>
                <w:rFonts w:eastAsia="Times New Roman" w:cs="Arial"/>
                <w:i/>
                <w:iCs/>
                <w:color w:val="000000" w:themeColor="text1"/>
                <w:sz w:val="20"/>
                <w:szCs w:val="20"/>
                <w:lang w:eastAsia="nb-NO"/>
              </w:rPr>
              <w:t>Høy</w:t>
            </w:r>
          </w:p>
        </w:tc>
        <w:tc>
          <w:tcPr>
            <w:tcW w:w="2283" w:type="dxa"/>
            <w:shd w:val="clear" w:color="auto" w:fill="auto"/>
          </w:tcPr>
          <w:p w14:paraId="5E731A74" w14:textId="77777777" w:rsidR="0078743B" w:rsidRPr="00A33352" w:rsidRDefault="0078743B">
            <w:pPr>
              <w:textAlignment w:val="baseline"/>
              <w:rPr>
                <w:rFonts w:eastAsia="Times New Roman" w:cs="Arial"/>
                <w:color w:val="000000" w:themeColor="text1"/>
                <w:sz w:val="20"/>
                <w:szCs w:val="20"/>
                <w:lang w:eastAsia="nb-NO"/>
              </w:rPr>
            </w:pPr>
            <w:r w:rsidRPr="00A33352">
              <w:rPr>
                <w:rFonts w:eastAsia="Times New Roman" w:cs="Arial"/>
                <w:color w:val="000000" w:themeColor="text1"/>
                <w:sz w:val="20"/>
                <w:szCs w:val="20"/>
                <w:lang w:eastAsia="nb-NO"/>
              </w:rPr>
              <w:t xml:space="preserve">Verktøyet blir tatt ukontrollert eller feilaktig i bruk i saksprosesser. </w:t>
            </w:r>
          </w:p>
        </w:tc>
        <w:tc>
          <w:tcPr>
            <w:tcW w:w="1427" w:type="dxa"/>
            <w:shd w:val="clear" w:color="auto" w:fill="auto"/>
          </w:tcPr>
          <w:p w14:paraId="00CAC357" w14:textId="77777777" w:rsidR="0078743B" w:rsidRPr="00A33352" w:rsidRDefault="0078743B">
            <w:pPr>
              <w:textAlignment w:val="baseline"/>
              <w:rPr>
                <w:rFonts w:eastAsia="Times New Roman" w:cs="Arial"/>
                <w:i/>
                <w:iCs/>
                <w:color w:val="000000" w:themeColor="text1"/>
                <w:sz w:val="20"/>
                <w:szCs w:val="20"/>
                <w:lang w:eastAsia="nb-NO"/>
              </w:rPr>
            </w:pPr>
            <w:r w:rsidRPr="00A33352">
              <w:rPr>
                <w:rFonts w:eastAsia="Times New Roman" w:cs="Arial"/>
                <w:i/>
                <w:iCs/>
                <w:color w:val="000000" w:themeColor="text1"/>
                <w:sz w:val="20"/>
                <w:szCs w:val="20"/>
                <w:lang w:eastAsia="nb-NO"/>
              </w:rPr>
              <w:t>Liten</w:t>
            </w:r>
          </w:p>
        </w:tc>
      </w:tr>
      <w:tr w:rsidR="0078743B" w:rsidRPr="00A33352" w14:paraId="3AE5DBB7" w14:textId="77777777">
        <w:trPr>
          <w:trHeight w:val="1140"/>
        </w:trPr>
        <w:tc>
          <w:tcPr>
            <w:tcW w:w="988" w:type="dxa"/>
            <w:shd w:val="clear" w:color="auto" w:fill="ED7D31" w:themeFill="accent2"/>
            <w:vAlign w:val="center"/>
          </w:tcPr>
          <w:p w14:paraId="111258CB" w14:textId="77777777" w:rsidR="0078743B" w:rsidRPr="00A33352" w:rsidRDefault="0078743B">
            <w:pPr>
              <w:jc w:val="center"/>
              <w:textAlignment w:val="baseline"/>
              <w:rPr>
                <w:rFonts w:eastAsia="Times New Roman" w:cs="Arial"/>
                <w:color w:val="000000" w:themeColor="text1"/>
                <w:sz w:val="56"/>
                <w:szCs w:val="56"/>
                <w:lang w:eastAsia="nb-NO"/>
              </w:rPr>
            </w:pPr>
            <w:r w:rsidRPr="00A33352">
              <w:rPr>
                <w:rFonts w:eastAsia="Times New Roman" w:cs="Arial"/>
                <w:color w:val="000000" w:themeColor="text1"/>
                <w:sz w:val="56"/>
                <w:szCs w:val="56"/>
                <w:lang w:eastAsia="nb-NO"/>
              </w:rPr>
              <w:t>7</w:t>
            </w:r>
          </w:p>
        </w:tc>
        <w:tc>
          <w:tcPr>
            <w:tcW w:w="2843" w:type="dxa"/>
            <w:shd w:val="clear" w:color="auto" w:fill="auto"/>
          </w:tcPr>
          <w:p w14:paraId="07E50ED5" w14:textId="77777777" w:rsidR="0078743B" w:rsidRPr="00A33352" w:rsidRDefault="0078743B">
            <w:pPr>
              <w:rPr>
                <w:rFonts w:eastAsia="Times New Roman" w:cs="Arial"/>
                <w:color w:val="000000" w:themeColor="text1"/>
                <w:sz w:val="20"/>
                <w:szCs w:val="20"/>
                <w:lang w:eastAsia="nb-NO"/>
              </w:rPr>
            </w:pPr>
            <w:r w:rsidRPr="00A33352">
              <w:rPr>
                <w:rFonts w:cs="Arial"/>
                <w:sz w:val="20"/>
                <w:szCs w:val="20"/>
              </w:rPr>
              <w:t>Verktøyet behandler store mengder personopplysninger på nye og ukontrollerte måter uten formål og grunn (overbehandling). Kan føre til konsekvenser for den registrerte som får sine personopplysninger behandlet uten formål, eller at personopplysningene blir brukt som grunnlag i andre vurderinger enn de skal bli brukt til.</w:t>
            </w:r>
          </w:p>
        </w:tc>
        <w:tc>
          <w:tcPr>
            <w:tcW w:w="1475" w:type="dxa"/>
            <w:shd w:val="clear" w:color="auto" w:fill="auto"/>
          </w:tcPr>
          <w:p w14:paraId="7976C5DC" w14:textId="77777777" w:rsidR="0078743B" w:rsidRPr="00A33352" w:rsidRDefault="0078743B">
            <w:pPr>
              <w:textAlignment w:val="baseline"/>
              <w:rPr>
                <w:rFonts w:eastAsia="Times New Roman" w:cs="Arial"/>
                <w:i/>
                <w:iCs/>
                <w:color w:val="000000" w:themeColor="text1"/>
                <w:sz w:val="20"/>
                <w:szCs w:val="20"/>
                <w:lang w:eastAsia="nb-NO"/>
              </w:rPr>
            </w:pPr>
            <w:r w:rsidRPr="00A33352">
              <w:rPr>
                <w:rFonts w:eastAsia="Times New Roman" w:cs="Arial"/>
                <w:i/>
                <w:iCs/>
                <w:color w:val="000000" w:themeColor="text1"/>
                <w:sz w:val="20"/>
                <w:szCs w:val="20"/>
                <w:lang w:eastAsia="nb-NO"/>
              </w:rPr>
              <w:t>Høy</w:t>
            </w:r>
          </w:p>
        </w:tc>
        <w:tc>
          <w:tcPr>
            <w:tcW w:w="2283" w:type="dxa"/>
            <w:shd w:val="clear" w:color="auto" w:fill="auto"/>
          </w:tcPr>
          <w:p w14:paraId="5C9189DF" w14:textId="77777777" w:rsidR="0078743B" w:rsidRPr="00A33352" w:rsidRDefault="0078743B">
            <w:pPr>
              <w:textAlignment w:val="baseline"/>
              <w:rPr>
                <w:rFonts w:cs="Arial"/>
                <w:sz w:val="20"/>
                <w:szCs w:val="20"/>
              </w:rPr>
            </w:pPr>
            <w:r w:rsidRPr="00A33352">
              <w:rPr>
                <w:rFonts w:cs="Arial"/>
                <w:sz w:val="20"/>
                <w:szCs w:val="20"/>
              </w:rPr>
              <w:t xml:space="preserve">Lav kompetanse hos brukere av verktøyet som behandler personopplysninger på en ikke-trygg måte. </w:t>
            </w:r>
          </w:p>
          <w:p w14:paraId="56632114" w14:textId="77777777" w:rsidR="0078743B" w:rsidRPr="00A33352" w:rsidRDefault="0078743B">
            <w:pPr>
              <w:textAlignment w:val="baseline"/>
              <w:rPr>
                <w:rFonts w:cs="Arial"/>
                <w:sz w:val="20"/>
                <w:szCs w:val="20"/>
              </w:rPr>
            </w:pPr>
          </w:p>
          <w:p w14:paraId="33F8D9C7" w14:textId="77777777" w:rsidR="0078743B" w:rsidRPr="00A33352" w:rsidRDefault="0078743B">
            <w:pPr>
              <w:textAlignment w:val="baseline"/>
              <w:rPr>
                <w:rFonts w:eastAsia="Times New Roman" w:cs="Arial"/>
                <w:color w:val="000000" w:themeColor="text1"/>
                <w:sz w:val="20"/>
                <w:szCs w:val="20"/>
                <w:lang w:eastAsia="nb-NO"/>
              </w:rPr>
            </w:pPr>
            <w:r w:rsidRPr="00A33352">
              <w:rPr>
                <w:rFonts w:cs="Arial"/>
                <w:sz w:val="20"/>
                <w:szCs w:val="20"/>
              </w:rPr>
              <w:t xml:space="preserve">Innebygd sikkerhetsfunksjonalitet som verktøyet forutsetter at brukes (som </w:t>
            </w:r>
            <w:proofErr w:type="spellStart"/>
            <w:r w:rsidRPr="00A33352">
              <w:rPr>
                <w:rFonts w:cs="Arial"/>
                <w:sz w:val="20"/>
                <w:szCs w:val="20"/>
              </w:rPr>
              <w:t>sensitivity</w:t>
            </w:r>
            <w:proofErr w:type="spellEnd"/>
            <w:r w:rsidRPr="00A33352">
              <w:rPr>
                <w:rFonts w:cs="Arial"/>
                <w:sz w:val="20"/>
                <w:szCs w:val="20"/>
              </w:rPr>
              <w:t xml:space="preserve"> </w:t>
            </w:r>
            <w:proofErr w:type="spellStart"/>
            <w:r w:rsidRPr="00A33352">
              <w:rPr>
                <w:rFonts w:cs="Arial"/>
                <w:sz w:val="20"/>
                <w:szCs w:val="20"/>
              </w:rPr>
              <w:t>labels</w:t>
            </w:r>
            <w:proofErr w:type="spellEnd"/>
            <w:r w:rsidRPr="00A33352">
              <w:rPr>
                <w:rFonts w:cs="Arial"/>
                <w:sz w:val="20"/>
                <w:szCs w:val="20"/>
              </w:rPr>
              <w:t xml:space="preserve">) er ikke tatt i bruk eller brukes feil. </w:t>
            </w:r>
          </w:p>
        </w:tc>
        <w:tc>
          <w:tcPr>
            <w:tcW w:w="1427" w:type="dxa"/>
            <w:shd w:val="clear" w:color="auto" w:fill="auto"/>
          </w:tcPr>
          <w:p w14:paraId="6CC77524" w14:textId="77777777" w:rsidR="0078743B" w:rsidRPr="00A33352" w:rsidRDefault="0078743B">
            <w:pPr>
              <w:textAlignment w:val="baseline"/>
              <w:rPr>
                <w:rFonts w:eastAsia="Times New Roman" w:cs="Arial"/>
                <w:i/>
                <w:iCs/>
                <w:color w:val="000000" w:themeColor="text1"/>
                <w:sz w:val="20"/>
                <w:szCs w:val="20"/>
                <w:lang w:eastAsia="nb-NO"/>
              </w:rPr>
            </w:pPr>
            <w:r w:rsidRPr="00A33352">
              <w:rPr>
                <w:rFonts w:eastAsia="Times New Roman" w:cs="Arial"/>
                <w:i/>
                <w:iCs/>
                <w:color w:val="000000" w:themeColor="text1"/>
                <w:sz w:val="20"/>
                <w:szCs w:val="20"/>
                <w:lang w:eastAsia="nb-NO"/>
              </w:rPr>
              <w:t>Høy</w:t>
            </w:r>
          </w:p>
        </w:tc>
      </w:tr>
      <w:tr w:rsidR="0078743B" w:rsidRPr="00A33352" w14:paraId="0127B551" w14:textId="77777777">
        <w:trPr>
          <w:trHeight w:val="1140"/>
        </w:trPr>
        <w:tc>
          <w:tcPr>
            <w:tcW w:w="988" w:type="dxa"/>
            <w:shd w:val="clear" w:color="auto" w:fill="ED7D31" w:themeFill="accent2"/>
            <w:vAlign w:val="center"/>
          </w:tcPr>
          <w:p w14:paraId="1F2ADC37" w14:textId="77777777" w:rsidR="0078743B" w:rsidRPr="00A33352" w:rsidRDefault="0078743B">
            <w:pPr>
              <w:jc w:val="center"/>
              <w:textAlignment w:val="baseline"/>
              <w:rPr>
                <w:rFonts w:eastAsia="Times New Roman" w:cs="Arial"/>
                <w:color w:val="000000" w:themeColor="text1"/>
                <w:sz w:val="56"/>
                <w:szCs w:val="56"/>
                <w:lang w:eastAsia="nb-NO"/>
              </w:rPr>
            </w:pPr>
            <w:r w:rsidRPr="00A33352">
              <w:rPr>
                <w:rFonts w:eastAsia="Times New Roman" w:cs="Arial"/>
                <w:color w:val="000000" w:themeColor="text1"/>
                <w:sz w:val="56"/>
                <w:szCs w:val="56"/>
                <w:lang w:eastAsia="nb-NO"/>
              </w:rPr>
              <w:t>8</w:t>
            </w:r>
          </w:p>
        </w:tc>
        <w:tc>
          <w:tcPr>
            <w:tcW w:w="2843" w:type="dxa"/>
            <w:shd w:val="clear" w:color="auto" w:fill="auto"/>
          </w:tcPr>
          <w:p w14:paraId="4A4EF090" w14:textId="77777777" w:rsidR="0078743B" w:rsidRPr="00A33352" w:rsidRDefault="0078743B">
            <w:pPr>
              <w:rPr>
                <w:rFonts w:cs="Arial"/>
                <w:sz w:val="20"/>
                <w:szCs w:val="20"/>
              </w:rPr>
            </w:pPr>
            <w:r w:rsidRPr="00A33352">
              <w:rPr>
                <w:rFonts w:cs="Arial"/>
                <w:sz w:val="20"/>
                <w:szCs w:val="20"/>
              </w:rPr>
              <w:t xml:space="preserve">Manglende forvaltning av Microsoft 365-plattformen i bunn fører til at Copilot får for store tilganger. Risiko for overbehandling. </w:t>
            </w:r>
          </w:p>
        </w:tc>
        <w:tc>
          <w:tcPr>
            <w:tcW w:w="1475" w:type="dxa"/>
            <w:shd w:val="clear" w:color="auto" w:fill="auto"/>
          </w:tcPr>
          <w:p w14:paraId="516FA232" w14:textId="77777777" w:rsidR="0078743B" w:rsidRPr="00A33352" w:rsidRDefault="0078743B">
            <w:pPr>
              <w:textAlignment w:val="baseline"/>
              <w:rPr>
                <w:rFonts w:eastAsia="Times New Roman" w:cs="Arial"/>
                <w:i/>
                <w:iCs/>
                <w:color w:val="000000" w:themeColor="text1"/>
                <w:sz w:val="20"/>
                <w:szCs w:val="20"/>
                <w:lang w:eastAsia="nb-NO"/>
              </w:rPr>
            </w:pPr>
            <w:r w:rsidRPr="00A33352">
              <w:rPr>
                <w:rFonts w:eastAsia="Times New Roman" w:cs="Arial"/>
                <w:i/>
                <w:iCs/>
                <w:color w:val="000000" w:themeColor="text1"/>
                <w:sz w:val="20"/>
                <w:szCs w:val="20"/>
                <w:lang w:eastAsia="nb-NO"/>
              </w:rPr>
              <w:t xml:space="preserve">Medium </w:t>
            </w:r>
          </w:p>
        </w:tc>
        <w:tc>
          <w:tcPr>
            <w:tcW w:w="2283" w:type="dxa"/>
            <w:shd w:val="clear" w:color="auto" w:fill="auto"/>
          </w:tcPr>
          <w:p w14:paraId="42AE48DB" w14:textId="77777777" w:rsidR="0078743B" w:rsidRPr="00A33352" w:rsidRDefault="0078743B">
            <w:pPr>
              <w:textAlignment w:val="baseline"/>
              <w:rPr>
                <w:rFonts w:eastAsia="Times New Roman" w:cs="Arial"/>
                <w:color w:val="000000" w:themeColor="text1"/>
                <w:sz w:val="20"/>
                <w:szCs w:val="20"/>
                <w:lang w:eastAsia="nb-NO"/>
              </w:rPr>
            </w:pPr>
            <w:r w:rsidRPr="00A33352">
              <w:rPr>
                <w:rFonts w:eastAsia="Times New Roman" w:cs="Arial"/>
                <w:color w:val="000000" w:themeColor="text1"/>
                <w:sz w:val="20"/>
                <w:szCs w:val="20"/>
                <w:lang w:eastAsia="nb-NO"/>
              </w:rPr>
              <w:t xml:space="preserve">Microsoft 365 er tatt i bruk på et tidligere tidspunkt uten tilstrekkelig forvaltning, ROS, DPIA osv. </w:t>
            </w:r>
          </w:p>
        </w:tc>
        <w:tc>
          <w:tcPr>
            <w:tcW w:w="1427" w:type="dxa"/>
            <w:shd w:val="clear" w:color="auto" w:fill="auto"/>
          </w:tcPr>
          <w:p w14:paraId="332DDA98" w14:textId="77777777" w:rsidR="0078743B" w:rsidRPr="00A33352" w:rsidRDefault="0078743B">
            <w:pPr>
              <w:textAlignment w:val="baseline"/>
              <w:rPr>
                <w:rFonts w:eastAsia="Times New Roman" w:cs="Arial"/>
                <w:i/>
                <w:iCs/>
                <w:color w:val="000000" w:themeColor="text1"/>
                <w:sz w:val="20"/>
                <w:szCs w:val="20"/>
                <w:lang w:eastAsia="nb-NO"/>
              </w:rPr>
            </w:pPr>
            <w:r w:rsidRPr="00A33352">
              <w:rPr>
                <w:rFonts w:eastAsia="Times New Roman" w:cs="Arial"/>
                <w:i/>
                <w:iCs/>
                <w:color w:val="000000" w:themeColor="text1"/>
                <w:sz w:val="20"/>
                <w:szCs w:val="20"/>
                <w:lang w:eastAsia="nb-NO"/>
              </w:rPr>
              <w:t xml:space="preserve">Høy </w:t>
            </w:r>
          </w:p>
        </w:tc>
      </w:tr>
      <w:tr w:rsidR="0078743B" w:rsidRPr="00A33352" w14:paraId="38D6162D" w14:textId="77777777">
        <w:trPr>
          <w:trHeight w:val="1140"/>
        </w:trPr>
        <w:tc>
          <w:tcPr>
            <w:tcW w:w="988" w:type="dxa"/>
            <w:shd w:val="clear" w:color="auto" w:fill="ED7D31" w:themeFill="accent2"/>
            <w:vAlign w:val="center"/>
          </w:tcPr>
          <w:p w14:paraId="6B638B76" w14:textId="77777777" w:rsidR="0078743B" w:rsidRPr="00A33352" w:rsidRDefault="0078743B">
            <w:pPr>
              <w:jc w:val="center"/>
              <w:textAlignment w:val="baseline"/>
              <w:rPr>
                <w:rFonts w:eastAsia="Times New Roman" w:cs="Arial"/>
                <w:color w:val="000000" w:themeColor="text1"/>
                <w:sz w:val="56"/>
                <w:szCs w:val="56"/>
                <w:lang w:eastAsia="nb-NO"/>
              </w:rPr>
            </w:pPr>
            <w:r w:rsidRPr="00A33352">
              <w:rPr>
                <w:rFonts w:eastAsia="Times New Roman" w:cs="Arial"/>
                <w:color w:val="000000" w:themeColor="text1"/>
                <w:sz w:val="56"/>
                <w:szCs w:val="56"/>
                <w:lang w:eastAsia="nb-NO"/>
              </w:rPr>
              <w:t>9</w:t>
            </w:r>
          </w:p>
        </w:tc>
        <w:tc>
          <w:tcPr>
            <w:tcW w:w="2843" w:type="dxa"/>
            <w:shd w:val="clear" w:color="auto" w:fill="auto"/>
          </w:tcPr>
          <w:p w14:paraId="64EA200F" w14:textId="77777777" w:rsidR="0078743B" w:rsidRPr="00A33352" w:rsidRDefault="0078743B">
            <w:pPr>
              <w:rPr>
                <w:rFonts w:cs="Arial"/>
                <w:sz w:val="20"/>
                <w:szCs w:val="20"/>
              </w:rPr>
            </w:pPr>
            <w:r w:rsidRPr="00A33352">
              <w:rPr>
                <w:rFonts w:cs="Arial"/>
                <w:sz w:val="20"/>
                <w:szCs w:val="20"/>
              </w:rPr>
              <w:t xml:space="preserve">Underdimensjonert forvaltnings- og driftsapparat for å håndtere et verktøy som er tidlig i utviklingsløpet. Økt risiko for uønskede hendelser (øvrige risikoer) som kunne vært unngått. </w:t>
            </w:r>
          </w:p>
        </w:tc>
        <w:tc>
          <w:tcPr>
            <w:tcW w:w="1475" w:type="dxa"/>
            <w:shd w:val="clear" w:color="auto" w:fill="auto"/>
          </w:tcPr>
          <w:p w14:paraId="04DCBDF0" w14:textId="77777777" w:rsidR="0078743B" w:rsidRPr="00A33352" w:rsidRDefault="0078743B">
            <w:pPr>
              <w:textAlignment w:val="baseline"/>
              <w:rPr>
                <w:rFonts w:eastAsia="Times New Roman" w:cs="Arial"/>
                <w:i/>
                <w:iCs/>
                <w:color w:val="000000" w:themeColor="text1"/>
                <w:sz w:val="20"/>
                <w:szCs w:val="20"/>
                <w:lang w:eastAsia="nb-NO"/>
              </w:rPr>
            </w:pPr>
            <w:r w:rsidRPr="00A33352">
              <w:rPr>
                <w:rFonts w:eastAsia="Times New Roman" w:cs="Arial"/>
                <w:i/>
                <w:iCs/>
                <w:color w:val="000000" w:themeColor="text1"/>
                <w:sz w:val="20"/>
                <w:szCs w:val="20"/>
                <w:lang w:eastAsia="nb-NO"/>
              </w:rPr>
              <w:t>Medium</w:t>
            </w:r>
          </w:p>
        </w:tc>
        <w:tc>
          <w:tcPr>
            <w:tcW w:w="2283" w:type="dxa"/>
            <w:shd w:val="clear" w:color="auto" w:fill="auto"/>
          </w:tcPr>
          <w:p w14:paraId="236F558A" w14:textId="77777777" w:rsidR="0078743B" w:rsidRPr="00A33352" w:rsidRDefault="0078743B">
            <w:pPr>
              <w:textAlignment w:val="baseline"/>
              <w:rPr>
                <w:rFonts w:eastAsia="Times New Roman" w:cs="Arial"/>
                <w:color w:val="000000" w:themeColor="text1"/>
                <w:sz w:val="20"/>
                <w:szCs w:val="20"/>
                <w:lang w:eastAsia="nb-NO"/>
              </w:rPr>
            </w:pPr>
            <w:r w:rsidRPr="00A33352">
              <w:rPr>
                <w:rFonts w:eastAsia="Times New Roman" w:cs="Arial"/>
                <w:color w:val="000000" w:themeColor="text1"/>
                <w:sz w:val="20"/>
                <w:szCs w:val="20"/>
                <w:lang w:eastAsia="nb-NO"/>
              </w:rPr>
              <w:t xml:space="preserve">Feilaktig oppfatning om at skyplattformen/-funksjonaliteten er «ut av boksen» og at leverandør håndterer «alt» på det offentliges vegne og i tråd med offentlige forvaltningsprinsipper. </w:t>
            </w:r>
          </w:p>
          <w:p w14:paraId="01314F33" w14:textId="77777777" w:rsidR="0078743B" w:rsidRPr="00A33352" w:rsidRDefault="0078743B">
            <w:pPr>
              <w:textAlignment w:val="baseline"/>
              <w:rPr>
                <w:rFonts w:eastAsia="Times New Roman" w:cs="Arial"/>
                <w:color w:val="000000" w:themeColor="text1"/>
                <w:sz w:val="20"/>
                <w:szCs w:val="20"/>
                <w:lang w:eastAsia="nb-NO"/>
              </w:rPr>
            </w:pPr>
          </w:p>
          <w:p w14:paraId="5BB8169E" w14:textId="77777777" w:rsidR="0078743B" w:rsidRPr="00A33352" w:rsidRDefault="0078743B">
            <w:pPr>
              <w:textAlignment w:val="baseline"/>
              <w:rPr>
                <w:rFonts w:eastAsia="Times New Roman" w:cs="Arial"/>
                <w:color w:val="000000" w:themeColor="text1"/>
                <w:sz w:val="20"/>
                <w:szCs w:val="20"/>
                <w:lang w:eastAsia="nb-NO"/>
              </w:rPr>
            </w:pPr>
            <w:r w:rsidRPr="00A33352">
              <w:rPr>
                <w:rFonts w:eastAsia="Times New Roman" w:cs="Arial"/>
                <w:color w:val="000000" w:themeColor="text1"/>
                <w:sz w:val="20"/>
                <w:szCs w:val="20"/>
                <w:lang w:eastAsia="nb-NO"/>
              </w:rPr>
              <w:t xml:space="preserve">Manglende oppfølging av meldinger fra leverandøren om for eksempel sikkerhetsrisikoer og trusselvurderinger som ikke blir fulgt opp i organisasjonen. </w:t>
            </w:r>
          </w:p>
        </w:tc>
        <w:tc>
          <w:tcPr>
            <w:tcW w:w="1427" w:type="dxa"/>
            <w:shd w:val="clear" w:color="auto" w:fill="auto"/>
          </w:tcPr>
          <w:p w14:paraId="404882FE" w14:textId="77777777" w:rsidR="0078743B" w:rsidRPr="00A33352" w:rsidRDefault="0078743B">
            <w:pPr>
              <w:textAlignment w:val="baseline"/>
              <w:rPr>
                <w:rFonts w:eastAsia="Times New Roman" w:cs="Arial"/>
                <w:i/>
                <w:iCs/>
                <w:color w:val="000000" w:themeColor="text1"/>
                <w:sz w:val="20"/>
                <w:szCs w:val="20"/>
                <w:lang w:eastAsia="nb-NO"/>
              </w:rPr>
            </w:pPr>
            <w:r w:rsidRPr="00A33352">
              <w:rPr>
                <w:rFonts w:eastAsia="Times New Roman" w:cs="Arial"/>
                <w:i/>
                <w:iCs/>
                <w:color w:val="000000" w:themeColor="text1"/>
                <w:sz w:val="20"/>
                <w:szCs w:val="20"/>
                <w:lang w:eastAsia="nb-NO"/>
              </w:rPr>
              <w:t>Høy</w:t>
            </w:r>
          </w:p>
        </w:tc>
      </w:tr>
      <w:tr w:rsidR="0078743B" w:rsidRPr="00A33352" w14:paraId="04A13601" w14:textId="77777777">
        <w:trPr>
          <w:trHeight w:val="684"/>
        </w:trPr>
        <w:tc>
          <w:tcPr>
            <w:tcW w:w="988" w:type="dxa"/>
            <w:shd w:val="clear" w:color="auto" w:fill="ED7D31" w:themeFill="accent2"/>
            <w:vAlign w:val="center"/>
          </w:tcPr>
          <w:p w14:paraId="081D9644" w14:textId="77777777" w:rsidR="0078743B" w:rsidRPr="00A33352" w:rsidRDefault="0078743B">
            <w:pPr>
              <w:jc w:val="center"/>
              <w:textAlignment w:val="baseline"/>
              <w:rPr>
                <w:rFonts w:eastAsia="Times New Roman" w:cs="Arial"/>
                <w:color w:val="000000" w:themeColor="text1"/>
                <w:sz w:val="56"/>
                <w:szCs w:val="56"/>
                <w:lang w:eastAsia="nb-NO"/>
              </w:rPr>
            </w:pPr>
            <w:r w:rsidRPr="00A33352">
              <w:rPr>
                <w:rFonts w:eastAsia="Times New Roman" w:cs="Arial"/>
                <w:color w:val="000000" w:themeColor="text1"/>
                <w:sz w:val="56"/>
                <w:szCs w:val="56"/>
                <w:lang w:eastAsia="nb-NO"/>
              </w:rPr>
              <w:lastRenderedPageBreak/>
              <w:t>10</w:t>
            </w:r>
          </w:p>
        </w:tc>
        <w:tc>
          <w:tcPr>
            <w:tcW w:w="2843" w:type="dxa"/>
            <w:shd w:val="clear" w:color="auto" w:fill="auto"/>
          </w:tcPr>
          <w:p w14:paraId="721A60FA" w14:textId="77777777" w:rsidR="0078743B" w:rsidRPr="00A33352" w:rsidRDefault="0078743B">
            <w:pPr>
              <w:rPr>
                <w:rFonts w:cs="Arial"/>
                <w:sz w:val="20"/>
                <w:szCs w:val="20"/>
              </w:rPr>
            </w:pPr>
            <w:r w:rsidRPr="00A33352">
              <w:rPr>
                <w:rFonts w:cs="Arial"/>
                <w:sz w:val="20"/>
                <w:szCs w:val="20"/>
              </w:rPr>
              <w:t>Bruk av verktøyet gir uheldige og ukontrollerte nedkjølingseffekter på organisasjonen. Registrerte som ikke ønsker å få sine personopplysninger behandlet kan få negative reaksjoner knyttet til egen arbeidssituasjon.</w:t>
            </w:r>
          </w:p>
        </w:tc>
        <w:tc>
          <w:tcPr>
            <w:tcW w:w="1475" w:type="dxa"/>
            <w:shd w:val="clear" w:color="auto" w:fill="auto"/>
          </w:tcPr>
          <w:p w14:paraId="79075273" w14:textId="77777777" w:rsidR="0078743B" w:rsidRPr="00A33352" w:rsidRDefault="0078743B">
            <w:pPr>
              <w:textAlignment w:val="baseline"/>
              <w:rPr>
                <w:rFonts w:eastAsia="Times New Roman" w:cs="Arial"/>
                <w:i/>
                <w:iCs/>
                <w:color w:val="000000" w:themeColor="text1"/>
                <w:sz w:val="20"/>
                <w:szCs w:val="20"/>
                <w:lang w:eastAsia="nb-NO"/>
              </w:rPr>
            </w:pPr>
            <w:r w:rsidRPr="00A33352">
              <w:rPr>
                <w:rFonts w:eastAsia="Times New Roman" w:cs="Arial"/>
                <w:i/>
                <w:iCs/>
                <w:color w:val="000000" w:themeColor="text1"/>
                <w:sz w:val="20"/>
                <w:szCs w:val="20"/>
                <w:lang w:eastAsia="nb-NO"/>
              </w:rPr>
              <w:t>Høy</w:t>
            </w:r>
          </w:p>
        </w:tc>
        <w:tc>
          <w:tcPr>
            <w:tcW w:w="2283" w:type="dxa"/>
            <w:shd w:val="clear" w:color="auto" w:fill="auto"/>
          </w:tcPr>
          <w:p w14:paraId="28F2FAE4" w14:textId="77777777" w:rsidR="0078743B" w:rsidRPr="00A33352" w:rsidRDefault="0078743B">
            <w:pPr>
              <w:textAlignment w:val="baseline"/>
              <w:rPr>
                <w:rFonts w:eastAsia="Times New Roman" w:cs="Arial"/>
                <w:color w:val="000000" w:themeColor="text1"/>
                <w:sz w:val="20"/>
                <w:szCs w:val="20"/>
                <w:lang w:eastAsia="nb-NO"/>
              </w:rPr>
            </w:pPr>
            <w:r w:rsidRPr="00A33352">
              <w:rPr>
                <w:rFonts w:eastAsia="Times New Roman" w:cs="Arial"/>
                <w:color w:val="000000" w:themeColor="text1"/>
                <w:sz w:val="20"/>
                <w:szCs w:val="20"/>
                <w:lang w:eastAsia="nb-NO"/>
              </w:rPr>
              <w:t>Verktøyet blir tatt ukontrollert eller feilaktig i bruk i interne arbeidsprosesser (for eksempel opptak og transkripsjon av digitale og fysiske møter)</w:t>
            </w:r>
          </w:p>
        </w:tc>
        <w:tc>
          <w:tcPr>
            <w:tcW w:w="1427" w:type="dxa"/>
            <w:shd w:val="clear" w:color="auto" w:fill="auto"/>
          </w:tcPr>
          <w:p w14:paraId="0C8FD313" w14:textId="77777777" w:rsidR="0078743B" w:rsidRPr="00A33352" w:rsidRDefault="0078743B">
            <w:pPr>
              <w:textAlignment w:val="baseline"/>
              <w:rPr>
                <w:rFonts w:eastAsia="Times New Roman" w:cs="Arial"/>
                <w:i/>
                <w:iCs/>
                <w:color w:val="000000" w:themeColor="text1"/>
                <w:sz w:val="20"/>
                <w:szCs w:val="20"/>
                <w:lang w:eastAsia="nb-NO"/>
              </w:rPr>
            </w:pPr>
            <w:r w:rsidRPr="00A33352">
              <w:rPr>
                <w:rFonts w:eastAsia="Times New Roman" w:cs="Arial"/>
                <w:i/>
                <w:iCs/>
                <w:color w:val="000000" w:themeColor="text1"/>
                <w:sz w:val="20"/>
                <w:szCs w:val="20"/>
                <w:lang w:eastAsia="nb-NO"/>
              </w:rPr>
              <w:t>Medium</w:t>
            </w:r>
          </w:p>
        </w:tc>
      </w:tr>
      <w:tr w:rsidR="0078743B" w:rsidRPr="00A33352" w14:paraId="7B295B93" w14:textId="77777777">
        <w:trPr>
          <w:trHeight w:val="1140"/>
        </w:trPr>
        <w:tc>
          <w:tcPr>
            <w:tcW w:w="988" w:type="dxa"/>
            <w:shd w:val="clear" w:color="auto" w:fill="ED7D31" w:themeFill="accent2"/>
            <w:vAlign w:val="center"/>
          </w:tcPr>
          <w:p w14:paraId="37A17D62" w14:textId="77777777" w:rsidR="0078743B" w:rsidRPr="00A33352" w:rsidRDefault="0078743B">
            <w:pPr>
              <w:jc w:val="center"/>
              <w:textAlignment w:val="baseline"/>
              <w:rPr>
                <w:rFonts w:eastAsia="Times New Roman" w:cs="Arial"/>
                <w:color w:val="000000" w:themeColor="text1"/>
                <w:sz w:val="56"/>
                <w:szCs w:val="56"/>
                <w:lang w:eastAsia="nb-NO"/>
              </w:rPr>
            </w:pPr>
            <w:r w:rsidRPr="00A33352">
              <w:rPr>
                <w:rFonts w:eastAsia="Times New Roman" w:cs="Arial"/>
                <w:color w:val="000000" w:themeColor="text1"/>
                <w:sz w:val="56"/>
                <w:szCs w:val="56"/>
                <w:lang w:eastAsia="nb-NO"/>
              </w:rPr>
              <w:t>11</w:t>
            </w:r>
          </w:p>
        </w:tc>
        <w:tc>
          <w:tcPr>
            <w:tcW w:w="2843" w:type="dxa"/>
            <w:shd w:val="clear" w:color="auto" w:fill="auto"/>
          </w:tcPr>
          <w:p w14:paraId="4953FB35" w14:textId="77777777" w:rsidR="0078743B" w:rsidRPr="00A33352" w:rsidRDefault="0078743B">
            <w:pPr>
              <w:rPr>
                <w:rFonts w:cs="Arial"/>
                <w:sz w:val="20"/>
                <w:szCs w:val="20"/>
              </w:rPr>
            </w:pPr>
            <w:r w:rsidRPr="00A33352">
              <w:rPr>
                <w:rFonts w:cs="Arial"/>
                <w:sz w:val="20"/>
                <w:szCs w:val="20"/>
              </w:rPr>
              <w:t xml:space="preserve">Feilaktig bruk av verktøyet kan føre til overvåking og måling av ansattes prestasjoner og adferd. Brudd på lovverk kan føre til ulovlig adferd overfor ansatte og registrerte, og gi kraftige negative reaksjoner for en organisasjon/ arbeidsgiver. </w:t>
            </w:r>
          </w:p>
        </w:tc>
        <w:tc>
          <w:tcPr>
            <w:tcW w:w="1475" w:type="dxa"/>
            <w:shd w:val="clear" w:color="auto" w:fill="auto"/>
          </w:tcPr>
          <w:p w14:paraId="35D8FB98" w14:textId="77777777" w:rsidR="0078743B" w:rsidRPr="00A33352" w:rsidRDefault="0078743B">
            <w:pPr>
              <w:textAlignment w:val="baseline"/>
              <w:rPr>
                <w:rFonts w:eastAsia="Times New Roman" w:cs="Arial"/>
                <w:i/>
                <w:iCs/>
                <w:color w:val="000000" w:themeColor="text1"/>
                <w:sz w:val="20"/>
                <w:szCs w:val="20"/>
                <w:lang w:eastAsia="nb-NO"/>
              </w:rPr>
            </w:pPr>
            <w:r w:rsidRPr="00A33352">
              <w:rPr>
                <w:rFonts w:eastAsia="Times New Roman" w:cs="Arial"/>
                <w:i/>
                <w:iCs/>
                <w:color w:val="000000" w:themeColor="text1"/>
                <w:sz w:val="20"/>
                <w:szCs w:val="20"/>
                <w:lang w:eastAsia="nb-NO"/>
              </w:rPr>
              <w:t>Høy</w:t>
            </w:r>
          </w:p>
        </w:tc>
        <w:tc>
          <w:tcPr>
            <w:tcW w:w="2283" w:type="dxa"/>
            <w:shd w:val="clear" w:color="auto" w:fill="auto"/>
          </w:tcPr>
          <w:p w14:paraId="6038B9CD" w14:textId="77777777" w:rsidR="0078743B" w:rsidRPr="00A33352" w:rsidRDefault="0078743B">
            <w:pPr>
              <w:textAlignment w:val="baseline"/>
              <w:rPr>
                <w:rFonts w:eastAsia="Times New Roman" w:cs="Arial"/>
                <w:color w:val="000000" w:themeColor="text1"/>
                <w:sz w:val="20"/>
                <w:szCs w:val="20"/>
                <w:lang w:eastAsia="nb-NO"/>
              </w:rPr>
            </w:pPr>
            <w:r w:rsidRPr="00A33352">
              <w:rPr>
                <w:rFonts w:eastAsia="Times New Roman" w:cs="Arial"/>
                <w:color w:val="000000" w:themeColor="text1"/>
                <w:sz w:val="20"/>
                <w:szCs w:val="20"/>
                <w:lang w:eastAsia="nb-NO"/>
              </w:rPr>
              <w:t xml:space="preserve">Verktøyet får tilgang til for mye informasjon/data. </w:t>
            </w:r>
          </w:p>
          <w:p w14:paraId="7B3CE787" w14:textId="77777777" w:rsidR="0078743B" w:rsidRPr="00A33352" w:rsidRDefault="0078743B">
            <w:pPr>
              <w:textAlignment w:val="baseline"/>
              <w:rPr>
                <w:rFonts w:eastAsia="Times New Roman" w:cs="Arial"/>
                <w:color w:val="000000" w:themeColor="text1"/>
                <w:sz w:val="20"/>
                <w:szCs w:val="20"/>
                <w:lang w:eastAsia="nb-NO"/>
              </w:rPr>
            </w:pPr>
          </w:p>
          <w:p w14:paraId="6A8B221F" w14:textId="77777777" w:rsidR="0078743B" w:rsidRPr="00A33352" w:rsidRDefault="0078743B">
            <w:pPr>
              <w:textAlignment w:val="baseline"/>
              <w:rPr>
                <w:rFonts w:eastAsia="Times New Roman" w:cs="Arial"/>
                <w:color w:val="000000" w:themeColor="text1"/>
                <w:sz w:val="20"/>
                <w:szCs w:val="20"/>
                <w:lang w:eastAsia="nb-NO"/>
              </w:rPr>
            </w:pPr>
            <w:r w:rsidRPr="00A33352">
              <w:rPr>
                <w:rFonts w:eastAsia="Times New Roman" w:cs="Arial"/>
                <w:color w:val="000000" w:themeColor="text1"/>
                <w:sz w:val="20"/>
                <w:szCs w:val="20"/>
                <w:lang w:eastAsia="nb-NO"/>
              </w:rPr>
              <w:t xml:space="preserve">Verktøyet er trent på verdier og data som ikke er forenlig med norsk arbeidsliv. </w:t>
            </w:r>
          </w:p>
          <w:p w14:paraId="76A8F7AB" w14:textId="77777777" w:rsidR="0078743B" w:rsidRPr="00A33352" w:rsidRDefault="0078743B">
            <w:pPr>
              <w:textAlignment w:val="baseline"/>
              <w:rPr>
                <w:rFonts w:eastAsia="Times New Roman" w:cs="Arial"/>
                <w:color w:val="000000" w:themeColor="text1"/>
                <w:sz w:val="20"/>
                <w:szCs w:val="20"/>
                <w:lang w:eastAsia="nb-NO"/>
              </w:rPr>
            </w:pPr>
          </w:p>
          <w:p w14:paraId="4B32575A" w14:textId="77777777" w:rsidR="0078743B" w:rsidRPr="00A33352" w:rsidRDefault="0078743B">
            <w:pPr>
              <w:textAlignment w:val="baseline"/>
              <w:rPr>
                <w:rFonts w:eastAsia="Times New Roman" w:cs="Arial"/>
                <w:color w:val="000000" w:themeColor="text1"/>
                <w:sz w:val="20"/>
                <w:szCs w:val="20"/>
                <w:lang w:eastAsia="nb-NO"/>
              </w:rPr>
            </w:pPr>
            <w:r w:rsidRPr="00A33352">
              <w:rPr>
                <w:rFonts w:eastAsia="Times New Roman" w:cs="Arial"/>
                <w:color w:val="000000" w:themeColor="text1"/>
                <w:sz w:val="20"/>
                <w:szCs w:val="20"/>
                <w:lang w:eastAsia="nb-NO"/>
              </w:rPr>
              <w:t xml:space="preserve">Manglende opplæring av brukere. </w:t>
            </w:r>
          </w:p>
        </w:tc>
        <w:tc>
          <w:tcPr>
            <w:tcW w:w="1427" w:type="dxa"/>
            <w:shd w:val="clear" w:color="auto" w:fill="auto"/>
          </w:tcPr>
          <w:p w14:paraId="654DF7D4" w14:textId="77777777" w:rsidR="0078743B" w:rsidRPr="00A33352" w:rsidRDefault="0078743B">
            <w:pPr>
              <w:textAlignment w:val="baseline"/>
              <w:rPr>
                <w:rFonts w:eastAsia="Times New Roman" w:cs="Arial"/>
                <w:i/>
                <w:iCs/>
                <w:color w:val="000000" w:themeColor="text1"/>
                <w:sz w:val="20"/>
                <w:szCs w:val="20"/>
                <w:lang w:eastAsia="nb-NO"/>
              </w:rPr>
            </w:pPr>
            <w:r w:rsidRPr="00A33352">
              <w:rPr>
                <w:rFonts w:eastAsia="Times New Roman" w:cs="Arial"/>
                <w:i/>
                <w:iCs/>
                <w:color w:val="000000" w:themeColor="text1"/>
                <w:sz w:val="20"/>
                <w:szCs w:val="20"/>
                <w:lang w:eastAsia="nb-NO"/>
              </w:rPr>
              <w:t>Høy</w:t>
            </w:r>
          </w:p>
        </w:tc>
      </w:tr>
    </w:tbl>
    <w:p w14:paraId="4A5B4C62" w14:textId="693FAE15" w:rsidR="0078743B" w:rsidRPr="00A33352" w:rsidRDefault="0078743B" w:rsidP="00AA6DE3">
      <w:pPr>
        <w:textAlignment w:val="baseline"/>
        <w:rPr>
          <w:rFonts w:eastAsia="Times New Roman" w:cs="Arial"/>
          <w:color w:val="000000" w:themeColor="text1"/>
          <w:lang w:eastAsia="nb-NO"/>
        </w:rPr>
      </w:pPr>
      <w:r w:rsidRPr="00A33352">
        <w:rPr>
          <w:rFonts w:eastAsia="Times New Roman" w:cs="Arial"/>
          <w:color w:val="000000" w:themeColor="text1"/>
          <w:lang w:eastAsia="nb-NO"/>
        </w:rPr>
        <w:t> </w:t>
      </w:r>
    </w:p>
    <w:p w14:paraId="2B8E297D" w14:textId="77777777" w:rsidR="0078743B" w:rsidRPr="00A33352" w:rsidRDefault="0078743B" w:rsidP="0078743B">
      <w:pPr>
        <w:textAlignment w:val="baseline"/>
        <w:rPr>
          <w:rFonts w:eastAsia="Times New Roman" w:cs="Arial"/>
          <w:color w:val="000000" w:themeColor="text1"/>
          <w:lang w:eastAsia="nb-NO"/>
        </w:rPr>
      </w:pPr>
    </w:p>
    <w:p w14:paraId="07DA6ABE" w14:textId="77777777" w:rsidR="0078743B" w:rsidRPr="00A33352" w:rsidRDefault="0078743B" w:rsidP="0078743B">
      <w:pPr>
        <w:textAlignment w:val="baseline"/>
        <w:rPr>
          <w:rFonts w:eastAsia="Times New Roman" w:cs="Arial"/>
          <w:b/>
          <w:bCs/>
          <w:color w:val="000000" w:themeColor="text1"/>
          <w:lang w:eastAsia="nb-NO"/>
        </w:rPr>
      </w:pPr>
      <w:r w:rsidRPr="00A33352">
        <w:rPr>
          <w:rFonts w:eastAsia="Times New Roman" w:cs="Arial"/>
          <w:b/>
          <w:bCs/>
          <w:color w:val="000000" w:themeColor="text1"/>
          <w:lang w:eastAsia="nb-NO"/>
        </w:rPr>
        <w:t>Identifiserte risikoreduserende og skadebegrensende tiltak: </w:t>
      </w:r>
    </w:p>
    <w:p w14:paraId="613DB5B1" w14:textId="77777777" w:rsidR="0078743B" w:rsidRPr="00A33352" w:rsidRDefault="0078743B" w:rsidP="0078743B">
      <w:pPr>
        <w:textAlignment w:val="baseline"/>
        <w:rPr>
          <w:rFonts w:eastAsia="Times New Roman" w:cs="Arial"/>
          <w:color w:val="000000" w:themeColor="text1"/>
          <w:lang w:eastAsia="nb-NO"/>
        </w:rPr>
      </w:pPr>
    </w:p>
    <w:p w14:paraId="177029C2" w14:textId="77777777" w:rsidR="0078743B" w:rsidRPr="00A33352" w:rsidRDefault="0078743B" w:rsidP="000C1415">
      <w:pPr>
        <w:pStyle w:val="ListParagraph"/>
        <w:numPr>
          <w:ilvl w:val="0"/>
          <w:numId w:val="99"/>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Effekt på risiko vurderes ut fra kriterier «eliminert, redusert eller akseptert»</w:t>
      </w:r>
    </w:p>
    <w:p w14:paraId="44FEC4E1" w14:textId="77777777" w:rsidR="0078743B" w:rsidRPr="00A33352" w:rsidRDefault="0078743B" w:rsidP="000C1415">
      <w:pPr>
        <w:pStyle w:val="ListParagraph"/>
        <w:numPr>
          <w:ilvl w:val="0"/>
          <w:numId w:val="99"/>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Restrisiko vurderes ut fra ja/nei</w:t>
      </w:r>
    </w:p>
    <w:p w14:paraId="7CD3B790" w14:textId="77777777" w:rsidR="0078743B" w:rsidRPr="00A33352" w:rsidRDefault="0078743B" w:rsidP="000C1415">
      <w:pPr>
        <w:pStyle w:val="ListParagraph"/>
        <w:numPr>
          <w:ilvl w:val="0"/>
          <w:numId w:val="99"/>
        </w:numPr>
        <w:spacing w:after="0" w:line="240" w:lineRule="auto"/>
        <w:textAlignment w:val="baseline"/>
        <w:rPr>
          <w:rFonts w:eastAsia="Times New Roman" w:cs="Arial"/>
          <w:color w:val="000000" w:themeColor="text1"/>
          <w:sz w:val="24"/>
          <w:szCs w:val="24"/>
          <w:lang w:eastAsia="nb-NO"/>
        </w:rPr>
      </w:pPr>
      <w:r w:rsidRPr="00A33352">
        <w:rPr>
          <w:rFonts w:eastAsia="Times New Roman" w:cs="Arial"/>
          <w:color w:val="000000" w:themeColor="text1"/>
          <w:sz w:val="24"/>
          <w:szCs w:val="24"/>
          <w:lang w:eastAsia="nb-NO"/>
        </w:rPr>
        <w:t xml:space="preserve">Tiltak godkjent med merknad om hvilken enhet som har påtatt seg ansvar for gjennomføring av tiltak (Her eksempel VIS = Seksjon for virksomhetsstyring). </w:t>
      </w:r>
    </w:p>
    <w:p w14:paraId="6136089F" w14:textId="77777777" w:rsidR="0078743B" w:rsidRPr="00A33352" w:rsidRDefault="0078743B" w:rsidP="0078743B">
      <w:pPr>
        <w:textAlignment w:val="baseline"/>
        <w:rPr>
          <w:rFonts w:eastAsia="Times New Roman" w:cs="Arial"/>
          <w:color w:val="000000" w:themeColor="text1"/>
          <w:sz w:val="20"/>
          <w:szCs w:val="20"/>
          <w:lang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0"/>
        <w:gridCol w:w="1665"/>
        <w:gridCol w:w="3134"/>
        <w:gridCol w:w="1131"/>
        <w:gridCol w:w="1381"/>
        <w:gridCol w:w="1005"/>
      </w:tblGrid>
      <w:tr w:rsidR="0078743B" w:rsidRPr="0031443E" w14:paraId="76E05925" w14:textId="77777777">
        <w:tc>
          <w:tcPr>
            <w:tcW w:w="700" w:type="dxa"/>
            <w:shd w:val="clear" w:color="auto" w:fill="auto"/>
            <w:hideMark/>
          </w:tcPr>
          <w:p w14:paraId="70F59898"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b/>
                <w:bCs/>
                <w:color w:val="000000" w:themeColor="text1"/>
                <w:sz w:val="20"/>
                <w:szCs w:val="20"/>
                <w:lang w:eastAsia="nb-NO"/>
              </w:rPr>
              <w:t>Risiko-ID</w:t>
            </w:r>
            <w:r w:rsidRPr="0031443E">
              <w:rPr>
                <w:rFonts w:eastAsia="Times New Roman" w:cs="Arial"/>
                <w:color w:val="000000" w:themeColor="text1"/>
                <w:sz w:val="20"/>
                <w:szCs w:val="20"/>
                <w:lang w:eastAsia="nb-NO"/>
              </w:rPr>
              <w:t> </w:t>
            </w:r>
          </w:p>
        </w:tc>
        <w:tc>
          <w:tcPr>
            <w:tcW w:w="1665" w:type="dxa"/>
          </w:tcPr>
          <w:p w14:paraId="18EC0172" w14:textId="77777777" w:rsidR="0078743B" w:rsidRPr="0031443E" w:rsidRDefault="0078743B">
            <w:pPr>
              <w:jc w:val="center"/>
              <w:textAlignment w:val="baseline"/>
              <w:rPr>
                <w:rFonts w:eastAsia="Times New Roman" w:cs="Arial"/>
                <w:b/>
                <w:bCs/>
                <w:color w:val="000000" w:themeColor="text1"/>
                <w:sz w:val="20"/>
                <w:szCs w:val="20"/>
                <w:lang w:val="nn-NO" w:eastAsia="nb-NO"/>
              </w:rPr>
            </w:pPr>
            <w:r w:rsidRPr="0031443E">
              <w:rPr>
                <w:rFonts w:eastAsia="Times New Roman" w:cs="Arial"/>
                <w:b/>
                <w:bCs/>
                <w:color w:val="000000" w:themeColor="text1"/>
                <w:sz w:val="20"/>
                <w:szCs w:val="20"/>
                <w:lang w:val="nn-NO" w:eastAsia="nb-NO"/>
              </w:rPr>
              <w:t>Type tiltak (teknisk, organisatorisk, pedagogisk)</w:t>
            </w:r>
          </w:p>
        </w:tc>
        <w:tc>
          <w:tcPr>
            <w:tcW w:w="3134" w:type="dxa"/>
            <w:shd w:val="clear" w:color="auto" w:fill="auto"/>
            <w:hideMark/>
          </w:tcPr>
          <w:p w14:paraId="31004091"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b/>
                <w:bCs/>
                <w:color w:val="000000" w:themeColor="text1"/>
                <w:sz w:val="20"/>
                <w:szCs w:val="20"/>
                <w:lang w:eastAsia="nb-NO"/>
              </w:rPr>
              <w:t>Tiltak</w:t>
            </w:r>
            <w:r w:rsidRPr="0031443E">
              <w:rPr>
                <w:rFonts w:eastAsia="Times New Roman" w:cs="Arial"/>
                <w:color w:val="000000" w:themeColor="text1"/>
                <w:sz w:val="20"/>
                <w:szCs w:val="20"/>
                <w:lang w:eastAsia="nb-NO"/>
              </w:rPr>
              <w:t> </w:t>
            </w:r>
          </w:p>
        </w:tc>
        <w:tc>
          <w:tcPr>
            <w:tcW w:w="1131" w:type="dxa"/>
            <w:shd w:val="clear" w:color="auto" w:fill="auto"/>
            <w:hideMark/>
          </w:tcPr>
          <w:p w14:paraId="71B9BF75"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b/>
                <w:bCs/>
                <w:color w:val="000000" w:themeColor="text1"/>
                <w:sz w:val="20"/>
                <w:szCs w:val="20"/>
                <w:lang w:eastAsia="nb-NO"/>
              </w:rPr>
              <w:t>Effekt</w:t>
            </w:r>
            <w:r w:rsidRPr="0031443E">
              <w:rPr>
                <w:rFonts w:eastAsia="Times New Roman" w:cs="Arial"/>
                <w:color w:val="000000" w:themeColor="text1"/>
                <w:sz w:val="20"/>
                <w:szCs w:val="20"/>
                <w:lang w:eastAsia="nb-NO"/>
              </w:rPr>
              <w:t xml:space="preserve"> </w:t>
            </w:r>
            <w:r w:rsidRPr="0031443E">
              <w:rPr>
                <w:rFonts w:eastAsia="Times New Roman" w:cs="Arial"/>
                <w:b/>
                <w:bCs/>
                <w:color w:val="000000" w:themeColor="text1"/>
                <w:sz w:val="20"/>
                <w:szCs w:val="20"/>
                <w:lang w:eastAsia="nb-NO"/>
              </w:rPr>
              <w:t>på</w:t>
            </w:r>
            <w:r w:rsidRPr="0031443E">
              <w:rPr>
                <w:rFonts w:eastAsia="Times New Roman" w:cs="Arial"/>
                <w:color w:val="000000" w:themeColor="text1"/>
                <w:sz w:val="20"/>
                <w:szCs w:val="20"/>
                <w:lang w:eastAsia="nb-NO"/>
              </w:rPr>
              <w:t xml:space="preserve"> </w:t>
            </w:r>
            <w:r w:rsidRPr="0031443E">
              <w:rPr>
                <w:rFonts w:eastAsia="Times New Roman" w:cs="Arial"/>
                <w:b/>
                <w:bCs/>
                <w:color w:val="000000" w:themeColor="text1"/>
                <w:sz w:val="20"/>
                <w:szCs w:val="20"/>
                <w:lang w:eastAsia="nb-NO"/>
              </w:rPr>
              <w:t>risiko</w:t>
            </w:r>
            <w:r w:rsidRPr="0031443E">
              <w:rPr>
                <w:rFonts w:eastAsia="Times New Roman" w:cs="Arial"/>
                <w:color w:val="000000" w:themeColor="text1"/>
                <w:sz w:val="20"/>
                <w:szCs w:val="20"/>
                <w:lang w:eastAsia="nb-NO"/>
              </w:rPr>
              <w:t> </w:t>
            </w:r>
          </w:p>
        </w:tc>
        <w:tc>
          <w:tcPr>
            <w:tcW w:w="1381" w:type="dxa"/>
            <w:shd w:val="clear" w:color="auto" w:fill="auto"/>
            <w:hideMark/>
          </w:tcPr>
          <w:p w14:paraId="7DF2E1F6"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b/>
                <w:bCs/>
                <w:color w:val="000000" w:themeColor="text1"/>
                <w:sz w:val="20"/>
                <w:szCs w:val="20"/>
                <w:lang w:eastAsia="nb-NO"/>
              </w:rPr>
              <w:t>Restrisiko</w:t>
            </w:r>
            <w:r w:rsidRPr="0031443E">
              <w:rPr>
                <w:rFonts w:eastAsia="Times New Roman" w:cs="Arial"/>
                <w:color w:val="000000" w:themeColor="text1"/>
                <w:sz w:val="20"/>
                <w:szCs w:val="20"/>
                <w:lang w:eastAsia="nb-NO"/>
              </w:rPr>
              <w:t> </w:t>
            </w:r>
          </w:p>
        </w:tc>
        <w:tc>
          <w:tcPr>
            <w:tcW w:w="1005" w:type="dxa"/>
            <w:shd w:val="clear" w:color="auto" w:fill="auto"/>
            <w:hideMark/>
          </w:tcPr>
          <w:p w14:paraId="69D3A150"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b/>
                <w:bCs/>
                <w:color w:val="000000" w:themeColor="text1"/>
                <w:sz w:val="20"/>
                <w:szCs w:val="20"/>
                <w:lang w:eastAsia="nb-NO"/>
              </w:rPr>
              <w:t>Tiltak</w:t>
            </w:r>
            <w:r w:rsidRPr="0031443E">
              <w:rPr>
                <w:rFonts w:eastAsia="Times New Roman" w:cs="Arial"/>
                <w:color w:val="000000" w:themeColor="text1"/>
                <w:sz w:val="20"/>
                <w:szCs w:val="20"/>
                <w:lang w:eastAsia="nb-NO"/>
              </w:rPr>
              <w:t xml:space="preserve"> </w:t>
            </w:r>
            <w:r w:rsidRPr="0031443E">
              <w:rPr>
                <w:rFonts w:eastAsia="Times New Roman" w:cs="Arial"/>
                <w:b/>
                <w:bCs/>
                <w:color w:val="000000" w:themeColor="text1"/>
                <w:sz w:val="20"/>
                <w:szCs w:val="20"/>
                <w:lang w:eastAsia="nb-NO"/>
              </w:rPr>
              <w:t>godkjent</w:t>
            </w:r>
            <w:r w:rsidRPr="0031443E">
              <w:rPr>
                <w:rFonts w:eastAsia="Times New Roman" w:cs="Arial"/>
                <w:color w:val="000000" w:themeColor="text1"/>
                <w:sz w:val="20"/>
                <w:szCs w:val="20"/>
                <w:lang w:eastAsia="nb-NO"/>
              </w:rPr>
              <w:t> </w:t>
            </w:r>
          </w:p>
        </w:tc>
      </w:tr>
      <w:tr w:rsidR="0078743B" w:rsidRPr="0031443E" w14:paraId="45A0468D" w14:textId="77777777">
        <w:trPr>
          <w:trHeight w:val="1403"/>
        </w:trPr>
        <w:tc>
          <w:tcPr>
            <w:tcW w:w="700" w:type="dxa"/>
            <w:shd w:val="clear" w:color="auto" w:fill="ED7D31" w:themeFill="accent2"/>
            <w:vAlign w:val="center"/>
          </w:tcPr>
          <w:p w14:paraId="17C8CD8A"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1-11</w:t>
            </w:r>
          </w:p>
        </w:tc>
        <w:tc>
          <w:tcPr>
            <w:tcW w:w="1665" w:type="dxa"/>
            <w:vAlign w:val="center"/>
          </w:tcPr>
          <w:p w14:paraId="0D81EC98" w14:textId="77777777" w:rsidR="0078743B" w:rsidRPr="0031443E" w:rsidRDefault="0078743B">
            <w:pPr>
              <w:jc w:val="center"/>
              <w:rPr>
                <w:rFonts w:cs="Arial"/>
                <w:sz w:val="20"/>
                <w:szCs w:val="20"/>
              </w:rPr>
            </w:pPr>
            <w:r w:rsidRPr="0031443E">
              <w:rPr>
                <w:rFonts w:cs="Arial"/>
                <w:sz w:val="20"/>
                <w:szCs w:val="20"/>
              </w:rPr>
              <w:t>O</w:t>
            </w:r>
          </w:p>
        </w:tc>
        <w:tc>
          <w:tcPr>
            <w:tcW w:w="3134" w:type="dxa"/>
            <w:shd w:val="clear" w:color="auto" w:fill="auto"/>
          </w:tcPr>
          <w:p w14:paraId="4C5E454E" w14:textId="77777777" w:rsidR="0078743B" w:rsidRPr="0031443E" w:rsidRDefault="0078743B">
            <w:pPr>
              <w:rPr>
                <w:rFonts w:cs="Arial"/>
                <w:sz w:val="20"/>
                <w:szCs w:val="20"/>
              </w:rPr>
            </w:pPr>
            <w:r w:rsidRPr="0031443E">
              <w:rPr>
                <w:rFonts w:cs="Arial"/>
                <w:sz w:val="20"/>
                <w:szCs w:val="20"/>
              </w:rPr>
              <w:t xml:space="preserve">All bruk av verktøy med innebygd kunstig intelligens forutsetter systematisk arbeid med å holde behandlingsoversikt/protokoll oppdatert og fullstendig. Etabler rutiner for hvor vidt kunstig intelligens blir benyttet i offentlige saksprosesser. </w:t>
            </w:r>
          </w:p>
          <w:p w14:paraId="5795A31E" w14:textId="77777777" w:rsidR="0078743B" w:rsidRPr="0031443E" w:rsidRDefault="0078743B">
            <w:pPr>
              <w:rPr>
                <w:rFonts w:cs="Arial"/>
                <w:b/>
                <w:bCs/>
                <w:sz w:val="20"/>
                <w:szCs w:val="20"/>
              </w:rPr>
            </w:pPr>
            <w:r w:rsidRPr="0031443E">
              <w:rPr>
                <w:rFonts w:cs="Arial"/>
                <w:b/>
                <w:bCs/>
                <w:sz w:val="20"/>
                <w:szCs w:val="20"/>
              </w:rPr>
              <w:t xml:space="preserve">Hovedtiltak: Kan virke risikoreduserende på alle identifiserte risikoer. </w:t>
            </w:r>
          </w:p>
        </w:tc>
        <w:tc>
          <w:tcPr>
            <w:tcW w:w="1131" w:type="dxa"/>
            <w:shd w:val="clear" w:color="auto" w:fill="auto"/>
          </w:tcPr>
          <w:p w14:paraId="229F9150"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 xml:space="preserve">Redusert </w:t>
            </w:r>
          </w:p>
        </w:tc>
        <w:tc>
          <w:tcPr>
            <w:tcW w:w="1381" w:type="dxa"/>
            <w:shd w:val="clear" w:color="auto" w:fill="auto"/>
          </w:tcPr>
          <w:p w14:paraId="5E96749D"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Ja</w:t>
            </w:r>
          </w:p>
        </w:tc>
        <w:tc>
          <w:tcPr>
            <w:tcW w:w="1005" w:type="dxa"/>
            <w:shd w:val="clear" w:color="auto" w:fill="auto"/>
          </w:tcPr>
          <w:p w14:paraId="4D04A0F9"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G</w:t>
            </w:r>
            <w:r w:rsidRPr="0031443E">
              <w:rPr>
                <w:rFonts w:eastAsia="Times New Roman" w:cs="Arial"/>
                <w:i/>
                <w:iCs/>
                <w:sz w:val="20"/>
                <w:szCs w:val="20"/>
                <w:lang w:eastAsia="nb-NO"/>
              </w:rPr>
              <w:t>odkjent VIS</w:t>
            </w:r>
          </w:p>
        </w:tc>
      </w:tr>
      <w:tr w:rsidR="0078743B" w:rsidRPr="0031443E" w14:paraId="2FF3F37D" w14:textId="77777777">
        <w:trPr>
          <w:trHeight w:val="713"/>
        </w:trPr>
        <w:tc>
          <w:tcPr>
            <w:tcW w:w="700" w:type="dxa"/>
            <w:shd w:val="clear" w:color="auto" w:fill="ED7D31" w:themeFill="accent2"/>
            <w:vAlign w:val="center"/>
          </w:tcPr>
          <w:p w14:paraId="30BF5DC0" w14:textId="77777777" w:rsidR="0078743B" w:rsidRPr="0031443E" w:rsidRDefault="0078743B">
            <w:pPr>
              <w:jc w:val="center"/>
              <w:textAlignment w:val="baseline"/>
              <w:rPr>
                <w:rFonts w:eastAsia="Times New Roman" w:cs="Arial"/>
                <w:b/>
                <w:bCs/>
                <w:color w:val="000000" w:themeColor="text1"/>
                <w:sz w:val="20"/>
                <w:szCs w:val="20"/>
                <w:lang w:eastAsia="nb-NO"/>
              </w:rPr>
            </w:pPr>
            <w:r w:rsidRPr="0031443E">
              <w:rPr>
                <w:rFonts w:eastAsia="Times New Roman" w:cs="Arial"/>
                <w:color w:val="000000" w:themeColor="text1"/>
                <w:sz w:val="20"/>
                <w:szCs w:val="20"/>
                <w:lang w:eastAsia="nb-NO"/>
              </w:rPr>
              <w:t>1-7</w:t>
            </w:r>
          </w:p>
        </w:tc>
        <w:tc>
          <w:tcPr>
            <w:tcW w:w="1665" w:type="dxa"/>
            <w:vAlign w:val="center"/>
          </w:tcPr>
          <w:p w14:paraId="387C5003" w14:textId="77777777" w:rsidR="0078743B" w:rsidRPr="0031443E" w:rsidRDefault="0078743B">
            <w:pPr>
              <w:jc w:val="center"/>
              <w:rPr>
                <w:rFonts w:cs="Arial"/>
                <w:sz w:val="20"/>
                <w:szCs w:val="20"/>
              </w:rPr>
            </w:pPr>
            <w:r w:rsidRPr="0031443E">
              <w:rPr>
                <w:rFonts w:cs="Arial"/>
                <w:sz w:val="20"/>
                <w:szCs w:val="20"/>
              </w:rPr>
              <w:t>O</w:t>
            </w:r>
          </w:p>
        </w:tc>
        <w:tc>
          <w:tcPr>
            <w:tcW w:w="3134" w:type="dxa"/>
            <w:shd w:val="clear" w:color="auto" w:fill="auto"/>
          </w:tcPr>
          <w:p w14:paraId="141664F3" w14:textId="77777777" w:rsidR="0078743B" w:rsidRPr="0031443E" w:rsidRDefault="0078743B">
            <w:pPr>
              <w:rPr>
                <w:rFonts w:eastAsia="Times New Roman" w:cs="Arial"/>
                <w:color w:val="000000" w:themeColor="text1"/>
                <w:sz w:val="20"/>
                <w:szCs w:val="20"/>
                <w:lang w:eastAsia="nb-NO"/>
              </w:rPr>
            </w:pPr>
            <w:r w:rsidRPr="0031443E">
              <w:rPr>
                <w:rFonts w:cs="Arial"/>
                <w:sz w:val="20"/>
                <w:szCs w:val="20"/>
              </w:rPr>
              <w:t xml:space="preserve">Gjennomgå rutiner og ansvarsroller for ivaretakelse av personvernrettigheter for de registrerte. </w:t>
            </w:r>
          </w:p>
        </w:tc>
        <w:tc>
          <w:tcPr>
            <w:tcW w:w="1131" w:type="dxa"/>
            <w:shd w:val="clear" w:color="auto" w:fill="auto"/>
          </w:tcPr>
          <w:p w14:paraId="3A2B7A4C"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30FF7C0B"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544681F2"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6BE4C8B2" w14:textId="77777777">
        <w:trPr>
          <w:trHeight w:val="949"/>
        </w:trPr>
        <w:tc>
          <w:tcPr>
            <w:tcW w:w="700" w:type="dxa"/>
            <w:shd w:val="clear" w:color="auto" w:fill="ED7D31" w:themeFill="accent2"/>
            <w:vAlign w:val="center"/>
          </w:tcPr>
          <w:p w14:paraId="3CD0BC55"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1-7</w:t>
            </w:r>
          </w:p>
        </w:tc>
        <w:tc>
          <w:tcPr>
            <w:tcW w:w="1665" w:type="dxa"/>
            <w:vAlign w:val="center"/>
          </w:tcPr>
          <w:p w14:paraId="2ED5CC04" w14:textId="77777777" w:rsidR="0078743B" w:rsidRPr="0031443E" w:rsidRDefault="0078743B">
            <w:pPr>
              <w:jc w:val="center"/>
              <w:rPr>
                <w:rFonts w:cs="Arial"/>
                <w:sz w:val="20"/>
                <w:szCs w:val="20"/>
              </w:rPr>
            </w:pPr>
            <w:r w:rsidRPr="0031443E">
              <w:rPr>
                <w:rFonts w:cs="Arial"/>
                <w:sz w:val="20"/>
                <w:szCs w:val="20"/>
              </w:rPr>
              <w:t>O</w:t>
            </w:r>
          </w:p>
        </w:tc>
        <w:tc>
          <w:tcPr>
            <w:tcW w:w="3134" w:type="dxa"/>
            <w:shd w:val="clear" w:color="auto" w:fill="auto"/>
          </w:tcPr>
          <w:p w14:paraId="5B0085B3" w14:textId="77777777" w:rsidR="0078743B" w:rsidRPr="0031443E" w:rsidRDefault="0078743B">
            <w:pPr>
              <w:rPr>
                <w:rFonts w:cs="Arial"/>
                <w:sz w:val="20"/>
                <w:szCs w:val="20"/>
              </w:rPr>
            </w:pPr>
            <w:r w:rsidRPr="0031443E">
              <w:rPr>
                <w:rFonts w:cs="Arial"/>
                <w:sz w:val="20"/>
                <w:szCs w:val="20"/>
              </w:rPr>
              <w:t>Gjør juridisk vurdering av rettslig grunnlag for overføring av personopplysninger til tredjeland</w:t>
            </w:r>
          </w:p>
        </w:tc>
        <w:tc>
          <w:tcPr>
            <w:tcW w:w="1131" w:type="dxa"/>
            <w:shd w:val="clear" w:color="auto" w:fill="auto"/>
          </w:tcPr>
          <w:p w14:paraId="3E161279"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6FCF7BC1"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05CB861D"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4E674764" w14:textId="77777777">
        <w:trPr>
          <w:trHeight w:val="614"/>
        </w:trPr>
        <w:tc>
          <w:tcPr>
            <w:tcW w:w="700" w:type="dxa"/>
            <w:shd w:val="clear" w:color="auto" w:fill="ED7D31" w:themeFill="accent2"/>
            <w:vAlign w:val="center"/>
          </w:tcPr>
          <w:p w14:paraId="42F43D6A"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1-7</w:t>
            </w:r>
          </w:p>
        </w:tc>
        <w:tc>
          <w:tcPr>
            <w:tcW w:w="1665" w:type="dxa"/>
            <w:vAlign w:val="center"/>
          </w:tcPr>
          <w:p w14:paraId="2EE4E2F3" w14:textId="77777777" w:rsidR="0078743B" w:rsidRPr="0031443E" w:rsidRDefault="0078743B">
            <w:pPr>
              <w:jc w:val="center"/>
              <w:rPr>
                <w:rStyle w:val="normaltextrun"/>
                <w:rFonts w:eastAsia="Arial" w:cs="Arial"/>
                <w:color w:val="000000" w:themeColor="text1"/>
                <w:sz w:val="20"/>
                <w:szCs w:val="20"/>
              </w:rPr>
            </w:pPr>
            <w:r w:rsidRPr="0031443E">
              <w:rPr>
                <w:rStyle w:val="normaltextrun"/>
                <w:rFonts w:eastAsia="Arial" w:cs="Arial"/>
                <w:color w:val="000000" w:themeColor="text1"/>
                <w:sz w:val="20"/>
                <w:szCs w:val="20"/>
              </w:rPr>
              <w:t>O</w:t>
            </w:r>
          </w:p>
        </w:tc>
        <w:tc>
          <w:tcPr>
            <w:tcW w:w="3134" w:type="dxa"/>
            <w:shd w:val="clear" w:color="auto" w:fill="auto"/>
          </w:tcPr>
          <w:p w14:paraId="1DE35D25" w14:textId="77777777" w:rsidR="0078743B" w:rsidRPr="0031443E" w:rsidRDefault="0078743B">
            <w:pPr>
              <w:rPr>
                <w:rFonts w:eastAsia="Arial" w:cs="Arial"/>
                <w:color w:val="000000" w:themeColor="text1"/>
                <w:sz w:val="20"/>
                <w:szCs w:val="20"/>
              </w:rPr>
            </w:pPr>
            <w:r w:rsidRPr="0031443E">
              <w:rPr>
                <w:rStyle w:val="normaltextrun"/>
                <w:rFonts w:eastAsia="Arial" w:cs="Arial"/>
                <w:color w:val="000000" w:themeColor="text1"/>
                <w:sz w:val="20"/>
                <w:szCs w:val="20"/>
              </w:rPr>
              <w:t xml:space="preserve">Gjennomgå og etablere egne rutiner for bruk av Microsofts verktøy for å administrere Copilot (som for eksempel </w:t>
            </w:r>
            <w:proofErr w:type="spellStart"/>
            <w:r w:rsidRPr="0031443E">
              <w:rPr>
                <w:rStyle w:val="normaltextrun"/>
                <w:rFonts w:eastAsia="Arial" w:cs="Arial"/>
                <w:color w:val="000000" w:themeColor="text1"/>
                <w:sz w:val="20"/>
                <w:szCs w:val="20"/>
              </w:rPr>
              <w:t>eDiscovery</w:t>
            </w:r>
            <w:proofErr w:type="spellEnd"/>
            <w:r w:rsidRPr="0031443E">
              <w:rPr>
                <w:rStyle w:val="normaltextrun"/>
                <w:rFonts w:eastAsia="Arial" w:cs="Arial"/>
                <w:color w:val="000000" w:themeColor="text1"/>
                <w:sz w:val="20"/>
                <w:szCs w:val="20"/>
              </w:rPr>
              <w:t xml:space="preserve"> og </w:t>
            </w:r>
            <w:proofErr w:type="spellStart"/>
            <w:r w:rsidRPr="0031443E">
              <w:rPr>
                <w:rStyle w:val="normaltextrun"/>
                <w:rFonts w:eastAsia="Arial" w:cs="Arial"/>
                <w:color w:val="000000" w:themeColor="text1"/>
                <w:sz w:val="20"/>
                <w:szCs w:val="20"/>
              </w:rPr>
              <w:t>Purview</w:t>
            </w:r>
            <w:proofErr w:type="spellEnd"/>
            <w:r w:rsidRPr="0031443E">
              <w:rPr>
                <w:rStyle w:val="normaltextrun"/>
                <w:rFonts w:eastAsia="Arial" w:cs="Arial"/>
                <w:color w:val="000000" w:themeColor="text1"/>
                <w:sz w:val="20"/>
                <w:szCs w:val="20"/>
              </w:rPr>
              <w:t>)</w:t>
            </w:r>
          </w:p>
        </w:tc>
        <w:tc>
          <w:tcPr>
            <w:tcW w:w="1131" w:type="dxa"/>
            <w:shd w:val="clear" w:color="auto" w:fill="auto"/>
          </w:tcPr>
          <w:p w14:paraId="36791841"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5EA437D9"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5CFF6F8C"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290D6690" w14:textId="77777777">
        <w:trPr>
          <w:trHeight w:val="614"/>
        </w:trPr>
        <w:tc>
          <w:tcPr>
            <w:tcW w:w="700" w:type="dxa"/>
            <w:shd w:val="clear" w:color="auto" w:fill="ED7D31" w:themeFill="accent2"/>
            <w:vAlign w:val="center"/>
          </w:tcPr>
          <w:p w14:paraId="6B2AB8FE"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lastRenderedPageBreak/>
              <w:t>1-7</w:t>
            </w:r>
          </w:p>
        </w:tc>
        <w:tc>
          <w:tcPr>
            <w:tcW w:w="1665" w:type="dxa"/>
            <w:vAlign w:val="center"/>
          </w:tcPr>
          <w:p w14:paraId="6107D72A" w14:textId="77777777" w:rsidR="0078743B" w:rsidRPr="0031443E" w:rsidRDefault="0078743B">
            <w:pPr>
              <w:jc w:val="center"/>
              <w:rPr>
                <w:rStyle w:val="normaltextrun"/>
                <w:rFonts w:eastAsia="Arial" w:cs="Arial"/>
                <w:color w:val="000000" w:themeColor="text1"/>
                <w:sz w:val="20"/>
                <w:szCs w:val="20"/>
              </w:rPr>
            </w:pPr>
            <w:r w:rsidRPr="0031443E">
              <w:rPr>
                <w:rStyle w:val="normaltextrun"/>
                <w:rFonts w:eastAsia="Arial" w:cs="Arial"/>
                <w:color w:val="000000" w:themeColor="text1"/>
                <w:sz w:val="20"/>
                <w:szCs w:val="20"/>
              </w:rPr>
              <w:t>O</w:t>
            </w:r>
          </w:p>
        </w:tc>
        <w:tc>
          <w:tcPr>
            <w:tcW w:w="3134" w:type="dxa"/>
            <w:shd w:val="clear" w:color="auto" w:fill="auto"/>
          </w:tcPr>
          <w:p w14:paraId="04D65FDF" w14:textId="77777777" w:rsidR="0078743B" w:rsidRPr="0031443E" w:rsidRDefault="0078743B">
            <w:pPr>
              <w:rPr>
                <w:rFonts w:eastAsia="Arial" w:cs="Arial"/>
                <w:color w:val="000000" w:themeColor="text1"/>
                <w:sz w:val="20"/>
                <w:szCs w:val="20"/>
              </w:rPr>
            </w:pPr>
            <w:r w:rsidRPr="0031443E">
              <w:rPr>
                <w:rStyle w:val="normaltextrun"/>
                <w:rFonts w:eastAsia="Arial" w:cs="Arial"/>
                <w:color w:val="000000" w:themeColor="text1"/>
                <w:sz w:val="20"/>
                <w:szCs w:val="20"/>
              </w:rPr>
              <w:t xml:space="preserve">Etablere retningslinjer for bruk av Copilot til fagspesifikke oppgaver, for eksempel administrasjon. </w:t>
            </w:r>
          </w:p>
        </w:tc>
        <w:tc>
          <w:tcPr>
            <w:tcW w:w="1131" w:type="dxa"/>
            <w:shd w:val="clear" w:color="auto" w:fill="auto"/>
          </w:tcPr>
          <w:p w14:paraId="2F2899EC"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43A5B725"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476FDA10"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00113EBD" w14:textId="77777777">
        <w:trPr>
          <w:trHeight w:val="614"/>
        </w:trPr>
        <w:tc>
          <w:tcPr>
            <w:tcW w:w="700" w:type="dxa"/>
            <w:shd w:val="clear" w:color="auto" w:fill="ED7D31" w:themeFill="accent2"/>
            <w:vAlign w:val="center"/>
          </w:tcPr>
          <w:p w14:paraId="0224787C"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1-7</w:t>
            </w:r>
          </w:p>
        </w:tc>
        <w:tc>
          <w:tcPr>
            <w:tcW w:w="1665" w:type="dxa"/>
            <w:vAlign w:val="center"/>
          </w:tcPr>
          <w:p w14:paraId="4C2EDC2D" w14:textId="77777777" w:rsidR="0078743B" w:rsidRPr="0031443E" w:rsidRDefault="0078743B">
            <w:pPr>
              <w:jc w:val="center"/>
              <w:rPr>
                <w:rStyle w:val="normaltextrun"/>
                <w:rFonts w:eastAsia="Arial" w:cs="Arial"/>
                <w:color w:val="000000" w:themeColor="text1"/>
                <w:sz w:val="20"/>
                <w:szCs w:val="20"/>
              </w:rPr>
            </w:pPr>
            <w:r w:rsidRPr="0031443E">
              <w:rPr>
                <w:rStyle w:val="normaltextrun"/>
                <w:rFonts w:eastAsia="Arial" w:cs="Arial"/>
                <w:color w:val="000000" w:themeColor="text1"/>
                <w:sz w:val="20"/>
                <w:szCs w:val="20"/>
              </w:rPr>
              <w:t>O</w:t>
            </w:r>
          </w:p>
        </w:tc>
        <w:tc>
          <w:tcPr>
            <w:tcW w:w="3134" w:type="dxa"/>
            <w:shd w:val="clear" w:color="auto" w:fill="auto"/>
          </w:tcPr>
          <w:p w14:paraId="3CC18DDB" w14:textId="77777777" w:rsidR="0078743B" w:rsidRPr="0031443E" w:rsidRDefault="0078743B">
            <w:pPr>
              <w:rPr>
                <w:rFonts w:eastAsia="Arial" w:cs="Arial"/>
                <w:color w:val="000000" w:themeColor="text1"/>
                <w:sz w:val="20"/>
                <w:szCs w:val="20"/>
              </w:rPr>
            </w:pPr>
            <w:r w:rsidRPr="0031443E">
              <w:rPr>
                <w:rStyle w:val="normaltextrun"/>
                <w:rFonts w:eastAsia="Arial" w:cs="Arial"/>
                <w:color w:val="000000" w:themeColor="text1"/>
                <w:sz w:val="20"/>
                <w:szCs w:val="20"/>
              </w:rPr>
              <w:t xml:space="preserve">Utarbeide nye og oppdatere eksisterende rutiner for sletting av personopplysninger </w:t>
            </w:r>
          </w:p>
        </w:tc>
        <w:tc>
          <w:tcPr>
            <w:tcW w:w="1131" w:type="dxa"/>
            <w:shd w:val="clear" w:color="auto" w:fill="auto"/>
          </w:tcPr>
          <w:p w14:paraId="686BDD6D"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0D1A9AC2"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50AFB721"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19F29256" w14:textId="77777777">
        <w:trPr>
          <w:trHeight w:val="614"/>
        </w:trPr>
        <w:tc>
          <w:tcPr>
            <w:tcW w:w="700" w:type="dxa"/>
            <w:shd w:val="clear" w:color="auto" w:fill="ED7D31" w:themeFill="accent2"/>
            <w:vAlign w:val="center"/>
          </w:tcPr>
          <w:p w14:paraId="30A092A8"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1-7</w:t>
            </w:r>
          </w:p>
        </w:tc>
        <w:tc>
          <w:tcPr>
            <w:tcW w:w="1665" w:type="dxa"/>
            <w:vAlign w:val="center"/>
          </w:tcPr>
          <w:p w14:paraId="1B270124" w14:textId="77777777" w:rsidR="0078743B" w:rsidRPr="0031443E" w:rsidRDefault="0078743B">
            <w:pPr>
              <w:jc w:val="center"/>
              <w:rPr>
                <w:rStyle w:val="normaltextrun"/>
                <w:rFonts w:eastAsia="Arial" w:cs="Arial"/>
                <w:color w:val="000000" w:themeColor="text1"/>
                <w:sz w:val="20"/>
                <w:szCs w:val="20"/>
              </w:rPr>
            </w:pPr>
            <w:r w:rsidRPr="0031443E">
              <w:rPr>
                <w:rStyle w:val="normaltextrun"/>
                <w:rFonts w:eastAsia="Arial" w:cs="Arial"/>
                <w:color w:val="000000" w:themeColor="text1"/>
                <w:sz w:val="20"/>
                <w:szCs w:val="20"/>
              </w:rPr>
              <w:t>O</w:t>
            </w:r>
          </w:p>
        </w:tc>
        <w:tc>
          <w:tcPr>
            <w:tcW w:w="3134" w:type="dxa"/>
            <w:shd w:val="clear" w:color="auto" w:fill="auto"/>
          </w:tcPr>
          <w:p w14:paraId="4263757B" w14:textId="77777777" w:rsidR="0078743B" w:rsidRPr="0031443E" w:rsidRDefault="0078743B">
            <w:pPr>
              <w:rPr>
                <w:rFonts w:eastAsia="Arial" w:cs="Arial"/>
                <w:color w:val="000000" w:themeColor="text1"/>
                <w:sz w:val="20"/>
                <w:szCs w:val="20"/>
              </w:rPr>
            </w:pPr>
            <w:r w:rsidRPr="0031443E">
              <w:rPr>
                <w:rStyle w:val="normaltextrun"/>
                <w:rFonts w:eastAsia="Arial" w:cs="Arial"/>
                <w:color w:val="000000" w:themeColor="text1"/>
                <w:sz w:val="20"/>
                <w:szCs w:val="20"/>
              </w:rPr>
              <w:t xml:space="preserve">Opprette internkontrollrutiner for å sjekke etterlevelse av nye rutiner og gjennomgang av administratorers bruk av </w:t>
            </w:r>
            <w:proofErr w:type="spellStart"/>
            <w:r w:rsidRPr="0031443E">
              <w:rPr>
                <w:rStyle w:val="normaltextrun"/>
                <w:rFonts w:eastAsia="Arial" w:cs="Arial"/>
                <w:color w:val="000000" w:themeColor="text1"/>
                <w:sz w:val="20"/>
                <w:szCs w:val="20"/>
              </w:rPr>
              <w:t>eDiscovery</w:t>
            </w:r>
            <w:proofErr w:type="spellEnd"/>
            <w:r w:rsidRPr="0031443E">
              <w:rPr>
                <w:rStyle w:val="normaltextrun"/>
                <w:rFonts w:eastAsia="Arial" w:cs="Arial"/>
                <w:color w:val="000000" w:themeColor="text1"/>
                <w:sz w:val="20"/>
                <w:szCs w:val="20"/>
              </w:rPr>
              <w:t xml:space="preserve"> og </w:t>
            </w:r>
            <w:proofErr w:type="spellStart"/>
            <w:r w:rsidRPr="0031443E">
              <w:rPr>
                <w:rStyle w:val="normaltextrun"/>
                <w:rFonts w:eastAsia="Arial" w:cs="Arial"/>
                <w:color w:val="000000" w:themeColor="text1"/>
                <w:sz w:val="20"/>
                <w:szCs w:val="20"/>
              </w:rPr>
              <w:t>Purview</w:t>
            </w:r>
            <w:proofErr w:type="spellEnd"/>
            <w:r w:rsidRPr="0031443E">
              <w:rPr>
                <w:rStyle w:val="normaltextrun"/>
                <w:rFonts w:eastAsia="Arial" w:cs="Arial"/>
                <w:color w:val="000000" w:themeColor="text1"/>
                <w:sz w:val="20"/>
                <w:szCs w:val="20"/>
              </w:rPr>
              <w:t xml:space="preserve">. </w:t>
            </w:r>
          </w:p>
        </w:tc>
        <w:tc>
          <w:tcPr>
            <w:tcW w:w="1131" w:type="dxa"/>
            <w:shd w:val="clear" w:color="auto" w:fill="auto"/>
          </w:tcPr>
          <w:p w14:paraId="7C9EBA62"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70614579"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5EB3272B"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0129967C" w14:textId="77777777">
        <w:trPr>
          <w:trHeight w:val="614"/>
        </w:trPr>
        <w:tc>
          <w:tcPr>
            <w:tcW w:w="700" w:type="dxa"/>
            <w:shd w:val="clear" w:color="auto" w:fill="ED7D31" w:themeFill="accent2"/>
            <w:vAlign w:val="center"/>
          </w:tcPr>
          <w:p w14:paraId="09E4AE6F"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1-7</w:t>
            </w:r>
          </w:p>
        </w:tc>
        <w:tc>
          <w:tcPr>
            <w:tcW w:w="1665" w:type="dxa"/>
            <w:vAlign w:val="center"/>
          </w:tcPr>
          <w:p w14:paraId="25048CDA" w14:textId="77777777" w:rsidR="0078743B" w:rsidRPr="0031443E" w:rsidRDefault="0078743B">
            <w:pPr>
              <w:jc w:val="center"/>
              <w:rPr>
                <w:rStyle w:val="normaltextrun"/>
                <w:rFonts w:eastAsia="Arial" w:cs="Arial"/>
                <w:color w:val="000000" w:themeColor="text1"/>
                <w:sz w:val="20"/>
                <w:szCs w:val="20"/>
              </w:rPr>
            </w:pPr>
            <w:r w:rsidRPr="0031443E">
              <w:rPr>
                <w:rStyle w:val="normaltextrun"/>
                <w:rFonts w:eastAsia="Arial" w:cs="Arial"/>
                <w:color w:val="000000" w:themeColor="text1"/>
                <w:sz w:val="20"/>
                <w:szCs w:val="20"/>
              </w:rPr>
              <w:t>O</w:t>
            </w:r>
          </w:p>
        </w:tc>
        <w:tc>
          <w:tcPr>
            <w:tcW w:w="3134" w:type="dxa"/>
            <w:shd w:val="clear" w:color="auto" w:fill="auto"/>
          </w:tcPr>
          <w:p w14:paraId="3A9C4756" w14:textId="77777777" w:rsidR="0078743B" w:rsidRPr="0031443E" w:rsidRDefault="0078743B">
            <w:pPr>
              <w:rPr>
                <w:rFonts w:eastAsia="Arial" w:cs="Arial"/>
                <w:color w:val="000000" w:themeColor="text1"/>
                <w:sz w:val="20"/>
                <w:szCs w:val="20"/>
              </w:rPr>
            </w:pPr>
            <w:r w:rsidRPr="0031443E">
              <w:rPr>
                <w:rStyle w:val="normaltextrun"/>
                <w:rFonts w:eastAsia="Arial" w:cs="Arial"/>
                <w:color w:val="000000" w:themeColor="text1"/>
                <w:sz w:val="20"/>
                <w:szCs w:val="20"/>
              </w:rPr>
              <w:t>Kartlegg hvilken funksjonalitet i Copilot som kan brukes til profilering i egen virksomhet og vurder om å skru det av.</w:t>
            </w:r>
          </w:p>
        </w:tc>
        <w:tc>
          <w:tcPr>
            <w:tcW w:w="1131" w:type="dxa"/>
            <w:shd w:val="clear" w:color="auto" w:fill="auto"/>
          </w:tcPr>
          <w:p w14:paraId="1869744E"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209F8172"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2235B33B"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30EA2F06" w14:textId="77777777">
        <w:trPr>
          <w:trHeight w:val="614"/>
        </w:trPr>
        <w:tc>
          <w:tcPr>
            <w:tcW w:w="700" w:type="dxa"/>
            <w:shd w:val="clear" w:color="auto" w:fill="ED7D31" w:themeFill="accent2"/>
            <w:vAlign w:val="center"/>
          </w:tcPr>
          <w:p w14:paraId="337EC16E"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1-7</w:t>
            </w:r>
          </w:p>
        </w:tc>
        <w:tc>
          <w:tcPr>
            <w:tcW w:w="1665" w:type="dxa"/>
            <w:vAlign w:val="center"/>
          </w:tcPr>
          <w:p w14:paraId="20CF5D26" w14:textId="77777777" w:rsidR="0078743B" w:rsidRPr="0031443E" w:rsidRDefault="0078743B">
            <w:pPr>
              <w:jc w:val="center"/>
              <w:rPr>
                <w:rStyle w:val="normaltextrun"/>
                <w:rFonts w:eastAsia="Arial" w:cs="Arial"/>
                <w:color w:val="000000" w:themeColor="text1"/>
                <w:sz w:val="20"/>
                <w:szCs w:val="20"/>
              </w:rPr>
            </w:pPr>
            <w:r w:rsidRPr="0031443E">
              <w:rPr>
                <w:rStyle w:val="normaltextrun"/>
                <w:rFonts w:eastAsia="Arial" w:cs="Arial"/>
                <w:color w:val="000000" w:themeColor="text1"/>
                <w:sz w:val="20"/>
                <w:szCs w:val="20"/>
              </w:rPr>
              <w:t>O</w:t>
            </w:r>
          </w:p>
        </w:tc>
        <w:tc>
          <w:tcPr>
            <w:tcW w:w="3134" w:type="dxa"/>
            <w:shd w:val="clear" w:color="auto" w:fill="auto"/>
          </w:tcPr>
          <w:p w14:paraId="4E354505" w14:textId="77777777" w:rsidR="0078743B" w:rsidRPr="0031443E" w:rsidRDefault="0078743B">
            <w:pPr>
              <w:rPr>
                <w:rStyle w:val="normaltextrun"/>
                <w:rFonts w:eastAsia="Arial" w:cs="Arial"/>
                <w:color w:val="000000" w:themeColor="text1"/>
                <w:sz w:val="20"/>
                <w:szCs w:val="20"/>
              </w:rPr>
            </w:pPr>
            <w:r w:rsidRPr="0031443E">
              <w:rPr>
                <w:rStyle w:val="normaltextrun"/>
                <w:rFonts w:eastAsia="Arial" w:cs="Arial"/>
                <w:color w:val="000000" w:themeColor="text1"/>
                <w:sz w:val="20"/>
                <w:szCs w:val="20"/>
              </w:rPr>
              <w:t xml:space="preserve">Gjennomføre vurdering av Copilot opp mot annet lovverk (eksempelvis Forvaltningsloven, Arkivloven </w:t>
            </w:r>
            <w:proofErr w:type="spellStart"/>
            <w:r w:rsidRPr="0031443E">
              <w:rPr>
                <w:rStyle w:val="normaltextrun"/>
                <w:rFonts w:eastAsia="Arial" w:cs="Arial"/>
                <w:color w:val="000000" w:themeColor="text1"/>
                <w:sz w:val="20"/>
                <w:szCs w:val="20"/>
              </w:rPr>
              <w:t>osv</w:t>
            </w:r>
            <w:proofErr w:type="spellEnd"/>
            <w:r w:rsidRPr="0031443E">
              <w:rPr>
                <w:rStyle w:val="normaltextrun"/>
                <w:rFonts w:eastAsia="Arial" w:cs="Arial"/>
                <w:color w:val="000000" w:themeColor="text1"/>
                <w:sz w:val="20"/>
                <w:szCs w:val="20"/>
              </w:rPr>
              <w:t xml:space="preserve">). Vurder om bruk av Copilot er i tråd med lovverket. </w:t>
            </w:r>
          </w:p>
        </w:tc>
        <w:tc>
          <w:tcPr>
            <w:tcW w:w="1131" w:type="dxa"/>
            <w:shd w:val="clear" w:color="auto" w:fill="auto"/>
          </w:tcPr>
          <w:p w14:paraId="6CA5BA93"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2CF3952F"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17AF089D"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2E14F0F7" w14:textId="77777777">
        <w:trPr>
          <w:trHeight w:val="614"/>
        </w:trPr>
        <w:tc>
          <w:tcPr>
            <w:tcW w:w="700" w:type="dxa"/>
            <w:shd w:val="clear" w:color="auto" w:fill="ED7D31" w:themeFill="accent2"/>
            <w:vAlign w:val="center"/>
          </w:tcPr>
          <w:p w14:paraId="231AD7AB"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1-7</w:t>
            </w:r>
          </w:p>
        </w:tc>
        <w:tc>
          <w:tcPr>
            <w:tcW w:w="1665" w:type="dxa"/>
            <w:vAlign w:val="center"/>
          </w:tcPr>
          <w:p w14:paraId="57D07078" w14:textId="77777777" w:rsidR="0078743B" w:rsidRPr="0031443E" w:rsidRDefault="0078743B">
            <w:pPr>
              <w:jc w:val="center"/>
              <w:rPr>
                <w:rStyle w:val="normaltextrun"/>
                <w:rFonts w:eastAsia="Arial" w:cs="Arial"/>
                <w:color w:val="000000" w:themeColor="text1"/>
                <w:sz w:val="20"/>
                <w:szCs w:val="20"/>
              </w:rPr>
            </w:pPr>
            <w:r w:rsidRPr="0031443E">
              <w:rPr>
                <w:rStyle w:val="normaltextrun"/>
                <w:rFonts w:eastAsia="Arial" w:cs="Arial"/>
                <w:color w:val="000000" w:themeColor="text1"/>
                <w:sz w:val="20"/>
                <w:szCs w:val="20"/>
              </w:rPr>
              <w:t>O</w:t>
            </w:r>
          </w:p>
        </w:tc>
        <w:tc>
          <w:tcPr>
            <w:tcW w:w="3134" w:type="dxa"/>
            <w:shd w:val="clear" w:color="auto" w:fill="auto"/>
          </w:tcPr>
          <w:p w14:paraId="72779205" w14:textId="77777777" w:rsidR="0078743B" w:rsidRPr="0031443E" w:rsidRDefault="0078743B">
            <w:pPr>
              <w:rPr>
                <w:rStyle w:val="normaltextrun"/>
                <w:rFonts w:eastAsia="Arial" w:cs="Arial"/>
                <w:color w:val="000000" w:themeColor="text1"/>
                <w:sz w:val="20"/>
                <w:szCs w:val="20"/>
              </w:rPr>
            </w:pPr>
            <w:r w:rsidRPr="0031443E">
              <w:rPr>
                <w:rStyle w:val="normaltextrun"/>
                <w:rFonts w:eastAsia="Arial" w:cs="Arial"/>
                <w:color w:val="000000" w:themeColor="text1"/>
                <w:sz w:val="20"/>
                <w:szCs w:val="20"/>
              </w:rPr>
              <w:t xml:space="preserve">Gjennomføre utfyllende interesseavveining jevnlig (I og med at berettiget interesse er behandlingsgrunnlag pr. saksprosess som skal benytte verktøyet. Må vurderes individuelt og i en helhet) </w:t>
            </w:r>
          </w:p>
        </w:tc>
        <w:tc>
          <w:tcPr>
            <w:tcW w:w="1131" w:type="dxa"/>
            <w:shd w:val="clear" w:color="auto" w:fill="auto"/>
          </w:tcPr>
          <w:p w14:paraId="7029AF44"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0A35C1D0"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4B58F0A6"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2088193A" w14:textId="77777777">
        <w:trPr>
          <w:trHeight w:val="614"/>
        </w:trPr>
        <w:tc>
          <w:tcPr>
            <w:tcW w:w="700" w:type="dxa"/>
            <w:shd w:val="clear" w:color="auto" w:fill="ED7D31" w:themeFill="accent2"/>
            <w:vAlign w:val="center"/>
          </w:tcPr>
          <w:p w14:paraId="746CF357"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1-7</w:t>
            </w:r>
          </w:p>
        </w:tc>
        <w:tc>
          <w:tcPr>
            <w:tcW w:w="1665" w:type="dxa"/>
            <w:vAlign w:val="center"/>
          </w:tcPr>
          <w:p w14:paraId="12C058FA" w14:textId="77777777" w:rsidR="0078743B" w:rsidRPr="0031443E" w:rsidRDefault="0078743B">
            <w:pPr>
              <w:jc w:val="center"/>
              <w:rPr>
                <w:rStyle w:val="normaltextrun"/>
                <w:rFonts w:eastAsia="Arial" w:cs="Arial"/>
                <w:color w:val="000000" w:themeColor="text1"/>
                <w:sz w:val="20"/>
                <w:szCs w:val="20"/>
              </w:rPr>
            </w:pPr>
            <w:r w:rsidRPr="0031443E">
              <w:rPr>
                <w:rStyle w:val="normaltextrun"/>
                <w:rFonts w:eastAsia="Arial" w:cs="Arial"/>
                <w:color w:val="000000" w:themeColor="text1"/>
                <w:sz w:val="20"/>
                <w:szCs w:val="20"/>
              </w:rPr>
              <w:t>O</w:t>
            </w:r>
          </w:p>
        </w:tc>
        <w:tc>
          <w:tcPr>
            <w:tcW w:w="3134" w:type="dxa"/>
            <w:shd w:val="clear" w:color="auto" w:fill="auto"/>
          </w:tcPr>
          <w:p w14:paraId="782238C5" w14:textId="77777777" w:rsidR="0078743B" w:rsidRPr="0031443E" w:rsidRDefault="0078743B">
            <w:pPr>
              <w:rPr>
                <w:rFonts w:eastAsia="Arial" w:cs="Arial"/>
                <w:color w:val="000000" w:themeColor="text1"/>
                <w:sz w:val="20"/>
                <w:szCs w:val="20"/>
              </w:rPr>
            </w:pPr>
            <w:r w:rsidRPr="0031443E">
              <w:rPr>
                <w:rStyle w:val="normaltextrun"/>
                <w:rFonts w:eastAsia="Arial" w:cs="Arial"/>
                <w:color w:val="000000" w:themeColor="text1"/>
                <w:sz w:val="20"/>
                <w:szCs w:val="20"/>
              </w:rPr>
              <w:t xml:space="preserve">Sikre åpenhet og informasjon til brukere om hvordan data behandles, lagres og slettes. Opprette (eller oppdatere) personvernerklæring for bruk av Copilot. </w:t>
            </w:r>
          </w:p>
        </w:tc>
        <w:tc>
          <w:tcPr>
            <w:tcW w:w="1131" w:type="dxa"/>
            <w:shd w:val="clear" w:color="auto" w:fill="auto"/>
          </w:tcPr>
          <w:p w14:paraId="53E8E87C"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292BADE5"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0BBB03A9"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7F069076" w14:textId="77777777">
        <w:trPr>
          <w:trHeight w:val="614"/>
        </w:trPr>
        <w:tc>
          <w:tcPr>
            <w:tcW w:w="700" w:type="dxa"/>
            <w:shd w:val="clear" w:color="auto" w:fill="ED7D31" w:themeFill="accent2"/>
            <w:vAlign w:val="center"/>
          </w:tcPr>
          <w:p w14:paraId="203C8DB4"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1-7</w:t>
            </w:r>
          </w:p>
        </w:tc>
        <w:tc>
          <w:tcPr>
            <w:tcW w:w="1665" w:type="dxa"/>
            <w:vAlign w:val="center"/>
          </w:tcPr>
          <w:p w14:paraId="4E14FEBE" w14:textId="77777777" w:rsidR="0078743B" w:rsidRPr="0031443E" w:rsidRDefault="0078743B">
            <w:pPr>
              <w:jc w:val="center"/>
              <w:rPr>
                <w:rStyle w:val="normaltextrun"/>
                <w:rFonts w:eastAsia="Arial" w:cs="Arial"/>
                <w:color w:val="000000" w:themeColor="text1"/>
                <w:sz w:val="20"/>
                <w:szCs w:val="20"/>
              </w:rPr>
            </w:pPr>
            <w:r w:rsidRPr="0031443E">
              <w:rPr>
                <w:rStyle w:val="normaltextrun"/>
                <w:rFonts w:eastAsia="Arial" w:cs="Arial"/>
                <w:color w:val="000000" w:themeColor="text1"/>
                <w:sz w:val="20"/>
                <w:szCs w:val="20"/>
              </w:rPr>
              <w:t>O</w:t>
            </w:r>
          </w:p>
        </w:tc>
        <w:tc>
          <w:tcPr>
            <w:tcW w:w="3134" w:type="dxa"/>
            <w:shd w:val="clear" w:color="auto" w:fill="auto"/>
          </w:tcPr>
          <w:p w14:paraId="167D9C63" w14:textId="77777777" w:rsidR="0078743B" w:rsidRPr="0031443E" w:rsidRDefault="0078743B">
            <w:pPr>
              <w:rPr>
                <w:rFonts w:eastAsia="Arial" w:cs="Arial"/>
                <w:color w:val="000000" w:themeColor="text1"/>
                <w:sz w:val="20"/>
                <w:szCs w:val="20"/>
              </w:rPr>
            </w:pPr>
            <w:r w:rsidRPr="0031443E">
              <w:rPr>
                <w:rStyle w:val="normaltextrun"/>
                <w:rFonts w:eastAsia="Arial" w:cs="Arial"/>
                <w:color w:val="000000" w:themeColor="text1"/>
                <w:sz w:val="20"/>
                <w:szCs w:val="20"/>
              </w:rPr>
              <w:t>Gjennomgå rutiner for lagring av data og internkontroll</w:t>
            </w:r>
          </w:p>
        </w:tc>
        <w:tc>
          <w:tcPr>
            <w:tcW w:w="1131" w:type="dxa"/>
            <w:shd w:val="clear" w:color="auto" w:fill="auto"/>
          </w:tcPr>
          <w:p w14:paraId="6BE541E0"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551D2C41"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5B379972"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652A731C" w14:textId="77777777">
        <w:trPr>
          <w:trHeight w:val="614"/>
        </w:trPr>
        <w:tc>
          <w:tcPr>
            <w:tcW w:w="700" w:type="dxa"/>
            <w:shd w:val="clear" w:color="auto" w:fill="ED7D31" w:themeFill="accent2"/>
            <w:vAlign w:val="center"/>
          </w:tcPr>
          <w:p w14:paraId="39E10E35"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1-7</w:t>
            </w:r>
          </w:p>
        </w:tc>
        <w:tc>
          <w:tcPr>
            <w:tcW w:w="1665" w:type="dxa"/>
            <w:vAlign w:val="center"/>
          </w:tcPr>
          <w:p w14:paraId="09EACD2A" w14:textId="77777777" w:rsidR="0078743B" w:rsidRPr="0031443E" w:rsidRDefault="0078743B">
            <w:pPr>
              <w:pStyle w:val="paragraph"/>
              <w:jc w:val="center"/>
              <w:textAlignment w:val="baseline"/>
              <w:rPr>
                <w:rStyle w:val="normaltextrun"/>
                <w:rFonts w:ascii="Arial" w:eastAsiaTheme="minorEastAsia" w:hAnsi="Arial" w:cs="Arial"/>
                <w:sz w:val="20"/>
                <w:szCs w:val="20"/>
              </w:rPr>
            </w:pPr>
            <w:r w:rsidRPr="0031443E">
              <w:rPr>
                <w:rStyle w:val="normaltextrun"/>
                <w:rFonts w:ascii="Arial" w:eastAsiaTheme="minorEastAsia" w:hAnsi="Arial" w:cs="Arial"/>
                <w:sz w:val="20"/>
                <w:szCs w:val="20"/>
              </w:rPr>
              <w:t>O</w:t>
            </w:r>
          </w:p>
        </w:tc>
        <w:tc>
          <w:tcPr>
            <w:tcW w:w="3134" w:type="dxa"/>
            <w:shd w:val="clear" w:color="auto" w:fill="auto"/>
          </w:tcPr>
          <w:p w14:paraId="0FCD89CB" w14:textId="77777777" w:rsidR="0078743B" w:rsidRPr="0031443E" w:rsidRDefault="0078743B">
            <w:pPr>
              <w:pStyle w:val="paragraph"/>
              <w:textAlignment w:val="baseline"/>
              <w:rPr>
                <w:rFonts w:ascii="Arial" w:hAnsi="Arial" w:cs="Arial"/>
                <w:sz w:val="20"/>
                <w:szCs w:val="20"/>
              </w:rPr>
            </w:pPr>
            <w:r w:rsidRPr="0031443E">
              <w:rPr>
                <w:rStyle w:val="normaltextrun"/>
                <w:rFonts w:ascii="Arial" w:eastAsiaTheme="minorEastAsia" w:hAnsi="Arial" w:cs="Arial"/>
                <w:sz w:val="20"/>
                <w:szCs w:val="20"/>
              </w:rPr>
              <w:t>Gjennomgå kontraktsmessige forpliktelser i forbindelse med organisasjonens øvrige innhold i Microsoft 365</w:t>
            </w:r>
            <w:r w:rsidRPr="0031443E">
              <w:rPr>
                <w:rStyle w:val="eop"/>
                <w:rFonts w:ascii="Arial" w:hAnsi="Arial" w:cs="Arial"/>
                <w:sz w:val="20"/>
                <w:szCs w:val="20"/>
              </w:rPr>
              <w:t> </w:t>
            </w:r>
          </w:p>
        </w:tc>
        <w:tc>
          <w:tcPr>
            <w:tcW w:w="1131" w:type="dxa"/>
            <w:shd w:val="clear" w:color="auto" w:fill="auto"/>
          </w:tcPr>
          <w:p w14:paraId="5B2BF9CD"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411B0B22"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4586F324"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45E22322" w14:textId="77777777">
        <w:trPr>
          <w:trHeight w:val="260"/>
        </w:trPr>
        <w:tc>
          <w:tcPr>
            <w:tcW w:w="700" w:type="dxa"/>
            <w:shd w:val="clear" w:color="auto" w:fill="ED7D31" w:themeFill="accent2"/>
            <w:vAlign w:val="center"/>
          </w:tcPr>
          <w:p w14:paraId="288EDA81"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1-7</w:t>
            </w:r>
          </w:p>
        </w:tc>
        <w:tc>
          <w:tcPr>
            <w:tcW w:w="1665" w:type="dxa"/>
            <w:vAlign w:val="center"/>
          </w:tcPr>
          <w:p w14:paraId="0B615ED5" w14:textId="77777777" w:rsidR="0078743B" w:rsidRPr="0031443E" w:rsidRDefault="0078743B">
            <w:pPr>
              <w:pStyle w:val="paragraph"/>
              <w:jc w:val="center"/>
              <w:textAlignment w:val="baseline"/>
              <w:rPr>
                <w:rStyle w:val="normaltextrun"/>
                <w:rFonts w:ascii="Arial" w:eastAsiaTheme="minorEastAsia" w:hAnsi="Arial" w:cs="Arial"/>
                <w:sz w:val="20"/>
                <w:szCs w:val="20"/>
              </w:rPr>
            </w:pPr>
            <w:r w:rsidRPr="0031443E">
              <w:rPr>
                <w:rStyle w:val="normaltextrun"/>
                <w:rFonts w:ascii="Arial" w:eastAsiaTheme="minorEastAsia" w:hAnsi="Arial" w:cs="Arial"/>
                <w:sz w:val="20"/>
                <w:szCs w:val="20"/>
              </w:rPr>
              <w:t>O</w:t>
            </w:r>
          </w:p>
        </w:tc>
        <w:tc>
          <w:tcPr>
            <w:tcW w:w="3134" w:type="dxa"/>
            <w:shd w:val="clear" w:color="auto" w:fill="auto"/>
          </w:tcPr>
          <w:p w14:paraId="317FCE4C" w14:textId="77777777" w:rsidR="0078743B" w:rsidRPr="0031443E" w:rsidRDefault="0078743B">
            <w:pPr>
              <w:pStyle w:val="paragraph"/>
              <w:textAlignment w:val="baseline"/>
              <w:rPr>
                <w:rFonts w:ascii="Arial" w:hAnsi="Arial" w:cs="Arial"/>
                <w:sz w:val="20"/>
                <w:szCs w:val="20"/>
              </w:rPr>
            </w:pPr>
            <w:r w:rsidRPr="0031443E">
              <w:rPr>
                <w:rStyle w:val="normaltextrun"/>
                <w:rFonts w:ascii="Arial" w:eastAsiaTheme="minorEastAsia" w:hAnsi="Arial" w:cs="Arial"/>
                <w:sz w:val="20"/>
                <w:szCs w:val="20"/>
              </w:rPr>
              <w:t>Gjennomgå tilgangsstyringsrutiner</w:t>
            </w:r>
            <w:r w:rsidRPr="0031443E">
              <w:rPr>
                <w:rStyle w:val="eop"/>
                <w:rFonts w:ascii="Arial" w:hAnsi="Arial" w:cs="Arial"/>
                <w:sz w:val="20"/>
                <w:szCs w:val="20"/>
              </w:rPr>
              <w:t> </w:t>
            </w:r>
          </w:p>
        </w:tc>
        <w:tc>
          <w:tcPr>
            <w:tcW w:w="1131" w:type="dxa"/>
            <w:shd w:val="clear" w:color="auto" w:fill="auto"/>
          </w:tcPr>
          <w:p w14:paraId="0F1A06F0"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7488EA0B"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4387A56D"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13B3B7D4" w14:textId="77777777">
        <w:trPr>
          <w:trHeight w:val="614"/>
        </w:trPr>
        <w:tc>
          <w:tcPr>
            <w:tcW w:w="700" w:type="dxa"/>
            <w:shd w:val="clear" w:color="auto" w:fill="ED7D31" w:themeFill="accent2"/>
            <w:vAlign w:val="center"/>
          </w:tcPr>
          <w:p w14:paraId="0F6AB5B5"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1-7</w:t>
            </w:r>
          </w:p>
        </w:tc>
        <w:tc>
          <w:tcPr>
            <w:tcW w:w="1665" w:type="dxa"/>
            <w:vAlign w:val="center"/>
          </w:tcPr>
          <w:p w14:paraId="0BC998E1" w14:textId="77777777" w:rsidR="0078743B" w:rsidRPr="0031443E" w:rsidRDefault="0078743B">
            <w:pPr>
              <w:pStyle w:val="paragraph"/>
              <w:jc w:val="center"/>
              <w:textAlignment w:val="baseline"/>
              <w:rPr>
                <w:rStyle w:val="normaltextrun"/>
                <w:rFonts w:ascii="Arial" w:eastAsiaTheme="minorEastAsia" w:hAnsi="Arial" w:cs="Arial"/>
                <w:sz w:val="20"/>
                <w:szCs w:val="20"/>
              </w:rPr>
            </w:pPr>
            <w:r w:rsidRPr="0031443E">
              <w:rPr>
                <w:rStyle w:val="normaltextrun"/>
                <w:rFonts w:ascii="Arial" w:eastAsiaTheme="minorEastAsia" w:hAnsi="Arial" w:cs="Arial"/>
                <w:sz w:val="20"/>
                <w:szCs w:val="20"/>
              </w:rPr>
              <w:t>O</w:t>
            </w:r>
          </w:p>
        </w:tc>
        <w:tc>
          <w:tcPr>
            <w:tcW w:w="3134" w:type="dxa"/>
            <w:shd w:val="clear" w:color="auto" w:fill="auto"/>
          </w:tcPr>
          <w:p w14:paraId="4FFAA516" w14:textId="77777777" w:rsidR="0078743B" w:rsidRPr="0031443E" w:rsidRDefault="0078743B">
            <w:pPr>
              <w:pStyle w:val="paragraph"/>
              <w:textAlignment w:val="baseline"/>
              <w:rPr>
                <w:rFonts w:ascii="Arial" w:hAnsi="Arial" w:cs="Arial"/>
                <w:sz w:val="20"/>
                <w:szCs w:val="20"/>
              </w:rPr>
            </w:pPr>
            <w:r w:rsidRPr="0031443E">
              <w:rPr>
                <w:rStyle w:val="normaltextrun"/>
                <w:rFonts w:ascii="Arial" w:eastAsiaTheme="minorEastAsia" w:hAnsi="Arial" w:cs="Arial"/>
                <w:sz w:val="20"/>
                <w:szCs w:val="20"/>
              </w:rPr>
              <w:t>Gjennomgå internkontrollrutiner informasjonssikkerhet.</w:t>
            </w:r>
            <w:r w:rsidRPr="0031443E">
              <w:rPr>
                <w:rStyle w:val="eop"/>
                <w:rFonts w:ascii="Arial" w:hAnsi="Arial" w:cs="Arial"/>
                <w:sz w:val="20"/>
                <w:szCs w:val="20"/>
              </w:rPr>
              <w:t> </w:t>
            </w:r>
          </w:p>
        </w:tc>
        <w:tc>
          <w:tcPr>
            <w:tcW w:w="1131" w:type="dxa"/>
            <w:shd w:val="clear" w:color="auto" w:fill="auto"/>
          </w:tcPr>
          <w:p w14:paraId="5D9C236B"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4A07A553"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225E38BF"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057E7AEE" w14:textId="77777777">
        <w:trPr>
          <w:trHeight w:val="1084"/>
        </w:trPr>
        <w:tc>
          <w:tcPr>
            <w:tcW w:w="700" w:type="dxa"/>
            <w:shd w:val="clear" w:color="auto" w:fill="ED7D31" w:themeFill="accent2"/>
            <w:vAlign w:val="center"/>
          </w:tcPr>
          <w:p w14:paraId="709FFB95"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1-7</w:t>
            </w:r>
          </w:p>
        </w:tc>
        <w:tc>
          <w:tcPr>
            <w:tcW w:w="1665" w:type="dxa"/>
            <w:vAlign w:val="center"/>
          </w:tcPr>
          <w:p w14:paraId="44836C7A" w14:textId="77777777" w:rsidR="0078743B" w:rsidRPr="0031443E" w:rsidRDefault="0078743B">
            <w:pPr>
              <w:jc w:val="center"/>
              <w:rPr>
                <w:rFonts w:cs="Arial"/>
                <w:sz w:val="20"/>
                <w:szCs w:val="20"/>
              </w:rPr>
            </w:pPr>
            <w:r w:rsidRPr="0031443E">
              <w:rPr>
                <w:rFonts w:cs="Arial"/>
                <w:sz w:val="20"/>
                <w:szCs w:val="20"/>
              </w:rPr>
              <w:t>O</w:t>
            </w:r>
          </w:p>
        </w:tc>
        <w:tc>
          <w:tcPr>
            <w:tcW w:w="3134" w:type="dxa"/>
            <w:shd w:val="clear" w:color="auto" w:fill="auto"/>
          </w:tcPr>
          <w:p w14:paraId="00E56D26" w14:textId="77777777" w:rsidR="0078743B" w:rsidRPr="0031443E" w:rsidRDefault="0078743B">
            <w:pPr>
              <w:rPr>
                <w:rFonts w:cs="Arial"/>
                <w:sz w:val="20"/>
                <w:szCs w:val="20"/>
              </w:rPr>
            </w:pPr>
            <w:r w:rsidRPr="0031443E">
              <w:rPr>
                <w:rFonts w:cs="Arial"/>
                <w:sz w:val="20"/>
                <w:szCs w:val="20"/>
              </w:rPr>
              <w:t>Gjør utfyllende vurdering av Microsoft som felles behandlingsansvarlig ved bruk av M365</w:t>
            </w:r>
          </w:p>
        </w:tc>
        <w:tc>
          <w:tcPr>
            <w:tcW w:w="1131" w:type="dxa"/>
            <w:shd w:val="clear" w:color="auto" w:fill="auto"/>
          </w:tcPr>
          <w:p w14:paraId="7C9902B3"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15097A34"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27A1CE92"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70090CB0" w14:textId="77777777">
        <w:trPr>
          <w:trHeight w:val="614"/>
        </w:trPr>
        <w:tc>
          <w:tcPr>
            <w:tcW w:w="700" w:type="dxa"/>
            <w:shd w:val="clear" w:color="auto" w:fill="ED7D31" w:themeFill="accent2"/>
            <w:vAlign w:val="center"/>
          </w:tcPr>
          <w:p w14:paraId="603E9F4D"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1-7</w:t>
            </w:r>
          </w:p>
        </w:tc>
        <w:tc>
          <w:tcPr>
            <w:tcW w:w="1665" w:type="dxa"/>
            <w:vAlign w:val="center"/>
          </w:tcPr>
          <w:p w14:paraId="5D723891" w14:textId="77777777" w:rsidR="0078743B" w:rsidRPr="0031443E" w:rsidRDefault="0078743B">
            <w:pPr>
              <w:jc w:val="center"/>
              <w:rPr>
                <w:rFonts w:cs="Arial"/>
                <w:sz w:val="20"/>
                <w:szCs w:val="20"/>
              </w:rPr>
            </w:pPr>
            <w:r w:rsidRPr="0031443E">
              <w:rPr>
                <w:rFonts w:cs="Arial"/>
                <w:sz w:val="20"/>
                <w:szCs w:val="20"/>
              </w:rPr>
              <w:t>O</w:t>
            </w:r>
          </w:p>
        </w:tc>
        <w:tc>
          <w:tcPr>
            <w:tcW w:w="3134" w:type="dxa"/>
            <w:shd w:val="clear" w:color="auto" w:fill="auto"/>
          </w:tcPr>
          <w:p w14:paraId="01F10C97" w14:textId="77777777" w:rsidR="0078743B" w:rsidRPr="0031443E" w:rsidRDefault="0078743B">
            <w:pPr>
              <w:rPr>
                <w:rFonts w:cs="Arial"/>
                <w:sz w:val="20"/>
                <w:szCs w:val="20"/>
              </w:rPr>
            </w:pPr>
            <w:r w:rsidRPr="0031443E">
              <w:rPr>
                <w:rFonts w:cs="Arial"/>
                <w:sz w:val="20"/>
                <w:szCs w:val="20"/>
              </w:rPr>
              <w:t>Iverksett systematisk arbeid med å sikre god regelverksforståelse og forvaltningskompetanse ved institusjonen (i tråd med forventning fra styrende myndigheter).</w:t>
            </w:r>
          </w:p>
        </w:tc>
        <w:tc>
          <w:tcPr>
            <w:tcW w:w="1131" w:type="dxa"/>
            <w:shd w:val="clear" w:color="auto" w:fill="auto"/>
          </w:tcPr>
          <w:p w14:paraId="177C9E47"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22D0BDB9"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3D0B27F7"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6817590F" w14:textId="77777777">
        <w:trPr>
          <w:trHeight w:val="614"/>
        </w:trPr>
        <w:tc>
          <w:tcPr>
            <w:tcW w:w="700" w:type="dxa"/>
            <w:shd w:val="clear" w:color="auto" w:fill="ED7D31" w:themeFill="accent2"/>
            <w:vAlign w:val="center"/>
          </w:tcPr>
          <w:p w14:paraId="2638B39A"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1-7</w:t>
            </w:r>
          </w:p>
        </w:tc>
        <w:tc>
          <w:tcPr>
            <w:tcW w:w="1665" w:type="dxa"/>
            <w:vAlign w:val="center"/>
          </w:tcPr>
          <w:p w14:paraId="684ED191" w14:textId="77777777" w:rsidR="0078743B" w:rsidRPr="0031443E" w:rsidRDefault="0078743B">
            <w:pPr>
              <w:jc w:val="center"/>
              <w:rPr>
                <w:rFonts w:cs="Arial"/>
                <w:sz w:val="20"/>
                <w:szCs w:val="20"/>
              </w:rPr>
            </w:pPr>
            <w:r w:rsidRPr="0031443E">
              <w:rPr>
                <w:rFonts w:cs="Arial"/>
                <w:sz w:val="20"/>
                <w:szCs w:val="20"/>
              </w:rPr>
              <w:t>O</w:t>
            </w:r>
          </w:p>
        </w:tc>
        <w:tc>
          <w:tcPr>
            <w:tcW w:w="3134" w:type="dxa"/>
            <w:shd w:val="clear" w:color="auto" w:fill="auto"/>
          </w:tcPr>
          <w:p w14:paraId="32CA917A" w14:textId="77777777" w:rsidR="0078743B" w:rsidRPr="0031443E" w:rsidRDefault="0078743B">
            <w:pPr>
              <w:rPr>
                <w:rFonts w:cs="Arial"/>
                <w:sz w:val="20"/>
                <w:szCs w:val="20"/>
              </w:rPr>
            </w:pPr>
            <w:r w:rsidRPr="0031443E">
              <w:rPr>
                <w:rFonts w:cs="Arial"/>
                <w:sz w:val="20"/>
                <w:szCs w:val="20"/>
              </w:rPr>
              <w:t xml:space="preserve">Lag rutiner for menneskelig kontroll («Human in </w:t>
            </w:r>
            <w:proofErr w:type="spellStart"/>
            <w:r w:rsidRPr="0031443E">
              <w:rPr>
                <w:rFonts w:cs="Arial"/>
                <w:sz w:val="20"/>
                <w:szCs w:val="20"/>
              </w:rPr>
              <w:t>the</w:t>
            </w:r>
            <w:proofErr w:type="spellEnd"/>
            <w:r w:rsidRPr="0031443E">
              <w:rPr>
                <w:rFonts w:cs="Arial"/>
                <w:sz w:val="20"/>
                <w:szCs w:val="20"/>
              </w:rPr>
              <w:t xml:space="preserve"> loop»). Prioriter internkontroll av </w:t>
            </w:r>
            <w:r w:rsidRPr="0031443E">
              <w:rPr>
                <w:rFonts w:cs="Arial"/>
                <w:sz w:val="20"/>
                <w:szCs w:val="20"/>
              </w:rPr>
              <w:lastRenderedPageBreak/>
              <w:t xml:space="preserve">internkontrollen for å sikre at den fungerer etter hensikten. </w:t>
            </w:r>
          </w:p>
        </w:tc>
        <w:tc>
          <w:tcPr>
            <w:tcW w:w="1131" w:type="dxa"/>
            <w:shd w:val="clear" w:color="auto" w:fill="auto"/>
          </w:tcPr>
          <w:p w14:paraId="203BBB15"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lastRenderedPageBreak/>
              <w:t>[</w:t>
            </w:r>
            <w:r w:rsidRPr="0031443E">
              <w:rPr>
                <w:rFonts w:eastAsia="Times New Roman" w:cs="Arial"/>
                <w:i/>
                <w:iCs/>
                <w:sz w:val="20"/>
                <w:szCs w:val="20"/>
                <w:lang w:eastAsia="nb-NO"/>
              </w:rPr>
              <w:t>må vurderes]</w:t>
            </w:r>
          </w:p>
        </w:tc>
        <w:tc>
          <w:tcPr>
            <w:tcW w:w="1381" w:type="dxa"/>
            <w:shd w:val="clear" w:color="auto" w:fill="auto"/>
          </w:tcPr>
          <w:p w14:paraId="2E84CC3A"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379B9E5E"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20660002" w14:textId="77777777">
        <w:trPr>
          <w:trHeight w:val="614"/>
        </w:trPr>
        <w:tc>
          <w:tcPr>
            <w:tcW w:w="700" w:type="dxa"/>
            <w:shd w:val="clear" w:color="auto" w:fill="ED7D31" w:themeFill="accent2"/>
            <w:vAlign w:val="center"/>
          </w:tcPr>
          <w:p w14:paraId="62C07747"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1-7</w:t>
            </w:r>
          </w:p>
        </w:tc>
        <w:tc>
          <w:tcPr>
            <w:tcW w:w="1665" w:type="dxa"/>
            <w:vAlign w:val="center"/>
          </w:tcPr>
          <w:p w14:paraId="0CACCF0A" w14:textId="77777777" w:rsidR="0078743B" w:rsidRPr="0031443E" w:rsidRDefault="0078743B">
            <w:pPr>
              <w:jc w:val="center"/>
              <w:rPr>
                <w:rFonts w:cs="Arial"/>
                <w:sz w:val="20"/>
                <w:szCs w:val="20"/>
              </w:rPr>
            </w:pPr>
            <w:r w:rsidRPr="0031443E">
              <w:rPr>
                <w:rFonts w:cs="Arial"/>
                <w:sz w:val="20"/>
                <w:szCs w:val="20"/>
              </w:rPr>
              <w:t>O</w:t>
            </w:r>
          </w:p>
        </w:tc>
        <w:tc>
          <w:tcPr>
            <w:tcW w:w="3134" w:type="dxa"/>
            <w:shd w:val="clear" w:color="auto" w:fill="auto"/>
          </w:tcPr>
          <w:p w14:paraId="5C8F69DB" w14:textId="77777777" w:rsidR="0078743B" w:rsidRPr="0031443E" w:rsidRDefault="0078743B">
            <w:pPr>
              <w:rPr>
                <w:rFonts w:cs="Arial"/>
                <w:sz w:val="20"/>
                <w:szCs w:val="20"/>
              </w:rPr>
            </w:pPr>
            <w:r w:rsidRPr="0031443E">
              <w:rPr>
                <w:rFonts w:cs="Arial"/>
                <w:sz w:val="20"/>
                <w:szCs w:val="20"/>
              </w:rPr>
              <w:t>Lag en exit-strategi og gjør deg i stand til å avslutte bruken av Copilot.</w:t>
            </w:r>
          </w:p>
        </w:tc>
        <w:tc>
          <w:tcPr>
            <w:tcW w:w="1131" w:type="dxa"/>
            <w:shd w:val="clear" w:color="auto" w:fill="auto"/>
          </w:tcPr>
          <w:p w14:paraId="04DCCB62"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25731365"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4ABBC449"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59254B43" w14:textId="77777777">
        <w:trPr>
          <w:trHeight w:val="614"/>
        </w:trPr>
        <w:tc>
          <w:tcPr>
            <w:tcW w:w="700" w:type="dxa"/>
            <w:shd w:val="clear" w:color="auto" w:fill="ED7D31" w:themeFill="accent2"/>
            <w:vAlign w:val="center"/>
          </w:tcPr>
          <w:p w14:paraId="041B1E41"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1-7</w:t>
            </w:r>
          </w:p>
        </w:tc>
        <w:tc>
          <w:tcPr>
            <w:tcW w:w="1665" w:type="dxa"/>
            <w:vAlign w:val="center"/>
          </w:tcPr>
          <w:p w14:paraId="1F6448B5" w14:textId="77777777" w:rsidR="0078743B" w:rsidRPr="0031443E" w:rsidRDefault="0078743B">
            <w:pPr>
              <w:jc w:val="center"/>
              <w:rPr>
                <w:rFonts w:cs="Arial"/>
                <w:sz w:val="20"/>
                <w:szCs w:val="20"/>
              </w:rPr>
            </w:pPr>
            <w:r w:rsidRPr="0031443E">
              <w:rPr>
                <w:rFonts w:cs="Arial"/>
                <w:sz w:val="20"/>
                <w:szCs w:val="20"/>
              </w:rPr>
              <w:t>O</w:t>
            </w:r>
          </w:p>
        </w:tc>
        <w:tc>
          <w:tcPr>
            <w:tcW w:w="3134" w:type="dxa"/>
            <w:shd w:val="clear" w:color="auto" w:fill="auto"/>
          </w:tcPr>
          <w:p w14:paraId="6545F7DB" w14:textId="77777777" w:rsidR="0078743B" w:rsidRPr="0031443E" w:rsidRDefault="0078743B">
            <w:pPr>
              <w:rPr>
                <w:rFonts w:cs="Arial"/>
                <w:sz w:val="20"/>
                <w:szCs w:val="20"/>
              </w:rPr>
            </w:pPr>
            <w:r w:rsidRPr="0031443E">
              <w:rPr>
                <w:rFonts w:cs="Arial"/>
                <w:sz w:val="20"/>
                <w:szCs w:val="20"/>
              </w:rPr>
              <w:t xml:space="preserve">Gjør en realistisk totalkostnadsvurdering for å sikre at alle kostnader er tatt med. Gjør analyser av langsiktig kostnadsutvikling. </w:t>
            </w:r>
          </w:p>
        </w:tc>
        <w:tc>
          <w:tcPr>
            <w:tcW w:w="1131" w:type="dxa"/>
            <w:shd w:val="clear" w:color="auto" w:fill="auto"/>
          </w:tcPr>
          <w:p w14:paraId="48427DED"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39E5C01E"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3E0822A1"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529D489A" w14:textId="77777777">
        <w:trPr>
          <w:trHeight w:val="614"/>
        </w:trPr>
        <w:tc>
          <w:tcPr>
            <w:tcW w:w="700" w:type="dxa"/>
            <w:shd w:val="clear" w:color="auto" w:fill="ED7D31" w:themeFill="accent2"/>
            <w:vAlign w:val="center"/>
          </w:tcPr>
          <w:p w14:paraId="06C51BD7"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1-7</w:t>
            </w:r>
          </w:p>
        </w:tc>
        <w:tc>
          <w:tcPr>
            <w:tcW w:w="1665" w:type="dxa"/>
            <w:vAlign w:val="center"/>
          </w:tcPr>
          <w:p w14:paraId="52C9BA0E" w14:textId="77777777" w:rsidR="0078743B" w:rsidRPr="0031443E" w:rsidRDefault="0078743B">
            <w:pPr>
              <w:jc w:val="center"/>
              <w:rPr>
                <w:rFonts w:cs="Arial"/>
                <w:sz w:val="20"/>
                <w:szCs w:val="20"/>
              </w:rPr>
            </w:pPr>
            <w:r w:rsidRPr="0031443E">
              <w:rPr>
                <w:rFonts w:cs="Arial"/>
                <w:sz w:val="20"/>
                <w:szCs w:val="20"/>
              </w:rPr>
              <w:t>O</w:t>
            </w:r>
          </w:p>
        </w:tc>
        <w:tc>
          <w:tcPr>
            <w:tcW w:w="3134" w:type="dxa"/>
            <w:shd w:val="clear" w:color="auto" w:fill="auto"/>
          </w:tcPr>
          <w:p w14:paraId="1FF398B5" w14:textId="77777777" w:rsidR="0078743B" w:rsidRPr="0031443E" w:rsidRDefault="0078743B">
            <w:pPr>
              <w:rPr>
                <w:rFonts w:cs="Arial"/>
                <w:sz w:val="20"/>
                <w:szCs w:val="20"/>
              </w:rPr>
            </w:pPr>
            <w:r w:rsidRPr="0031443E">
              <w:rPr>
                <w:rFonts w:cs="Arial"/>
                <w:sz w:val="20"/>
                <w:szCs w:val="20"/>
              </w:rPr>
              <w:t xml:space="preserve">Bruk piloterings-, test- og prosjektmetodikk aktivt. Gjør tilpasninger til egen organisasjon (bedre med litt enn ingenting). </w:t>
            </w:r>
          </w:p>
        </w:tc>
        <w:tc>
          <w:tcPr>
            <w:tcW w:w="1131" w:type="dxa"/>
            <w:shd w:val="clear" w:color="auto" w:fill="auto"/>
          </w:tcPr>
          <w:p w14:paraId="5F3627A0"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3B9B1717"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47D1B1C2"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0FB73DD4" w14:textId="77777777">
        <w:trPr>
          <w:trHeight w:val="614"/>
        </w:trPr>
        <w:tc>
          <w:tcPr>
            <w:tcW w:w="700" w:type="dxa"/>
            <w:shd w:val="clear" w:color="auto" w:fill="ED7D31" w:themeFill="accent2"/>
            <w:vAlign w:val="center"/>
          </w:tcPr>
          <w:p w14:paraId="76F70FB6"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1-7</w:t>
            </w:r>
          </w:p>
        </w:tc>
        <w:tc>
          <w:tcPr>
            <w:tcW w:w="1665" w:type="dxa"/>
            <w:vAlign w:val="center"/>
          </w:tcPr>
          <w:p w14:paraId="7F22BC2A" w14:textId="77777777" w:rsidR="0078743B" w:rsidRPr="0031443E" w:rsidRDefault="0078743B">
            <w:pPr>
              <w:jc w:val="center"/>
              <w:rPr>
                <w:rFonts w:cs="Arial"/>
                <w:sz w:val="20"/>
                <w:szCs w:val="20"/>
              </w:rPr>
            </w:pPr>
            <w:r w:rsidRPr="0031443E">
              <w:rPr>
                <w:rFonts w:cs="Arial"/>
                <w:sz w:val="20"/>
                <w:szCs w:val="20"/>
              </w:rPr>
              <w:t>O</w:t>
            </w:r>
          </w:p>
        </w:tc>
        <w:tc>
          <w:tcPr>
            <w:tcW w:w="3134" w:type="dxa"/>
            <w:shd w:val="clear" w:color="auto" w:fill="auto"/>
          </w:tcPr>
          <w:p w14:paraId="72998B9E" w14:textId="77777777" w:rsidR="0078743B" w:rsidRPr="0031443E" w:rsidRDefault="0078743B">
            <w:pPr>
              <w:rPr>
                <w:rFonts w:cs="Arial"/>
                <w:sz w:val="20"/>
                <w:szCs w:val="20"/>
              </w:rPr>
            </w:pPr>
            <w:r w:rsidRPr="0031443E">
              <w:rPr>
                <w:rStyle w:val="normaltextrun"/>
                <w:rFonts w:eastAsia="Arial" w:cs="Arial"/>
                <w:color w:val="000000" w:themeColor="text1"/>
                <w:sz w:val="20"/>
                <w:szCs w:val="20"/>
              </w:rPr>
              <w:t xml:space="preserve">Gjennomføre utfyllende vurdering om bruk av Copilot i tilfeller der NTNU er databehandler (får utlevert data samlet inn for annet formål), og påvirkning på bruk av </w:t>
            </w:r>
            <w:proofErr w:type="spellStart"/>
            <w:r w:rsidRPr="0031443E">
              <w:rPr>
                <w:rStyle w:val="normaltextrun"/>
                <w:rFonts w:eastAsia="Arial" w:cs="Arial"/>
                <w:color w:val="000000" w:themeColor="text1"/>
                <w:sz w:val="20"/>
                <w:szCs w:val="20"/>
              </w:rPr>
              <w:t>shared</w:t>
            </w:r>
            <w:proofErr w:type="spellEnd"/>
            <w:r w:rsidRPr="0031443E">
              <w:rPr>
                <w:rStyle w:val="normaltextrun"/>
                <w:rFonts w:eastAsia="Arial" w:cs="Arial"/>
                <w:color w:val="000000" w:themeColor="text1"/>
                <w:sz w:val="20"/>
                <w:szCs w:val="20"/>
              </w:rPr>
              <w:t xml:space="preserve"> </w:t>
            </w:r>
            <w:proofErr w:type="spellStart"/>
            <w:r w:rsidRPr="0031443E">
              <w:rPr>
                <w:rStyle w:val="normaltextrun"/>
                <w:rFonts w:eastAsia="Arial" w:cs="Arial"/>
                <w:color w:val="000000" w:themeColor="text1"/>
                <w:sz w:val="20"/>
                <w:szCs w:val="20"/>
              </w:rPr>
              <w:t>channels</w:t>
            </w:r>
            <w:proofErr w:type="spellEnd"/>
            <w:r w:rsidRPr="0031443E">
              <w:rPr>
                <w:rStyle w:val="normaltextrun"/>
                <w:rFonts w:eastAsia="Arial" w:cs="Arial"/>
                <w:color w:val="000000" w:themeColor="text1"/>
                <w:sz w:val="20"/>
                <w:szCs w:val="20"/>
              </w:rPr>
              <w:t>.</w:t>
            </w:r>
          </w:p>
        </w:tc>
        <w:tc>
          <w:tcPr>
            <w:tcW w:w="1131" w:type="dxa"/>
            <w:shd w:val="clear" w:color="auto" w:fill="auto"/>
          </w:tcPr>
          <w:p w14:paraId="078E300D"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74D61BBD"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54F32AA1"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2ACF8ED6" w14:textId="77777777">
        <w:trPr>
          <w:trHeight w:val="614"/>
        </w:trPr>
        <w:tc>
          <w:tcPr>
            <w:tcW w:w="700" w:type="dxa"/>
            <w:shd w:val="clear" w:color="auto" w:fill="ED7D31" w:themeFill="accent2"/>
          </w:tcPr>
          <w:p w14:paraId="03CBB19B"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1-7</w:t>
            </w:r>
          </w:p>
        </w:tc>
        <w:tc>
          <w:tcPr>
            <w:tcW w:w="1665" w:type="dxa"/>
            <w:vAlign w:val="center"/>
          </w:tcPr>
          <w:p w14:paraId="386934A4" w14:textId="77777777" w:rsidR="0078743B" w:rsidRPr="0031443E" w:rsidRDefault="0078743B">
            <w:pPr>
              <w:jc w:val="center"/>
              <w:rPr>
                <w:rFonts w:cs="Arial"/>
                <w:sz w:val="20"/>
                <w:szCs w:val="20"/>
              </w:rPr>
            </w:pPr>
            <w:r w:rsidRPr="0031443E">
              <w:rPr>
                <w:rFonts w:cs="Arial"/>
                <w:sz w:val="20"/>
                <w:szCs w:val="20"/>
              </w:rPr>
              <w:t>P</w:t>
            </w:r>
          </w:p>
        </w:tc>
        <w:tc>
          <w:tcPr>
            <w:tcW w:w="3134" w:type="dxa"/>
            <w:shd w:val="clear" w:color="auto" w:fill="auto"/>
          </w:tcPr>
          <w:p w14:paraId="37154D4C" w14:textId="77777777" w:rsidR="0078743B" w:rsidRPr="0031443E" w:rsidRDefault="0078743B">
            <w:pPr>
              <w:rPr>
                <w:rFonts w:cs="Arial"/>
                <w:sz w:val="20"/>
                <w:szCs w:val="20"/>
              </w:rPr>
            </w:pPr>
            <w:r w:rsidRPr="0031443E">
              <w:rPr>
                <w:rFonts w:cs="Arial"/>
                <w:sz w:val="20"/>
                <w:szCs w:val="20"/>
              </w:rPr>
              <w:t xml:space="preserve">Opplæring av brukere og administratorer i Datatilsynets veileder for Programvareutvikling med innebygd personvern </w:t>
            </w:r>
          </w:p>
        </w:tc>
        <w:tc>
          <w:tcPr>
            <w:tcW w:w="1131" w:type="dxa"/>
            <w:shd w:val="clear" w:color="auto" w:fill="auto"/>
          </w:tcPr>
          <w:p w14:paraId="47432EA8"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7761B8E5"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7AFF2F89"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49C05DA5" w14:textId="77777777">
        <w:trPr>
          <w:trHeight w:val="614"/>
        </w:trPr>
        <w:tc>
          <w:tcPr>
            <w:tcW w:w="700" w:type="dxa"/>
            <w:shd w:val="clear" w:color="auto" w:fill="ED7D31" w:themeFill="accent2"/>
          </w:tcPr>
          <w:p w14:paraId="77A76927"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1-7</w:t>
            </w:r>
          </w:p>
        </w:tc>
        <w:tc>
          <w:tcPr>
            <w:tcW w:w="1665" w:type="dxa"/>
            <w:vAlign w:val="center"/>
          </w:tcPr>
          <w:p w14:paraId="6C79ECF5" w14:textId="77777777" w:rsidR="0078743B" w:rsidRPr="0031443E" w:rsidRDefault="0078743B">
            <w:pPr>
              <w:jc w:val="center"/>
              <w:rPr>
                <w:rFonts w:cs="Arial"/>
                <w:sz w:val="20"/>
                <w:szCs w:val="20"/>
              </w:rPr>
            </w:pPr>
            <w:r w:rsidRPr="0031443E">
              <w:rPr>
                <w:rFonts w:cs="Arial"/>
                <w:sz w:val="20"/>
                <w:szCs w:val="20"/>
              </w:rPr>
              <w:t>P</w:t>
            </w:r>
          </w:p>
        </w:tc>
        <w:tc>
          <w:tcPr>
            <w:tcW w:w="3134" w:type="dxa"/>
            <w:shd w:val="clear" w:color="auto" w:fill="auto"/>
          </w:tcPr>
          <w:p w14:paraId="1C847382" w14:textId="77777777" w:rsidR="0078743B" w:rsidRPr="0031443E" w:rsidRDefault="0078743B">
            <w:pPr>
              <w:rPr>
                <w:rFonts w:cs="Arial"/>
                <w:sz w:val="20"/>
                <w:szCs w:val="20"/>
              </w:rPr>
            </w:pPr>
            <w:r w:rsidRPr="0031443E">
              <w:rPr>
                <w:rFonts w:cs="Arial"/>
                <w:sz w:val="20"/>
                <w:szCs w:val="20"/>
              </w:rPr>
              <w:t>Prioriter arbeidet med kompetanseheving, -sikring og -utvikling for alle parter</w:t>
            </w:r>
          </w:p>
        </w:tc>
        <w:tc>
          <w:tcPr>
            <w:tcW w:w="1131" w:type="dxa"/>
            <w:shd w:val="clear" w:color="auto" w:fill="auto"/>
          </w:tcPr>
          <w:p w14:paraId="2050097C"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3988A9EC"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4AEB8E56"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0CBE6607" w14:textId="77777777">
        <w:trPr>
          <w:trHeight w:val="614"/>
        </w:trPr>
        <w:tc>
          <w:tcPr>
            <w:tcW w:w="700" w:type="dxa"/>
            <w:shd w:val="clear" w:color="auto" w:fill="ED7D31" w:themeFill="accent2"/>
          </w:tcPr>
          <w:p w14:paraId="73D56C10"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1-7</w:t>
            </w:r>
          </w:p>
        </w:tc>
        <w:tc>
          <w:tcPr>
            <w:tcW w:w="1665" w:type="dxa"/>
            <w:vAlign w:val="center"/>
          </w:tcPr>
          <w:p w14:paraId="5D9F9BF2" w14:textId="77777777" w:rsidR="0078743B" w:rsidRPr="0031443E" w:rsidRDefault="0078743B">
            <w:pPr>
              <w:jc w:val="center"/>
              <w:rPr>
                <w:rFonts w:cs="Arial"/>
                <w:sz w:val="20"/>
                <w:szCs w:val="20"/>
              </w:rPr>
            </w:pPr>
            <w:r w:rsidRPr="0031443E">
              <w:rPr>
                <w:rFonts w:cs="Arial"/>
                <w:sz w:val="20"/>
                <w:szCs w:val="20"/>
              </w:rPr>
              <w:t>P</w:t>
            </w:r>
          </w:p>
        </w:tc>
        <w:tc>
          <w:tcPr>
            <w:tcW w:w="3134" w:type="dxa"/>
            <w:shd w:val="clear" w:color="auto" w:fill="auto"/>
          </w:tcPr>
          <w:p w14:paraId="4F2E6FC0" w14:textId="77777777" w:rsidR="0078743B" w:rsidRPr="0031443E" w:rsidRDefault="0078743B">
            <w:pPr>
              <w:rPr>
                <w:rFonts w:cs="Arial"/>
                <w:sz w:val="20"/>
                <w:szCs w:val="20"/>
              </w:rPr>
            </w:pPr>
            <w:r w:rsidRPr="0031443E">
              <w:rPr>
                <w:rFonts w:cs="Arial"/>
                <w:sz w:val="20"/>
                <w:szCs w:val="20"/>
              </w:rPr>
              <w:t>Prioriter ressurser til egen utvikling og kompetanseløft for å holde interne oppdatert på verktøyet (teknologi, avtaleverk og bruk)</w:t>
            </w:r>
          </w:p>
        </w:tc>
        <w:tc>
          <w:tcPr>
            <w:tcW w:w="1131" w:type="dxa"/>
            <w:shd w:val="clear" w:color="auto" w:fill="auto"/>
          </w:tcPr>
          <w:p w14:paraId="4381F49D"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6B91F908"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5A0BAB7B"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09E85A4F" w14:textId="77777777">
        <w:trPr>
          <w:trHeight w:val="614"/>
        </w:trPr>
        <w:tc>
          <w:tcPr>
            <w:tcW w:w="700" w:type="dxa"/>
            <w:shd w:val="clear" w:color="auto" w:fill="ED7D31" w:themeFill="accent2"/>
          </w:tcPr>
          <w:p w14:paraId="7F5CD3EF"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1-7</w:t>
            </w:r>
          </w:p>
        </w:tc>
        <w:tc>
          <w:tcPr>
            <w:tcW w:w="1665" w:type="dxa"/>
            <w:vAlign w:val="center"/>
          </w:tcPr>
          <w:p w14:paraId="273B7D46" w14:textId="77777777" w:rsidR="0078743B" w:rsidRPr="0031443E" w:rsidRDefault="0078743B">
            <w:pPr>
              <w:jc w:val="center"/>
              <w:rPr>
                <w:rFonts w:cs="Arial"/>
                <w:sz w:val="20"/>
                <w:szCs w:val="20"/>
              </w:rPr>
            </w:pPr>
            <w:r w:rsidRPr="0031443E">
              <w:rPr>
                <w:rFonts w:cs="Arial"/>
                <w:sz w:val="20"/>
                <w:szCs w:val="20"/>
              </w:rPr>
              <w:t>P</w:t>
            </w:r>
          </w:p>
        </w:tc>
        <w:tc>
          <w:tcPr>
            <w:tcW w:w="3134" w:type="dxa"/>
            <w:shd w:val="clear" w:color="auto" w:fill="auto"/>
          </w:tcPr>
          <w:p w14:paraId="3041AD3D" w14:textId="77777777" w:rsidR="0078743B" w:rsidRPr="0031443E" w:rsidRDefault="0078743B">
            <w:pPr>
              <w:rPr>
                <w:rFonts w:cs="Arial"/>
                <w:sz w:val="20"/>
                <w:szCs w:val="20"/>
              </w:rPr>
            </w:pPr>
            <w:r w:rsidRPr="0031443E">
              <w:rPr>
                <w:rFonts w:cs="Arial"/>
                <w:sz w:val="20"/>
                <w:szCs w:val="20"/>
              </w:rPr>
              <w:t>Vurder ekstraordinære tiltak overfor arbeidsgivere og ansatte med personalansvar.</w:t>
            </w:r>
          </w:p>
        </w:tc>
        <w:tc>
          <w:tcPr>
            <w:tcW w:w="1131" w:type="dxa"/>
            <w:shd w:val="clear" w:color="auto" w:fill="auto"/>
          </w:tcPr>
          <w:p w14:paraId="629FC996"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270563D3"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14D35173"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48603DBD" w14:textId="77777777">
        <w:trPr>
          <w:trHeight w:val="614"/>
        </w:trPr>
        <w:tc>
          <w:tcPr>
            <w:tcW w:w="700" w:type="dxa"/>
            <w:shd w:val="clear" w:color="auto" w:fill="ED7D31" w:themeFill="accent2"/>
            <w:vAlign w:val="center"/>
          </w:tcPr>
          <w:p w14:paraId="31DD3EA6"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1-11</w:t>
            </w:r>
          </w:p>
        </w:tc>
        <w:tc>
          <w:tcPr>
            <w:tcW w:w="1665" w:type="dxa"/>
            <w:vAlign w:val="center"/>
          </w:tcPr>
          <w:p w14:paraId="0FB937C1" w14:textId="77777777" w:rsidR="0078743B" w:rsidRPr="0031443E" w:rsidRDefault="0078743B">
            <w:pPr>
              <w:jc w:val="center"/>
              <w:rPr>
                <w:rFonts w:cs="Arial"/>
                <w:sz w:val="20"/>
                <w:szCs w:val="20"/>
              </w:rPr>
            </w:pPr>
            <w:r w:rsidRPr="0031443E">
              <w:rPr>
                <w:rFonts w:cs="Arial"/>
                <w:sz w:val="20"/>
                <w:szCs w:val="20"/>
              </w:rPr>
              <w:t>T, O, P</w:t>
            </w:r>
          </w:p>
        </w:tc>
        <w:tc>
          <w:tcPr>
            <w:tcW w:w="3134" w:type="dxa"/>
            <w:shd w:val="clear" w:color="auto" w:fill="auto"/>
          </w:tcPr>
          <w:p w14:paraId="4F9CAB99" w14:textId="77777777" w:rsidR="0078743B" w:rsidRPr="0031443E" w:rsidRDefault="0078743B">
            <w:pPr>
              <w:rPr>
                <w:rFonts w:cs="Arial"/>
                <w:sz w:val="20"/>
                <w:szCs w:val="20"/>
              </w:rPr>
            </w:pPr>
            <w:r w:rsidRPr="0031443E">
              <w:rPr>
                <w:rFonts w:cs="Arial"/>
                <w:sz w:val="20"/>
                <w:szCs w:val="20"/>
              </w:rPr>
              <w:t xml:space="preserve">Skru av tilgang til områder som ansatte anser som «uformelle» eller «private arenaer» (som Teams chat/Graph </w:t>
            </w:r>
            <w:proofErr w:type="spellStart"/>
            <w:r w:rsidRPr="0031443E">
              <w:rPr>
                <w:rFonts w:cs="Arial"/>
                <w:sz w:val="20"/>
                <w:szCs w:val="20"/>
              </w:rPr>
              <w:t>grounded</w:t>
            </w:r>
            <w:proofErr w:type="spellEnd"/>
            <w:r w:rsidRPr="0031443E">
              <w:rPr>
                <w:rFonts w:cs="Arial"/>
                <w:sz w:val="20"/>
                <w:szCs w:val="20"/>
              </w:rPr>
              <w:t xml:space="preserve"> Chat, epost </w:t>
            </w:r>
            <w:proofErr w:type="spellStart"/>
            <w:r w:rsidRPr="0031443E">
              <w:rPr>
                <w:rFonts w:cs="Arial"/>
                <w:sz w:val="20"/>
                <w:szCs w:val="20"/>
              </w:rPr>
              <w:t>osv</w:t>
            </w:r>
            <w:proofErr w:type="spellEnd"/>
            <w:r w:rsidRPr="0031443E">
              <w:rPr>
                <w:rFonts w:cs="Arial"/>
                <w:sz w:val="20"/>
                <w:szCs w:val="20"/>
              </w:rPr>
              <w:t>).</w:t>
            </w:r>
          </w:p>
        </w:tc>
        <w:tc>
          <w:tcPr>
            <w:tcW w:w="1131" w:type="dxa"/>
            <w:shd w:val="clear" w:color="auto" w:fill="auto"/>
          </w:tcPr>
          <w:p w14:paraId="486FE72C"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08044D9E"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28225694"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59AF1B65" w14:textId="77777777">
        <w:trPr>
          <w:trHeight w:val="823"/>
        </w:trPr>
        <w:tc>
          <w:tcPr>
            <w:tcW w:w="700" w:type="dxa"/>
            <w:shd w:val="clear" w:color="auto" w:fill="ED7D31" w:themeFill="accent2"/>
            <w:vAlign w:val="center"/>
          </w:tcPr>
          <w:p w14:paraId="2F2D4A90"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1-7</w:t>
            </w:r>
          </w:p>
        </w:tc>
        <w:tc>
          <w:tcPr>
            <w:tcW w:w="1665" w:type="dxa"/>
            <w:vAlign w:val="center"/>
          </w:tcPr>
          <w:p w14:paraId="7792340D" w14:textId="77777777" w:rsidR="0078743B" w:rsidRPr="0031443E" w:rsidRDefault="0078743B">
            <w:pPr>
              <w:jc w:val="center"/>
              <w:rPr>
                <w:rFonts w:cs="Arial"/>
                <w:sz w:val="20"/>
                <w:szCs w:val="20"/>
              </w:rPr>
            </w:pPr>
            <w:r w:rsidRPr="0031443E">
              <w:rPr>
                <w:rFonts w:cs="Arial"/>
                <w:sz w:val="20"/>
                <w:szCs w:val="20"/>
              </w:rPr>
              <w:t>O, P</w:t>
            </w:r>
          </w:p>
        </w:tc>
        <w:tc>
          <w:tcPr>
            <w:tcW w:w="3134" w:type="dxa"/>
            <w:shd w:val="clear" w:color="auto" w:fill="auto"/>
          </w:tcPr>
          <w:p w14:paraId="3EE3CA56" w14:textId="77777777" w:rsidR="0078743B" w:rsidRPr="0031443E" w:rsidRDefault="0078743B">
            <w:pPr>
              <w:rPr>
                <w:rFonts w:cs="Arial"/>
                <w:sz w:val="20"/>
                <w:szCs w:val="20"/>
              </w:rPr>
            </w:pPr>
            <w:r w:rsidRPr="0031443E">
              <w:rPr>
                <w:rFonts w:cs="Arial"/>
                <w:sz w:val="20"/>
                <w:szCs w:val="20"/>
              </w:rPr>
              <w:t xml:space="preserve">Gjennomgå og oppdatere informasjon om hvor registrerte kan henvende seg for å få personopplysninger rettet eller slettet. </w:t>
            </w:r>
          </w:p>
        </w:tc>
        <w:tc>
          <w:tcPr>
            <w:tcW w:w="1131" w:type="dxa"/>
            <w:shd w:val="clear" w:color="auto" w:fill="auto"/>
          </w:tcPr>
          <w:p w14:paraId="43D62992"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0A05A833"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16125E0F"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48194059" w14:textId="77777777">
        <w:trPr>
          <w:trHeight w:val="552"/>
        </w:trPr>
        <w:tc>
          <w:tcPr>
            <w:tcW w:w="700" w:type="dxa"/>
            <w:shd w:val="clear" w:color="auto" w:fill="ED7D31" w:themeFill="accent2"/>
            <w:vAlign w:val="center"/>
          </w:tcPr>
          <w:p w14:paraId="2DBAE981"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1-7</w:t>
            </w:r>
          </w:p>
        </w:tc>
        <w:tc>
          <w:tcPr>
            <w:tcW w:w="1665" w:type="dxa"/>
            <w:vAlign w:val="center"/>
          </w:tcPr>
          <w:p w14:paraId="769CBE58" w14:textId="77777777" w:rsidR="0078743B" w:rsidRPr="0031443E" w:rsidRDefault="0078743B">
            <w:pPr>
              <w:jc w:val="center"/>
              <w:rPr>
                <w:rStyle w:val="normaltextrun"/>
                <w:rFonts w:eastAsia="Arial" w:cs="Arial"/>
                <w:color w:val="000000" w:themeColor="text1"/>
                <w:sz w:val="20"/>
                <w:szCs w:val="20"/>
              </w:rPr>
            </w:pPr>
            <w:r w:rsidRPr="0031443E">
              <w:rPr>
                <w:rStyle w:val="normaltextrun"/>
                <w:rFonts w:eastAsia="Arial" w:cs="Arial"/>
                <w:color w:val="000000" w:themeColor="text1"/>
                <w:sz w:val="20"/>
                <w:szCs w:val="20"/>
              </w:rPr>
              <w:t>O, P</w:t>
            </w:r>
          </w:p>
        </w:tc>
        <w:tc>
          <w:tcPr>
            <w:tcW w:w="3134" w:type="dxa"/>
            <w:shd w:val="clear" w:color="auto" w:fill="auto"/>
          </w:tcPr>
          <w:p w14:paraId="763F36EB" w14:textId="77777777" w:rsidR="0078743B" w:rsidRPr="0031443E" w:rsidRDefault="0078743B">
            <w:pPr>
              <w:rPr>
                <w:rFonts w:eastAsia="Arial" w:cs="Arial"/>
                <w:color w:val="000000" w:themeColor="text1"/>
                <w:sz w:val="20"/>
                <w:szCs w:val="20"/>
              </w:rPr>
            </w:pPr>
            <w:r w:rsidRPr="0031443E">
              <w:rPr>
                <w:rStyle w:val="normaltextrun"/>
                <w:rFonts w:eastAsia="Arial" w:cs="Arial"/>
                <w:color w:val="000000" w:themeColor="text1"/>
                <w:sz w:val="20"/>
                <w:szCs w:val="20"/>
              </w:rPr>
              <w:t xml:space="preserve">Brukeropplæring med spesielt fokus på deling og forvaltning av data, og hvordan prompte riktig. </w:t>
            </w:r>
          </w:p>
        </w:tc>
        <w:tc>
          <w:tcPr>
            <w:tcW w:w="1131" w:type="dxa"/>
            <w:shd w:val="clear" w:color="auto" w:fill="auto"/>
          </w:tcPr>
          <w:p w14:paraId="722AC66F"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6E0B9445"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4D441653"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46ACAA94" w14:textId="77777777">
        <w:trPr>
          <w:trHeight w:val="614"/>
        </w:trPr>
        <w:tc>
          <w:tcPr>
            <w:tcW w:w="700" w:type="dxa"/>
            <w:shd w:val="clear" w:color="auto" w:fill="ED7D31" w:themeFill="accent2"/>
            <w:vAlign w:val="center"/>
          </w:tcPr>
          <w:p w14:paraId="0BC67A24"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1-7</w:t>
            </w:r>
          </w:p>
        </w:tc>
        <w:tc>
          <w:tcPr>
            <w:tcW w:w="1665" w:type="dxa"/>
            <w:vAlign w:val="center"/>
          </w:tcPr>
          <w:p w14:paraId="58486874" w14:textId="77777777" w:rsidR="0078743B" w:rsidRPr="0031443E" w:rsidRDefault="0078743B">
            <w:pPr>
              <w:jc w:val="center"/>
              <w:rPr>
                <w:rFonts w:cs="Arial"/>
                <w:sz w:val="20"/>
                <w:szCs w:val="20"/>
              </w:rPr>
            </w:pPr>
            <w:r w:rsidRPr="0031443E">
              <w:rPr>
                <w:rFonts w:cs="Arial"/>
                <w:sz w:val="20"/>
                <w:szCs w:val="20"/>
              </w:rPr>
              <w:t>O, P</w:t>
            </w:r>
          </w:p>
        </w:tc>
        <w:tc>
          <w:tcPr>
            <w:tcW w:w="3134" w:type="dxa"/>
            <w:shd w:val="clear" w:color="auto" w:fill="auto"/>
          </w:tcPr>
          <w:p w14:paraId="6CDC1EE0" w14:textId="77777777" w:rsidR="0078743B" w:rsidRPr="0031443E" w:rsidRDefault="0078743B">
            <w:pPr>
              <w:rPr>
                <w:rFonts w:cs="Arial"/>
                <w:sz w:val="20"/>
                <w:szCs w:val="20"/>
              </w:rPr>
            </w:pPr>
            <w:r w:rsidRPr="0031443E">
              <w:rPr>
                <w:rFonts w:cs="Arial"/>
                <w:sz w:val="20"/>
                <w:szCs w:val="20"/>
              </w:rPr>
              <w:t xml:space="preserve">Involver relevante parter tidlig i utviklingsløpet. Løft tema om hvordan Copilot og verktøy med innebygd kunstig intelligens påvirker arbeidsdagen til ansatte og studenter til behandling i medvirknings- og medbestemmelsesorganer som </w:t>
            </w:r>
            <w:proofErr w:type="spellStart"/>
            <w:r w:rsidRPr="0031443E">
              <w:rPr>
                <w:rFonts w:cs="Arial"/>
                <w:sz w:val="20"/>
                <w:szCs w:val="20"/>
              </w:rPr>
              <w:t>vernelinje</w:t>
            </w:r>
            <w:proofErr w:type="spellEnd"/>
            <w:r w:rsidRPr="0031443E">
              <w:rPr>
                <w:rFonts w:cs="Arial"/>
                <w:sz w:val="20"/>
                <w:szCs w:val="20"/>
              </w:rPr>
              <w:t xml:space="preserve">, tillitsvalgte, studentorganisasjoner, </w:t>
            </w:r>
            <w:r w:rsidRPr="0031443E">
              <w:rPr>
                <w:rFonts w:cs="Arial"/>
                <w:sz w:val="20"/>
                <w:szCs w:val="20"/>
              </w:rPr>
              <w:lastRenderedPageBreak/>
              <w:t xml:space="preserve">fagforeninger osv. (For eksempel «hva slags kjøreregler bør NTNU ha?») </w:t>
            </w:r>
          </w:p>
          <w:p w14:paraId="5399776D" w14:textId="77777777" w:rsidR="0078743B" w:rsidRPr="0031443E" w:rsidRDefault="0078743B">
            <w:pPr>
              <w:rPr>
                <w:rFonts w:cs="Arial"/>
                <w:sz w:val="20"/>
                <w:szCs w:val="20"/>
              </w:rPr>
            </w:pPr>
            <w:r w:rsidRPr="0031443E">
              <w:rPr>
                <w:rFonts w:cs="Arial"/>
                <w:sz w:val="20"/>
                <w:szCs w:val="20"/>
              </w:rPr>
              <w:t xml:space="preserve">Eksempel på saksbehandling ved NTNU: </w:t>
            </w:r>
          </w:p>
          <w:p w14:paraId="41877AC5" w14:textId="77777777" w:rsidR="0078743B" w:rsidRPr="0031443E" w:rsidRDefault="0078743B" w:rsidP="000C1415">
            <w:pPr>
              <w:pStyle w:val="ListParagraph"/>
              <w:numPr>
                <w:ilvl w:val="0"/>
                <w:numId w:val="52"/>
              </w:numPr>
              <w:rPr>
                <w:rFonts w:cs="Arial"/>
                <w:sz w:val="20"/>
                <w:szCs w:val="20"/>
              </w:rPr>
            </w:pPr>
            <w:r w:rsidRPr="0031443E">
              <w:rPr>
                <w:rFonts w:cs="Arial"/>
                <w:sz w:val="20"/>
                <w:szCs w:val="20"/>
              </w:rPr>
              <w:t>SESAM (06.11.2023 - se referat fra møtet til slutt i dokument) med styringssignaler for utvikling</w:t>
            </w:r>
          </w:p>
        </w:tc>
        <w:tc>
          <w:tcPr>
            <w:tcW w:w="1131" w:type="dxa"/>
            <w:shd w:val="clear" w:color="auto" w:fill="auto"/>
          </w:tcPr>
          <w:p w14:paraId="057DC02C"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lastRenderedPageBreak/>
              <w:t>[</w:t>
            </w:r>
            <w:r w:rsidRPr="0031443E">
              <w:rPr>
                <w:rFonts w:eastAsia="Times New Roman" w:cs="Arial"/>
                <w:i/>
                <w:iCs/>
                <w:sz w:val="20"/>
                <w:szCs w:val="20"/>
                <w:lang w:eastAsia="nb-NO"/>
              </w:rPr>
              <w:t>må vurderes]</w:t>
            </w:r>
          </w:p>
        </w:tc>
        <w:tc>
          <w:tcPr>
            <w:tcW w:w="1381" w:type="dxa"/>
            <w:shd w:val="clear" w:color="auto" w:fill="auto"/>
          </w:tcPr>
          <w:p w14:paraId="4441FAFA"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32461BFE"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4B72E52F" w14:textId="77777777">
        <w:trPr>
          <w:trHeight w:val="713"/>
        </w:trPr>
        <w:tc>
          <w:tcPr>
            <w:tcW w:w="700" w:type="dxa"/>
            <w:shd w:val="clear" w:color="auto" w:fill="ED7D31" w:themeFill="accent2"/>
            <w:vAlign w:val="center"/>
          </w:tcPr>
          <w:p w14:paraId="6918B84B"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1-11</w:t>
            </w:r>
          </w:p>
        </w:tc>
        <w:tc>
          <w:tcPr>
            <w:tcW w:w="1665" w:type="dxa"/>
            <w:vAlign w:val="center"/>
          </w:tcPr>
          <w:p w14:paraId="74630EDA" w14:textId="77777777" w:rsidR="0078743B" w:rsidRPr="0031443E" w:rsidRDefault="0078743B">
            <w:pPr>
              <w:jc w:val="center"/>
              <w:rPr>
                <w:rStyle w:val="normaltextrun"/>
                <w:rFonts w:eastAsia="Arial" w:cs="Arial"/>
                <w:color w:val="000000" w:themeColor="text1"/>
                <w:sz w:val="20"/>
                <w:szCs w:val="20"/>
              </w:rPr>
            </w:pPr>
            <w:r w:rsidRPr="0031443E">
              <w:rPr>
                <w:rStyle w:val="normaltextrun"/>
                <w:rFonts w:eastAsia="Arial" w:cs="Arial"/>
                <w:color w:val="000000" w:themeColor="text1"/>
                <w:sz w:val="20"/>
                <w:szCs w:val="20"/>
              </w:rPr>
              <w:t>O, T</w:t>
            </w:r>
          </w:p>
        </w:tc>
        <w:tc>
          <w:tcPr>
            <w:tcW w:w="3134" w:type="dxa"/>
            <w:shd w:val="clear" w:color="auto" w:fill="auto"/>
          </w:tcPr>
          <w:p w14:paraId="173DB9D5" w14:textId="77777777" w:rsidR="0078743B" w:rsidRPr="0031443E" w:rsidRDefault="0078743B">
            <w:pPr>
              <w:rPr>
                <w:rFonts w:eastAsia="Arial" w:cs="Arial"/>
                <w:color w:val="000000" w:themeColor="text1"/>
                <w:sz w:val="20"/>
                <w:szCs w:val="20"/>
              </w:rPr>
            </w:pPr>
            <w:r w:rsidRPr="0031443E">
              <w:rPr>
                <w:rStyle w:val="normaltextrun"/>
                <w:rFonts w:eastAsia="Arial" w:cs="Arial"/>
                <w:color w:val="000000" w:themeColor="text1"/>
                <w:sz w:val="20"/>
                <w:szCs w:val="20"/>
              </w:rPr>
              <w:t>Gjennomgå og sikre at rutiner for sletting av bruker og innhold følges n</w:t>
            </w:r>
            <w:r w:rsidRPr="0031443E">
              <w:rPr>
                <w:rStyle w:val="normaltextrun"/>
                <w:rFonts w:eastAsia="Arial" w:cs="Arial"/>
                <w:sz w:val="20"/>
                <w:szCs w:val="20"/>
              </w:rPr>
              <w:t xml:space="preserve">år ansatte slutter eller endrer stilling. </w:t>
            </w:r>
          </w:p>
        </w:tc>
        <w:tc>
          <w:tcPr>
            <w:tcW w:w="1131" w:type="dxa"/>
            <w:shd w:val="clear" w:color="auto" w:fill="auto"/>
          </w:tcPr>
          <w:p w14:paraId="360EE4F0"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7471ACBE"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47FCE1E5"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27A402FC" w14:textId="77777777">
        <w:trPr>
          <w:trHeight w:val="614"/>
        </w:trPr>
        <w:tc>
          <w:tcPr>
            <w:tcW w:w="700" w:type="dxa"/>
            <w:shd w:val="clear" w:color="auto" w:fill="ED7D31" w:themeFill="accent2"/>
          </w:tcPr>
          <w:p w14:paraId="11CF117F"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1-11</w:t>
            </w:r>
          </w:p>
        </w:tc>
        <w:tc>
          <w:tcPr>
            <w:tcW w:w="1665" w:type="dxa"/>
            <w:vAlign w:val="center"/>
          </w:tcPr>
          <w:p w14:paraId="4FDEEB4F" w14:textId="77777777" w:rsidR="0078743B" w:rsidRPr="0031443E" w:rsidRDefault="0078743B">
            <w:pPr>
              <w:jc w:val="center"/>
              <w:rPr>
                <w:rStyle w:val="normaltextrun"/>
                <w:rFonts w:eastAsia="Arial" w:cs="Arial"/>
                <w:color w:val="000000" w:themeColor="text1"/>
                <w:sz w:val="20"/>
                <w:szCs w:val="20"/>
              </w:rPr>
            </w:pPr>
            <w:r w:rsidRPr="0031443E">
              <w:rPr>
                <w:rStyle w:val="normaltextrun"/>
                <w:rFonts w:eastAsia="Arial" w:cs="Arial"/>
                <w:color w:val="000000" w:themeColor="text1"/>
                <w:sz w:val="20"/>
                <w:szCs w:val="20"/>
              </w:rPr>
              <w:t>O, T</w:t>
            </w:r>
          </w:p>
        </w:tc>
        <w:tc>
          <w:tcPr>
            <w:tcW w:w="3134" w:type="dxa"/>
            <w:shd w:val="clear" w:color="auto" w:fill="auto"/>
          </w:tcPr>
          <w:p w14:paraId="35F61C0D" w14:textId="77777777" w:rsidR="0078743B" w:rsidRPr="0031443E" w:rsidRDefault="0078743B">
            <w:pPr>
              <w:rPr>
                <w:rFonts w:eastAsia="Arial" w:cs="Arial"/>
                <w:color w:val="000000" w:themeColor="text1"/>
                <w:sz w:val="20"/>
                <w:szCs w:val="20"/>
              </w:rPr>
            </w:pPr>
            <w:r w:rsidRPr="0031443E">
              <w:rPr>
                <w:rStyle w:val="normaltextrun"/>
                <w:rFonts w:eastAsia="Arial" w:cs="Arial"/>
                <w:color w:val="000000" w:themeColor="text1"/>
                <w:sz w:val="20"/>
                <w:szCs w:val="20"/>
              </w:rPr>
              <w:t xml:space="preserve">Vurder hvorvidt Microsoft </w:t>
            </w:r>
            <w:proofErr w:type="spellStart"/>
            <w:r w:rsidRPr="0031443E">
              <w:rPr>
                <w:rStyle w:val="normaltextrun"/>
                <w:rFonts w:eastAsia="Arial" w:cs="Arial"/>
                <w:color w:val="000000" w:themeColor="text1"/>
                <w:sz w:val="20"/>
                <w:szCs w:val="20"/>
              </w:rPr>
              <w:t>Priva</w:t>
            </w:r>
            <w:proofErr w:type="spellEnd"/>
            <w:r w:rsidRPr="0031443E">
              <w:rPr>
                <w:rStyle w:val="normaltextrun"/>
                <w:rFonts w:eastAsia="Arial" w:cs="Arial"/>
                <w:color w:val="000000" w:themeColor="text1"/>
                <w:sz w:val="20"/>
                <w:szCs w:val="20"/>
              </w:rPr>
              <w:t xml:space="preserve"> portalen for administratorer kan benyttes i egen virksomhet. </w:t>
            </w:r>
          </w:p>
        </w:tc>
        <w:tc>
          <w:tcPr>
            <w:tcW w:w="1131" w:type="dxa"/>
            <w:shd w:val="clear" w:color="auto" w:fill="auto"/>
          </w:tcPr>
          <w:p w14:paraId="3D9EFD35"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1764B5F8"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0DA5AB29"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0CBA5C27" w14:textId="77777777">
        <w:trPr>
          <w:trHeight w:val="614"/>
        </w:trPr>
        <w:tc>
          <w:tcPr>
            <w:tcW w:w="700" w:type="dxa"/>
            <w:shd w:val="clear" w:color="auto" w:fill="ED7D31" w:themeFill="accent2"/>
          </w:tcPr>
          <w:p w14:paraId="5A135523"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1-11</w:t>
            </w:r>
          </w:p>
        </w:tc>
        <w:tc>
          <w:tcPr>
            <w:tcW w:w="1665" w:type="dxa"/>
            <w:vAlign w:val="center"/>
          </w:tcPr>
          <w:p w14:paraId="32B60685" w14:textId="77777777" w:rsidR="0078743B" w:rsidRPr="0031443E" w:rsidRDefault="0078743B">
            <w:pPr>
              <w:jc w:val="center"/>
              <w:rPr>
                <w:rStyle w:val="normaltextrun"/>
                <w:rFonts w:eastAsia="Arial" w:cs="Arial"/>
                <w:color w:val="000000" w:themeColor="text1"/>
                <w:sz w:val="20"/>
                <w:szCs w:val="20"/>
              </w:rPr>
            </w:pPr>
            <w:r w:rsidRPr="0031443E">
              <w:rPr>
                <w:rStyle w:val="normaltextrun"/>
                <w:rFonts w:eastAsia="Arial" w:cs="Arial"/>
                <w:color w:val="000000" w:themeColor="text1"/>
                <w:sz w:val="20"/>
                <w:szCs w:val="20"/>
              </w:rPr>
              <w:t>O, T</w:t>
            </w:r>
          </w:p>
        </w:tc>
        <w:tc>
          <w:tcPr>
            <w:tcW w:w="3134" w:type="dxa"/>
            <w:shd w:val="clear" w:color="auto" w:fill="auto"/>
          </w:tcPr>
          <w:p w14:paraId="0C24D7E3" w14:textId="77777777" w:rsidR="0078743B" w:rsidRPr="0031443E" w:rsidRDefault="0078743B">
            <w:pPr>
              <w:rPr>
                <w:rFonts w:eastAsia="Arial" w:cs="Arial"/>
                <w:color w:val="000000" w:themeColor="text1"/>
                <w:sz w:val="20"/>
                <w:szCs w:val="20"/>
              </w:rPr>
            </w:pPr>
            <w:r w:rsidRPr="0031443E">
              <w:rPr>
                <w:rStyle w:val="normaltextrun"/>
                <w:rFonts w:eastAsia="Arial" w:cs="Arial"/>
                <w:color w:val="000000" w:themeColor="text1"/>
                <w:sz w:val="20"/>
                <w:szCs w:val="20"/>
              </w:rPr>
              <w:t xml:space="preserve">Etablere rutiner og oversikt over alle applikasjoner i Microsoft 365 med tilhørende </w:t>
            </w:r>
            <w:proofErr w:type="spellStart"/>
            <w:r w:rsidRPr="0031443E">
              <w:rPr>
                <w:rStyle w:val="normaltextrun"/>
                <w:rFonts w:eastAsia="Arial" w:cs="Arial"/>
                <w:color w:val="000000" w:themeColor="text1"/>
                <w:sz w:val="20"/>
                <w:szCs w:val="20"/>
              </w:rPr>
              <w:t>retention</w:t>
            </w:r>
            <w:proofErr w:type="spellEnd"/>
            <w:r w:rsidRPr="0031443E">
              <w:rPr>
                <w:rStyle w:val="normaltextrun"/>
                <w:rFonts w:eastAsia="Arial" w:cs="Arial"/>
                <w:color w:val="000000" w:themeColor="text1"/>
                <w:sz w:val="20"/>
                <w:szCs w:val="20"/>
              </w:rPr>
              <w:t xml:space="preserve"> </w:t>
            </w:r>
            <w:proofErr w:type="spellStart"/>
            <w:r w:rsidRPr="0031443E">
              <w:rPr>
                <w:rStyle w:val="normaltextrun"/>
                <w:rFonts w:eastAsia="Arial" w:cs="Arial"/>
                <w:color w:val="000000" w:themeColor="text1"/>
                <w:sz w:val="20"/>
                <w:szCs w:val="20"/>
              </w:rPr>
              <w:t>policies</w:t>
            </w:r>
            <w:proofErr w:type="spellEnd"/>
            <w:r w:rsidRPr="0031443E">
              <w:rPr>
                <w:rStyle w:val="normaltextrun"/>
                <w:rFonts w:eastAsia="Arial" w:cs="Arial"/>
                <w:color w:val="000000" w:themeColor="text1"/>
                <w:sz w:val="20"/>
                <w:szCs w:val="20"/>
              </w:rPr>
              <w:t>.</w:t>
            </w:r>
          </w:p>
        </w:tc>
        <w:tc>
          <w:tcPr>
            <w:tcW w:w="1131" w:type="dxa"/>
            <w:shd w:val="clear" w:color="auto" w:fill="auto"/>
          </w:tcPr>
          <w:p w14:paraId="7C7AE273"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114E3E75"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01BEB88B"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595193E7" w14:textId="77777777">
        <w:trPr>
          <w:trHeight w:val="614"/>
        </w:trPr>
        <w:tc>
          <w:tcPr>
            <w:tcW w:w="700" w:type="dxa"/>
            <w:shd w:val="clear" w:color="auto" w:fill="ED7D31" w:themeFill="accent2"/>
          </w:tcPr>
          <w:p w14:paraId="646E0BBA"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1-11</w:t>
            </w:r>
          </w:p>
        </w:tc>
        <w:tc>
          <w:tcPr>
            <w:tcW w:w="1665" w:type="dxa"/>
            <w:vAlign w:val="center"/>
          </w:tcPr>
          <w:p w14:paraId="6CC4BAF2" w14:textId="77777777" w:rsidR="0078743B" w:rsidRPr="0031443E" w:rsidRDefault="0078743B">
            <w:pPr>
              <w:jc w:val="center"/>
              <w:rPr>
                <w:rFonts w:cs="Arial"/>
                <w:sz w:val="20"/>
                <w:szCs w:val="20"/>
              </w:rPr>
            </w:pPr>
            <w:r w:rsidRPr="0031443E">
              <w:rPr>
                <w:rFonts w:cs="Arial"/>
                <w:sz w:val="20"/>
                <w:szCs w:val="20"/>
              </w:rPr>
              <w:t>O, T</w:t>
            </w:r>
          </w:p>
        </w:tc>
        <w:tc>
          <w:tcPr>
            <w:tcW w:w="3134" w:type="dxa"/>
            <w:shd w:val="clear" w:color="auto" w:fill="auto"/>
          </w:tcPr>
          <w:p w14:paraId="5244C568" w14:textId="77777777" w:rsidR="0078743B" w:rsidRPr="0031443E" w:rsidRDefault="0078743B">
            <w:pPr>
              <w:rPr>
                <w:rFonts w:cs="Arial"/>
                <w:sz w:val="20"/>
                <w:szCs w:val="20"/>
              </w:rPr>
            </w:pPr>
            <w:r w:rsidRPr="0031443E">
              <w:rPr>
                <w:rFonts w:cs="Arial"/>
                <w:sz w:val="20"/>
                <w:szCs w:val="20"/>
              </w:rPr>
              <w:t xml:space="preserve">Gjennomfør regelmessig internkontroll av databehandlers tekniske og organisatoriske tiltak. Varsle databehandler på et tidlig tidspunkt at dette vil skje. </w:t>
            </w:r>
          </w:p>
        </w:tc>
        <w:tc>
          <w:tcPr>
            <w:tcW w:w="1131" w:type="dxa"/>
            <w:shd w:val="clear" w:color="auto" w:fill="auto"/>
          </w:tcPr>
          <w:p w14:paraId="33560B69"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070092D0"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3C0CFCF8"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21CA8A16" w14:textId="77777777">
        <w:trPr>
          <w:trHeight w:val="403"/>
        </w:trPr>
        <w:tc>
          <w:tcPr>
            <w:tcW w:w="700" w:type="dxa"/>
            <w:shd w:val="clear" w:color="auto" w:fill="ED7D31" w:themeFill="accent2"/>
          </w:tcPr>
          <w:p w14:paraId="29A3EEA5"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1-11</w:t>
            </w:r>
          </w:p>
        </w:tc>
        <w:tc>
          <w:tcPr>
            <w:tcW w:w="1665" w:type="dxa"/>
            <w:vAlign w:val="center"/>
          </w:tcPr>
          <w:p w14:paraId="1106EEBC" w14:textId="77777777" w:rsidR="0078743B" w:rsidRPr="0031443E" w:rsidRDefault="0078743B">
            <w:pPr>
              <w:jc w:val="center"/>
              <w:rPr>
                <w:rFonts w:cs="Arial"/>
                <w:sz w:val="20"/>
                <w:szCs w:val="20"/>
              </w:rPr>
            </w:pPr>
            <w:r w:rsidRPr="0031443E">
              <w:rPr>
                <w:rFonts w:cs="Arial"/>
                <w:sz w:val="20"/>
                <w:szCs w:val="20"/>
              </w:rPr>
              <w:t>O, T</w:t>
            </w:r>
          </w:p>
        </w:tc>
        <w:tc>
          <w:tcPr>
            <w:tcW w:w="3134" w:type="dxa"/>
            <w:shd w:val="clear" w:color="auto" w:fill="auto"/>
          </w:tcPr>
          <w:p w14:paraId="52015E04" w14:textId="77777777" w:rsidR="0078743B" w:rsidRPr="0031443E" w:rsidRDefault="0078743B">
            <w:pPr>
              <w:rPr>
                <w:rFonts w:cs="Arial"/>
                <w:sz w:val="20"/>
                <w:szCs w:val="20"/>
              </w:rPr>
            </w:pPr>
            <w:r w:rsidRPr="0031443E">
              <w:rPr>
                <w:rFonts w:cs="Arial"/>
                <w:sz w:val="20"/>
                <w:szCs w:val="20"/>
              </w:rPr>
              <w:t>Prioriter arbeidet med å holde Orden i eget hus.</w:t>
            </w:r>
          </w:p>
        </w:tc>
        <w:tc>
          <w:tcPr>
            <w:tcW w:w="1131" w:type="dxa"/>
            <w:shd w:val="clear" w:color="auto" w:fill="auto"/>
          </w:tcPr>
          <w:p w14:paraId="19809061"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742F934E"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60330EC5"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69510CF3" w14:textId="77777777">
        <w:trPr>
          <w:trHeight w:val="614"/>
        </w:trPr>
        <w:tc>
          <w:tcPr>
            <w:tcW w:w="700" w:type="dxa"/>
            <w:shd w:val="clear" w:color="auto" w:fill="ED7D31" w:themeFill="accent2"/>
          </w:tcPr>
          <w:p w14:paraId="722044C2"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1-11</w:t>
            </w:r>
          </w:p>
        </w:tc>
        <w:tc>
          <w:tcPr>
            <w:tcW w:w="1665" w:type="dxa"/>
            <w:vAlign w:val="center"/>
          </w:tcPr>
          <w:p w14:paraId="5AFAAD5A" w14:textId="77777777" w:rsidR="0078743B" w:rsidRPr="0031443E" w:rsidRDefault="0078743B">
            <w:pPr>
              <w:jc w:val="center"/>
              <w:rPr>
                <w:rFonts w:cs="Arial"/>
                <w:sz w:val="20"/>
                <w:szCs w:val="20"/>
              </w:rPr>
            </w:pPr>
            <w:r w:rsidRPr="0031443E">
              <w:rPr>
                <w:rFonts w:cs="Arial"/>
                <w:sz w:val="20"/>
                <w:szCs w:val="20"/>
              </w:rPr>
              <w:t>O, T</w:t>
            </w:r>
          </w:p>
        </w:tc>
        <w:tc>
          <w:tcPr>
            <w:tcW w:w="3134" w:type="dxa"/>
            <w:shd w:val="clear" w:color="auto" w:fill="auto"/>
          </w:tcPr>
          <w:p w14:paraId="5DD93EAB" w14:textId="77777777" w:rsidR="0078743B" w:rsidRPr="0031443E" w:rsidRDefault="0078743B">
            <w:pPr>
              <w:rPr>
                <w:rFonts w:cs="Arial"/>
                <w:sz w:val="20"/>
                <w:szCs w:val="20"/>
              </w:rPr>
            </w:pPr>
            <w:r w:rsidRPr="0031443E">
              <w:rPr>
                <w:rFonts w:cs="Arial"/>
                <w:sz w:val="20"/>
                <w:szCs w:val="20"/>
              </w:rPr>
              <w:t xml:space="preserve">Oppdater risikovurderinger av Microsoft 365 plattformen som helhet. Vurder om det er hensiktsmessig med mer grundige vurderinger av mindre elementer for å kunne avdekke ny risiko raskt (for eksempel verktøy med «Copilot funksjonalitet», som Teams Premium). </w:t>
            </w:r>
          </w:p>
        </w:tc>
        <w:tc>
          <w:tcPr>
            <w:tcW w:w="1131" w:type="dxa"/>
            <w:shd w:val="clear" w:color="auto" w:fill="auto"/>
          </w:tcPr>
          <w:p w14:paraId="72461251"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0539925C"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0CB07A50"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1DE0DD0A" w14:textId="77777777">
        <w:trPr>
          <w:trHeight w:val="614"/>
        </w:trPr>
        <w:tc>
          <w:tcPr>
            <w:tcW w:w="700" w:type="dxa"/>
            <w:shd w:val="clear" w:color="auto" w:fill="ED7D31" w:themeFill="accent2"/>
          </w:tcPr>
          <w:p w14:paraId="656AC7D4"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1-11</w:t>
            </w:r>
          </w:p>
        </w:tc>
        <w:tc>
          <w:tcPr>
            <w:tcW w:w="1665" w:type="dxa"/>
            <w:vAlign w:val="center"/>
          </w:tcPr>
          <w:p w14:paraId="4C80EC07" w14:textId="77777777" w:rsidR="0078743B" w:rsidRPr="0031443E" w:rsidRDefault="0078743B">
            <w:pPr>
              <w:jc w:val="center"/>
              <w:rPr>
                <w:rFonts w:cs="Arial"/>
                <w:sz w:val="20"/>
                <w:szCs w:val="20"/>
              </w:rPr>
            </w:pPr>
            <w:r w:rsidRPr="0031443E">
              <w:rPr>
                <w:rFonts w:cs="Arial"/>
                <w:sz w:val="20"/>
                <w:szCs w:val="20"/>
              </w:rPr>
              <w:t>O, T</w:t>
            </w:r>
          </w:p>
        </w:tc>
        <w:tc>
          <w:tcPr>
            <w:tcW w:w="3134" w:type="dxa"/>
            <w:shd w:val="clear" w:color="auto" w:fill="auto"/>
          </w:tcPr>
          <w:p w14:paraId="08EBA47C" w14:textId="77777777" w:rsidR="0078743B" w:rsidRPr="0031443E" w:rsidRDefault="0078743B">
            <w:pPr>
              <w:rPr>
                <w:rFonts w:cs="Arial"/>
                <w:sz w:val="20"/>
                <w:szCs w:val="20"/>
              </w:rPr>
            </w:pPr>
            <w:r w:rsidRPr="0031443E">
              <w:rPr>
                <w:rFonts w:cs="Arial"/>
                <w:sz w:val="20"/>
                <w:szCs w:val="20"/>
              </w:rPr>
              <w:t>Planlegg egen bruk av verktøyet som et verktøy i kontinuerlig utvikling</w:t>
            </w:r>
          </w:p>
        </w:tc>
        <w:tc>
          <w:tcPr>
            <w:tcW w:w="1131" w:type="dxa"/>
            <w:shd w:val="clear" w:color="auto" w:fill="auto"/>
          </w:tcPr>
          <w:p w14:paraId="5311D7A7"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6E8AFAC1"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64C2BD31"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28D0567A" w14:textId="77777777">
        <w:trPr>
          <w:trHeight w:val="921"/>
        </w:trPr>
        <w:tc>
          <w:tcPr>
            <w:tcW w:w="700" w:type="dxa"/>
            <w:shd w:val="clear" w:color="auto" w:fill="ED7D31" w:themeFill="accent2"/>
            <w:vAlign w:val="center"/>
          </w:tcPr>
          <w:p w14:paraId="568C931C"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8-11</w:t>
            </w:r>
          </w:p>
        </w:tc>
        <w:tc>
          <w:tcPr>
            <w:tcW w:w="1665" w:type="dxa"/>
            <w:vAlign w:val="center"/>
          </w:tcPr>
          <w:p w14:paraId="69F48823"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T</w:t>
            </w:r>
          </w:p>
        </w:tc>
        <w:tc>
          <w:tcPr>
            <w:tcW w:w="3134" w:type="dxa"/>
            <w:shd w:val="clear" w:color="auto" w:fill="auto"/>
          </w:tcPr>
          <w:p w14:paraId="6517A74A" w14:textId="77777777" w:rsidR="0078743B" w:rsidRPr="0031443E" w:rsidRDefault="0078743B">
            <w:pP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 xml:space="preserve">Vurder om </w:t>
            </w:r>
            <w:proofErr w:type="spellStart"/>
            <w:r w:rsidRPr="0031443E">
              <w:rPr>
                <w:rFonts w:eastAsia="Times New Roman" w:cs="Arial"/>
                <w:color w:val="000000" w:themeColor="text1"/>
                <w:sz w:val="20"/>
                <w:szCs w:val="20"/>
                <w:lang w:eastAsia="nb-NO"/>
              </w:rPr>
              <w:t>plugin</w:t>
            </w:r>
            <w:proofErr w:type="spellEnd"/>
            <w:r w:rsidRPr="0031443E">
              <w:rPr>
                <w:rFonts w:eastAsia="Times New Roman" w:cs="Arial"/>
                <w:color w:val="000000" w:themeColor="text1"/>
                <w:sz w:val="20"/>
                <w:szCs w:val="20"/>
                <w:lang w:eastAsia="nb-NO"/>
              </w:rPr>
              <w:t xml:space="preserve"> for web bør deaktiveres (kan redusere funksjonaliteten av verktøyet for mange brukere).</w:t>
            </w:r>
            <w:r w:rsidRPr="0031443E">
              <w:rPr>
                <w:rFonts w:eastAsia="Times New Roman" w:cs="Arial"/>
                <w:b/>
                <w:bCs/>
                <w:color w:val="000000" w:themeColor="text1"/>
                <w:sz w:val="20"/>
                <w:szCs w:val="20"/>
                <w:lang w:eastAsia="nb-NO"/>
              </w:rPr>
              <w:t xml:space="preserve"> </w:t>
            </w:r>
          </w:p>
        </w:tc>
        <w:tc>
          <w:tcPr>
            <w:tcW w:w="1131" w:type="dxa"/>
            <w:shd w:val="clear" w:color="auto" w:fill="auto"/>
          </w:tcPr>
          <w:p w14:paraId="5779B665"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73572BD6"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7239A733"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0748ABA3" w14:textId="77777777">
        <w:trPr>
          <w:trHeight w:val="614"/>
        </w:trPr>
        <w:tc>
          <w:tcPr>
            <w:tcW w:w="700" w:type="dxa"/>
            <w:shd w:val="clear" w:color="auto" w:fill="ED7D31" w:themeFill="accent2"/>
            <w:vAlign w:val="center"/>
          </w:tcPr>
          <w:p w14:paraId="5B923F0A"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8-11</w:t>
            </w:r>
          </w:p>
        </w:tc>
        <w:tc>
          <w:tcPr>
            <w:tcW w:w="1665" w:type="dxa"/>
            <w:vAlign w:val="center"/>
          </w:tcPr>
          <w:p w14:paraId="14894FBB" w14:textId="77777777" w:rsidR="0078743B" w:rsidRPr="0031443E" w:rsidRDefault="0078743B">
            <w:pPr>
              <w:jc w:val="center"/>
              <w:rPr>
                <w:rStyle w:val="normaltextrun"/>
                <w:rFonts w:eastAsia="Arial" w:cs="Arial"/>
                <w:color w:val="000000" w:themeColor="text1"/>
                <w:sz w:val="20"/>
                <w:szCs w:val="20"/>
              </w:rPr>
            </w:pPr>
            <w:r w:rsidRPr="0031443E">
              <w:rPr>
                <w:rStyle w:val="normaltextrun"/>
                <w:rFonts w:eastAsia="Arial" w:cs="Arial"/>
                <w:color w:val="000000" w:themeColor="text1"/>
                <w:sz w:val="20"/>
                <w:szCs w:val="20"/>
              </w:rPr>
              <w:t>T</w:t>
            </w:r>
          </w:p>
        </w:tc>
        <w:tc>
          <w:tcPr>
            <w:tcW w:w="3134" w:type="dxa"/>
            <w:shd w:val="clear" w:color="auto" w:fill="auto"/>
          </w:tcPr>
          <w:p w14:paraId="72C47E64" w14:textId="77777777" w:rsidR="0078743B" w:rsidRPr="0031443E" w:rsidRDefault="0078743B">
            <w:pPr>
              <w:rPr>
                <w:rFonts w:eastAsia="Arial" w:cs="Arial"/>
                <w:color w:val="000000" w:themeColor="text1"/>
                <w:sz w:val="20"/>
                <w:szCs w:val="20"/>
              </w:rPr>
            </w:pPr>
            <w:r w:rsidRPr="0031443E">
              <w:rPr>
                <w:rStyle w:val="normaltextrun"/>
                <w:rFonts w:eastAsia="Arial" w:cs="Arial"/>
                <w:color w:val="000000" w:themeColor="text1"/>
                <w:sz w:val="20"/>
                <w:szCs w:val="20"/>
              </w:rPr>
              <w:t xml:space="preserve">Vurder om bruk av Double Key </w:t>
            </w:r>
            <w:proofErr w:type="spellStart"/>
            <w:r w:rsidRPr="0031443E">
              <w:rPr>
                <w:rStyle w:val="normaltextrun"/>
                <w:rFonts w:eastAsia="Arial" w:cs="Arial"/>
                <w:color w:val="000000" w:themeColor="text1"/>
                <w:sz w:val="20"/>
                <w:szCs w:val="20"/>
              </w:rPr>
              <w:t>Encryption</w:t>
            </w:r>
            <w:proofErr w:type="spellEnd"/>
            <w:r w:rsidRPr="0031443E">
              <w:rPr>
                <w:rStyle w:val="normaltextrun"/>
                <w:rFonts w:eastAsia="Arial" w:cs="Arial"/>
                <w:color w:val="000000" w:themeColor="text1"/>
                <w:sz w:val="20"/>
                <w:szCs w:val="20"/>
              </w:rPr>
              <w:t xml:space="preserve"> (DKE) bør aktiveres. </w:t>
            </w:r>
          </w:p>
        </w:tc>
        <w:tc>
          <w:tcPr>
            <w:tcW w:w="1131" w:type="dxa"/>
            <w:shd w:val="clear" w:color="auto" w:fill="auto"/>
          </w:tcPr>
          <w:p w14:paraId="7731AAC6"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47717639"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66D15221"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0D3EC4A0" w14:textId="77777777">
        <w:trPr>
          <w:trHeight w:val="614"/>
        </w:trPr>
        <w:tc>
          <w:tcPr>
            <w:tcW w:w="700" w:type="dxa"/>
            <w:shd w:val="clear" w:color="auto" w:fill="ED7D31" w:themeFill="accent2"/>
            <w:vAlign w:val="center"/>
          </w:tcPr>
          <w:p w14:paraId="09ED320F"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8-11</w:t>
            </w:r>
          </w:p>
        </w:tc>
        <w:tc>
          <w:tcPr>
            <w:tcW w:w="1665" w:type="dxa"/>
            <w:vAlign w:val="center"/>
          </w:tcPr>
          <w:p w14:paraId="6BA61282" w14:textId="77777777" w:rsidR="0078743B" w:rsidRPr="0031443E" w:rsidRDefault="0078743B">
            <w:pPr>
              <w:pStyle w:val="paragraph"/>
              <w:jc w:val="center"/>
              <w:textAlignment w:val="baseline"/>
              <w:rPr>
                <w:rStyle w:val="normaltextrun"/>
                <w:rFonts w:ascii="Arial" w:eastAsiaTheme="minorEastAsia" w:hAnsi="Arial" w:cs="Arial"/>
                <w:sz w:val="20"/>
                <w:szCs w:val="20"/>
              </w:rPr>
            </w:pPr>
            <w:r w:rsidRPr="0031443E">
              <w:rPr>
                <w:rStyle w:val="normaltextrun"/>
                <w:rFonts w:ascii="Arial" w:eastAsiaTheme="minorEastAsia" w:hAnsi="Arial" w:cs="Arial"/>
                <w:sz w:val="20"/>
                <w:szCs w:val="20"/>
              </w:rPr>
              <w:t>T</w:t>
            </w:r>
          </w:p>
        </w:tc>
        <w:tc>
          <w:tcPr>
            <w:tcW w:w="3134" w:type="dxa"/>
            <w:shd w:val="clear" w:color="auto" w:fill="auto"/>
          </w:tcPr>
          <w:p w14:paraId="5D20F3BF" w14:textId="77777777" w:rsidR="0078743B" w:rsidRPr="0031443E" w:rsidRDefault="0078743B">
            <w:pPr>
              <w:pStyle w:val="paragraph"/>
              <w:textAlignment w:val="baseline"/>
              <w:rPr>
                <w:rFonts w:ascii="Arial" w:hAnsi="Arial" w:cs="Arial"/>
                <w:sz w:val="20"/>
                <w:szCs w:val="20"/>
              </w:rPr>
            </w:pPr>
            <w:r w:rsidRPr="0031443E">
              <w:rPr>
                <w:rStyle w:val="normaltextrun"/>
                <w:rFonts w:ascii="Arial" w:eastAsiaTheme="minorEastAsia" w:hAnsi="Arial" w:cs="Arial"/>
                <w:sz w:val="20"/>
                <w:szCs w:val="20"/>
              </w:rPr>
              <w:t xml:space="preserve">Gjennomgå alle innstillinger og sørg for at disse er satt til «mest personvernvennlig». </w:t>
            </w:r>
          </w:p>
        </w:tc>
        <w:tc>
          <w:tcPr>
            <w:tcW w:w="1131" w:type="dxa"/>
            <w:shd w:val="clear" w:color="auto" w:fill="auto"/>
          </w:tcPr>
          <w:p w14:paraId="5433BD3A"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5FEF47EA"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79A6C0C8" w14:textId="77777777" w:rsidR="0078743B" w:rsidRPr="0031443E" w:rsidRDefault="0078743B">
            <w:pPr>
              <w:textAlignment w:val="baseline"/>
              <w:rPr>
                <w:rFonts w:eastAsia="Times New Roman" w:cs="Arial"/>
                <w:i/>
                <w:iCs/>
                <w:color w:val="000000" w:themeColor="text1"/>
                <w:sz w:val="20"/>
                <w:szCs w:val="20"/>
                <w:lang w:eastAsia="nb-NO"/>
              </w:rPr>
            </w:pPr>
          </w:p>
        </w:tc>
      </w:tr>
      <w:tr w:rsidR="0078743B" w:rsidRPr="0031443E" w14:paraId="7DBE4860" w14:textId="77777777">
        <w:trPr>
          <w:trHeight w:val="614"/>
        </w:trPr>
        <w:tc>
          <w:tcPr>
            <w:tcW w:w="700" w:type="dxa"/>
            <w:shd w:val="clear" w:color="auto" w:fill="ED7D31" w:themeFill="accent2"/>
            <w:vAlign w:val="center"/>
          </w:tcPr>
          <w:p w14:paraId="3C09ED4A" w14:textId="77777777" w:rsidR="0078743B" w:rsidRPr="0031443E" w:rsidRDefault="0078743B">
            <w:pPr>
              <w:jc w:val="center"/>
              <w:textAlignment w:val="baseline"/>
              <w:rPr>
                <w:rFonts w:eastAsia="Times New Roman" w:cs="Arial"/>
                <w:color w:val="000000" w:themeColor="text1"/>
                <w:sz w:val="20"/>
                <w:szCs w:val="20"/>
                <w:lang w:eastAsia="nb-NO"/>
              </w:rPr>
            </w:pPr>
            <w:r w:rsidRPr="0031443E">
              <w:rPr>
                <w:rFonts w:eastAsia="Times New Roman" w:cs="Arial"/>
                <w:color w:val="000000" w:themeColor="text1"/>
                <w:sz w:val="20"/>
                <w:szCs w:val="20"/>
                <w:lang w:eastAsia="nb-NO"/>
              </w:rPr>
              <w:t>8-11</w:t>
            </w:r>
          </w:p>
        </w:tc>
        <w:tc>
          <w:tcPr>
            <w:tcW w:w="1665" w:type="dxa"/>
            <w:vAlign w:val="center"/>
          </w:tcPr>
          <w:p w14:paraId="63E10E71" w14:textId="77777777" w:rsidR="0078743B" w:rsidRPr="0031443E" w:rsidRDefault="0078743B">
            <w:pPr>
              <w:jc w:val="center"/>
              <w:rPr>
                <w:rFonts w:cs="Arial"/>
                <w:sz w:val="20"/>
                <w:szCs w:val="20"/>
              </w:rPr>
            </w:pPr>
            <w:r w:rsidRPr="0031443E">
              <w:rPr>
                <w:rFonts w:cs="Arial"/>
                <w:sz w:val="20"/>
                <w:szCs w:val="20"/>
              </w:rPr>
              <w:t>T</w:t>
            </w:r>
          </w:p>
        </w:tc>
        <w:tc>
          <w:tcPr>
            <w:tcW w:w="3134" w:type="dxa"/>
            <w:shd w:val="clear" w:color="auto" w:fill="auto"/>
          </w:tcPr>
          <w:p w14:paraId="4BF3E7BB" w14:textId="77777777" w:rsidR="0078743B" w:rsidRPr="0031443E" w:rsidRDefault="0078743B">
            <w:pPr>
              <w:rPr>
                <w:rFonts w:cs="Arial"/>
                <w:sz w:val="20"/>
                <w:szCs w:val="20"/>
              </w:rPr>
            </w:pPr>
            <w:r w:rsidRPr="0031443E">
              <w:rPr>
                <w:rFonts w:cs="Arial"/>
                <w:sz w:val="20"/>
                <w:szCs w:val="20"/>
              </w:rPr>
              <w:t>Ta aktivt stilling til hvilke data Copilot skal ha tilgang til (dette gjelder alle verktøy, også Microsoft 365).</w:t>
            </w:r>
          </w:p>
        </w:tc>
        <w:tc>
          <w:tcPr>
            <w:tcW w:w="1131" w:type="dxa"/>
            <w:shd w:val="clear" w:color="auto" w:fill="auto"/>
          </w:tcPr>
          <w:p w14:paraId="670DD33D"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381" w:type="dxa"/>
            <w:shd w:val="clear" w:color="auto" w:fill="auto"/>
          </w:tcPr>
          <w:p w14:paraId="186DB0FE" w14:textId="77777777" w:rsidR="0078743B" w:rsidRPr="0031443E" w:rsidRDefault="0078743B">
            <w:pPr>
              <w:textAlignment w:val="baseline"/>
              <w:rPr>
                <w:rFonts w:eastAsia="Times New Roman" w:cs="Arial"/>
                <w:i/>
                <w:iCs/>
                <w:color w:val="000000" w:themeColor="text1"/>
                <w:sz w:val="20"/>
                <w:szCs w:val="20"/>
                <w:lang w:eastAsia="nb-NO"/>
              </w:rPr>
            </w:pPr>
            <w:r w:rsidRPr="0031443E">
              <w:rPr>
                <w:rFonts w:eastAsia="Times New Roman" w:cs="Arial"/>
                <w:i/>
                <w:iCs/>
                <w:color w:val="000000" w:themeColor="text1"/>
                <w:sz w:val="20"/>
                <w:szCs w:val="20"/>
                <w:lang w:eastAsia="nb-NO"/>
              </w:rPr>
              <w:t>[</w:t>
            </w:r>
            <w:r w:rsidRPr="0031443E">
              <w:rPr>
                <w:rFonts w:eastAsia="Times New Roman" w:cs="Arial"/>
                <w:i/>
                <w:iCs/>
                <w:sz w:val="20"/>
                <w:szCs w:val="20"/>
                <w:lang w:eastAsia="nb-NO"/>
              </w:rPr>
              <w:t>må vurderes]</w:t>
            </w:r>
          </w:p>
        </w:tc>
        <w:tc>
          <w:tcPr>
            <w:tcW w:w="1005" w:type="dxa"/>
            <w:shd w:val="clear" w:color="auto" w:fill="auto"/>
          </w:tcPr>
          <w:p w14:paraId="432BADFB" w14:textId="77777777" w:rsidR="0078743B" w:rsidRPr="0031443E" w:rsidRDefault="0078743B">
            <w:pPr>
              <w:textAlignment w:val="baseline"/>
              <w:rPr>
                <w:rFonts w:eastAsia="Times New Roman" w:cs="Arial"/>
                <w:i/>
                <w:iCs/>
                <w:color w:val="000000" w:themeColor="text1"/>
                <w:sz w:val="20"/>
                <w:szCs w:val="20"/>
                <w:lang w:eastAsia="nb-NO"/>
              </w:rPr>
            </w:pPr>
          </w:p>
        </w:tc>
      </w:tr>
    </w:tbl>
    <w:p w14:paraId="07EB950C" w14:textId="77777777" w:rsidR="0078743B" w:rsidRPr="00A33352" w:rsidRDefault="0078743B" w:rsidP="0078743B">
      <w:pPr>
        <w:rPr>
          <w:rFonts w:cs="Arial"/>
        </w:rPr>
      </w:pPr>
    </w:p>
    <w:p w14:paraId="73C19EBC" w14:textId="77777777" w:rsidR="0078743B" w:rsidRPr="00A33352" w:rsidRDefault="0078743B" w:rsidP="0078743B">
      <w:pPr>
        <w:rPr>
          <w:rFonts w:cs="Arial"/>
        </w:rPr>
      </w:pPr>
      <w:r w:rsidRPr="00A33352">
        <w:rPr>
          <w:rFonts w:cs="Arial"/>
        </w:rPr>
        <w:br w:type="page"/>
      </w:r>
    </w:p>
    <w:p w14:paraId="65F38708" w14:textId="77777777" w:rsidR="0078743B" w:rsidRPr="00F5716A" w:rsidRDefault="0078743B" w:rsidP="0031443E">
      <w:pPr>
        <w:pStyle w:val="Tittel1"/>
        <w:rPr>
          <w:lang w:val="nb-NO" w:eastAsia="nb-NO"/>
        </w:rPr>
      </w:pPr>
      <w:r w:rsidRPr="00F5716A">
        <w:rPr>
          <w:lang w:val="nb-NO" w:eastAsia="nb-NO"/>
        </w:rPr>
        <w:lastRenderedPageBreak/>
        <w:t xml:space="preserve">4. </w:t>
      </w:r>
      <w:bookmarkStart w:id="20" w:name="_Toc169345234"/>
      <w:r w:rsidRPr="00F5716A">
        <w:rPr>
          <w:lang w:val="nb-NO" w:eastAsia="nb-NO"/>
        </w:rPr>
        <w:t>Ledelsens validering av personvernkonsekvensvurderingen (DPIA)</w:t>
      </w:r>
      <w:bookmarkEnd w:id="20"/>
      <w:r w:rsidRPr="00F5716A">
        <w:rPr>
          <w:lang w:val="nb-NO" w:eastAsia="nb-NO"/>
        </w:rPr>
        <w:t> </w:t>
      </w:r>
    </w:p>
    <w:p w14:paraId="14D9D96E" w14:textId="77777777" w:rsidR="00084D71" w:rsidRPr="00F5716A" w:rsidRDefault="00084D71" w:rsidP="00084D71">
      <w:pPr>
        <w:rPr>
          <w:lang w:eastAsia="nb-NO"/>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70"/>
        <w:gridCol w:w="2790"/>
        <w:gridCol w:w="3285"/>
      </w:tblGrid>
      <w:tr w:rsidR="0078743B" w:rsidRPr="00084D71" w14:paraId="7C985225" w14:textId="77777777">
        <w:tc>
          <w:tcPr>
            <w:tcW w:w="3270" w:type="dxa"/>
            <w:tcBorders>
              <w:top w:val="outset" w:sz="6" w:space="0" w:color="auto"/>
              <w:left w:val="outset" w:sz="6" w:space="0" w:color="auto"/>
              <w:bottom w:val="outset" w:sz="6" w:space="0" w:color="auto"/>
              <w:right w:val="outset" w:sz="6" w:space="0" w:color="auto"/>
            </w:tcBorders>
            <w:shd w:val="clear" w:color="auto" w:fill="auto"/>
            <w:hideMark/>
          </w:tcPr>
          <w:p w14:paraId="4A903E1C" w14:textId="77777777" w:rsidR="0078743B" w:rsidRPr="00084D71" w:rsidRDefault="0078743B">
            <w:pPr>
              <w:textAlignment w:val="baseline"/>
              <w:rPr>
                <w:rFonts w:eastAsia="Times New Roman" w:cs="Arial"/>
                <w:color w:val="000000" w:themeColor="text1"/>
                <w:sz w:val="20"/>
                <w:szCs w:val="20"/>
                <w:lang w:eastAsia="nb-NO"/>
              </w:rPr>
            </w:pPr>
            <w:r w:rsidRPr="00084D71">
              <w:rPr>
                <w:rFonts w:eastAsia="Times New Roman" w:cs="Arial"/>
                <w:b/>
                <w:bCs/>
                <w:color w:val="000000" w:themeColor="text1"/>
                <w:sz w:val="20"/>
                <w:szCs w:val="20"/>
                <w:lang w:eastAsia="nb-NO"/>
              </w:rPr>
              <w:t>Moment</w:t>
            </w:r>
            <w:r w:rsidRPr="00084D71">
              <w:rPr>
                <w:rFonts w:eastAsia="Times New Roman" w:cs="Arial"/>
                <w:color w:val="000000" w:themeColor="text1"/>
                <w:sz w:val="20"/>
                <w:szCs w:val="20"/>
                <w:lang w:eastAsia="nb-NO"/>
              </w:rPr>
              <w:t> </w:t>
            </w:r>
          </w:p>
        </w:tc>
        <w:tc>
          <w:tcPr>
            <w:tcW w:w="2790" w:type="dxa"/>
            <w:tcBorders>
              <w:top w:val="single" w:sz="6" w:space="0" w:color="auto"/>
              <w:left w:val="nil"/>
              <w:bottom w:val="single" w:sz="6" w:space="0" w:color="auto"/>
              <w:right w:val="single" w:sz="6" w:space="0" w:color="auto"/>
            </w:tcBorders>
            <w:shd w:val="clear" w:color="auto" w:fill="auto"/>
            <w:hideMark/>
          </w:tcPr>
          <w:p w14:paraId="1AAB89D9" w14:textId="77777777" w:rsidR="0078743B" w:rsidRPr="00084D71" w:rsidRDefault="0078743B">
            <w:pPr>
              <w:textAlignment w:val="baseline"/>
              <w:rPr>
                <w:rFonts w:eastAsia="Times New Roman" w:cs="Arial"/>
                <w:color w:val="000000" w:themeColor="text1"/>
                <w:sz w:val="20"/>
                <w:szCs w:val="20"/>
                <w:lang w:eastAsia="nb-NO"/>
              </w:rPr>
            </w:pPr>
            <w:r w:rsidRPr="00084D71">
              <w:rPr>
                <w:rFonts w:eastAsia="Times New Roman" w:cs="Arial"/>
                <w:b/>
                <w:bCs/>
                <w:color w:val="000000" w:themeColor="text1"/>
                <w:sz w:val="20"/>
                <w:szCs w:val="20"/>
                <w:lang w:eastAsia="nb-NO"/>
              </w:rPr>
              <w:t>Navn og dato</w:t>
            </w:r>
            <w:r w:rsidRPr="00084D71">
              <w:rPr>
                <w:rFonts w:eastAsia="Times New Roman" w:cs="Arial"/>
                <w:color w:val="000000" w:themeColor="text1"/>
                <w:sz w:val="20"/>
                <w:szCs w:val="20"/>
                <w:lang w:eastAsia="nb-NO"/>
              </w:rPr>
              <w:t> </w:t>
            </w:r>
          </w:p>
        </w:tc>
        <w:tc>
          <w:tcPr>
            <w:tcW w:w="3270" w:type="dxa"/>
            <w:tcBorders>
              <w:top w:val="single" w:sz="6" w:space="0" w:color="auto"/>
              <w:left w:val="nil"/>
              <w:bottom w:val="single" w:sz="6" w:space="0" w:color="auto"/>
              <w:right w:val="single" w:sz="6" w:space="0" w:color="auto"/>
            </w:tcBorders>
            <w:shd w:val="clear" w:color="auto" w:fill="auto"/>
            <w:hideMark/>
          </w:tcPr>
          <w:p w14:paraId="41D3FCDC" w14:textId="77777777" w:rsidR="0078743B" w:rsidRPr="00084D71" w:rsidRDefault="0078743B">
            <w:pPr>
              <w:textAlignment w:val="baseline"/>
              <w:rPr>
                <w:rFonts w:eastAsia="Times New Roman" w:cs="Arial"/>
                <w:color w:val="000000" w:themeColor="text1"/>
                <w:sz w:val="20"/>
                <w:szCs w:val="20"/>
                <w:lang w:eastAsia="nb-NO"/>
              </w:rPr>
            </w:pPr>
            <w:r w:rsidRPr="00084D71">
              <w:rPr>
                <w:rFonts w:eastAsia="Times New Roman" w:cs="Arial"/>
                <w:b/>
                <w:bCs/>
                <w:color w:val="000000" w:themeColor="text1"/>
                <w:sz w:val="20"/>
                <w:szCs w:val="20"/>
                <w:lang w:eastAsia="nb-NO"/>
              </w:rPr>
              <w:t>Kommentarer</w:t>
            </w:r>
            <w:r w:rsidRPr="00084D71">
              <w:rPr>
                <w:rFonts w:eastAsia="Times New Roman" w:cs="Arial"/>
                <w:color w:val="000000" w:themeColor="text1"/>
                <w:sz w:val="20"/>
                <w:szCs w:val="20"/>
                <w:lang w:eastAsia="nb-NO"/>
              </w:rPr>
              <w:t> </w:t>
            </w:r>
          </w:p>
        </w:tc>
      </w:tr>
      <w:tr w:rsidR="0078743B" w:rsidRPr="00084D71" w14:paraId="418E6FFF" w14:textId="77777777">
        <w:trPr>
          <w:trHeight w:val="645"/>
        </w:trPr>
        <w:tc>
          <w:tcPr>
            <w:tcW w:w="3270" w:type="dxa"/>
            <w:tcBorders>
              <w:top w:val="nil"/>
              <w:left w:val="single" w:sz="6" w:space="0" w:color="auto"/>
              <w:bottom w:val="single" w:sz="6" w:space="0" w:color="auto"/>
              <w:right w:val="single" w:sz="6" w:space="0" w:color="auto"/>
            </w:tcBorders>
            <w:shd w:val="clear" w:color="auto" w:fill="auto"/>
            <w:hideMark/>
          </w:tcPr>
          <w:p w14:paraId="7A94478E" w14:textId="77777777" w:rsidR="0078743B" w:rsidRPr="00084D71" w:rsidRDefault="0078743B">
            <w:pPr>
              <w:textAlignment w:val="baseline"/>
              <w:rPr>
                <w:rFonts w:eastAsia="Times New Roman" w:cs="Arial"/>
                <w:color w:val="000000" w:themeColor="text1"/>
                <w:sz w:val="20"/>
                <w:szCs w:val="20"/>
                <w:lang w:eastAsia="nb-NO"/>
              </w:rPr>
            </w:pPr>
            <w:r w:rsidRPr="00084D71">
              <w:rPr>
                <w:rFonts w:eastAsia="Times New Roman" w:cs="Arial"/>
                <w:color w:val="000000" w:themeColor="text1"/>
                <w:sz w:val="20"/>
                <w:szCs w:val="20"/>
                <w:lang w:eastAsia="nb-NO"/>
              </w:rPr>
              <w:t>Tiltak godkjent av: </w:t>
            </w:r>
          </w:p>
        </w:tc>
        <w:tc>
          <w:tcPr>
            <w:tcW w:w="2790" w:type="dxa"/>
            <w:tcBorders>
              <w:top w:val="nil"/>
              <w:left w:val="nil"/>
              <w:bottom w:val="single" w:sz="6" w:space="0" w:color="auto"/>
              <w:right w:val="single" w:sz="6" w:space="0" w:color="auto"/>
            </w:tcBorders>
            <w:shd w:val="clear" w:color="auto" w:fill="auto"/>
            <w:hideMark/>
          </w:tcPr>
          <w:p w14:paraId="258A0501" w14:textId="77777777" w:rsidR="0078743B" w:rsidRPr="00084D71" w:rsidRDefault="0078743B">
            <w:pPr>
              <w:textAlignment w:val="baseline"/>
              <w:rPr>
                <w:rFonts w:eastAsia="Times New Roman" w:cs="Arial"/>
                <w:color w:val="000000" w:themeColor="text1"/>
                <w:sz w:val="20"/>
                <w:szCs w:val="20"/>
                <w:lang w:eastAsia="nb-NO"/>
              </w:rPr>
            </w:pPr>
            <w:r w:rsidRPr="00084D71">
              <w:rPr>
                <w:rFonts w:eastAsia="Times New Roman" w:cs="Arial"/>
                <w:color w:val="000000" w:themeColor="text1"/>
                <w:sz w:val="20"/>
                <w:szCs w:val="20"/>
                <w:lang w:eastAsia="nb-NO"/>
              </w:rPr>
              <w:t>XXXX</w:t>
            </w:r>
          </w:p>
          <w:p w14:paraId="3AEEB8ED" w14:textId="77777777" w:rsidR="0078743B" w:rsidRPr="00084D71" w:rsidRDefault="0078743B">
            <w:pPr>
              <w:textAlignment w:val="baseline"/>
              <w:rPr>
                <w:rFonts w:eastAsia="Times New Roman" w:cs="Arial"/>
                <w:color w:val="000000" w:themeColor="text1"/>
                <w:sz w:val="20"/>
                <w:szCs w:val="20"/>
                <w:lang w:eastAsia="nb-NO"/>
              </w:rPr>
            </w:pPr>
            <w:r w:rsidRPr="00084D71">
              <w:rPr>
                <w:rFonts w:eastAsia="Times New Roman" w:cs="Arial"/>
                <w:color w:val="000000" w:themeColor="text1"/>
                <w:sz w:val="20"/>
                <w:szCs w:val="20"/>
                <w:highlight w:val="green"/>
                <w:lang w:eastAsia="nb-NO"/>
              </w:rPr>
              <w:t>Må vurderes</w:t>
            </w:r>
          </w:p>
          <w:p w14:paraId="73393376" w14:textId="77777777" w:rsidR="0078743B" w:rsidRPr="00084D71" w:rsidRDefault="0078743B">
            <w:pPr>
              <w:textAlignment w:val="baseline"/>
              <w:rPr>
                <w:rFonts w:eastAsia="Times New Roman" w:cs="Arial"/>
                <w:color w:val="000000" w:themeColor="text1"/>
                <w:sz w:val="20"/>
                <w:szCs w:val="20"/>
                <w:lang w:eastAsia="nb-NO"/>
              </w:rPr>
            </w:pPr>
            <w:r w:rsidRPr="00084D71">
              <w:rPr>
                <w:rFonts w:eastAsia="Times New Roman" w:cs="Arial"/>
                <w:color w:val="000000" w:themeColor="text1"/>
                <w:sz w:val="20"/>
                <w:szCs w:val="20"/>
                <w:lang w:eastAsia="nb-NO"/>
              </w:rPr>
              <w:t xml:space="preserve">XX.XX.2024 </w:t>
            </w:r>
          </w:p>
        </w:tc>
        <w:tc>
          <w:tcPr>
            <w:tcW w:w="3270" w:type="dxa"/>
            <w:tcBorders>
              <w:top w:val="nil"/>
              <w:left w:val="nil"/>
              <w:bottom w:val="single" w:sz="6" w:space="0" w:color="auto"/>
              <w:right w:val="single" w:sz="6" w:space="0" w:color="auto"/>
            </w:tcBorders>
            <w:shd w:val="clear" w:color="auto" w:fill="auto"/>
          </w:tcPr>
          <w:p w14:paraId="74782E20" w14:textId="77777777" w:rsidR="0078743B" w:rsidRPr="00084D71" w:rsidRDefault="0078743B">
            <w:pPr>
              <w:textAlignment w:val="baseline"/>
              <w:rPr>
                <w:rFonts w:eastAsia="Times New Roman" w:cs="Arial"/>
                <w:color w:val="000000" w:themeColor="text1"/>
                <w:sz w:val="20"/>
                <w:szCs w:val="20"/>
                <w:lang w:eastAsia="nb-NO"/>
              </w:rPr>
            </w:pPr>
            <w:r w:rsidRPr="00084D71">
              <w:rPr>
                <w:rFonts w:eastAsia="Times New Roman" w:cs="Arial"/>
                <w:color w:val="000000" w:themeColor="text1"/>
                <w:sz w:val="20"/>
                <w:szCs w:val="20"/>
                <w:highlight w:val="green"/>
                <w:lang w:eastAsia="nb-NO"/>
              </w:rPr>
              <w:t>Ikke gjennomført</w:t>
            </w:r>
            <w:r w:rsidRPr="00084D71">
              <w:rPr>
                <w:rFonts w:eastAsia="Times New Roman" w:cs="Arial"/>
                <w:color w:val="000000" w:themeColor="text1"/>
                <w:sz w:val="20"/>
                <w:szCs w:val="20"/>
                <w:lang w:eastAsia="nb-NO"/>
              </w:rPr>
              <w:t xml:space="preserve"> </w:t>
            </w:r>
          </w:p>
        </w:tc>
      </w:tr>
      <w:tr w:rsidR="0078743B" w:rsidRPr="00084D71" w14:paraId="1CA17B44" w14:textId="77777777">
        <w:tc>
          <w:tcPr>
            <w:tcW w:w="3270" w:type="dxa"/>
            <w:tcBorders>
              <w:top w:val="nil"/>
              <w:left w:val="single" w:sz="6" w:space="0" w:color="auto"/>
              <w:bottom w:val="single" w:sz="6" w:space="0" w:color="auto"/>
              <w:right w:val="single" w:sz="6" w:space="0" w:color="auto"/>
            </w:tcBorders>
            <w:shd w:val="clear" w:color="auto" w:fill="auto"/>
            <w:hideMark/>
          </w:tcPr>
          <w:p w14:paraId="106B528C" w14:textId="77777777" w:rsidR="0078743B" w:rsidRPr="00084D71" w:rsidRDefault="0078743B">
            <w:pPr>
              <w:textAlignment w:val="baseline"/>
              <w:rPr>
                <w:rFonts w:eastAsia="Times New Roman" w:cs="Arial"/>
                <w:sz w:val="20"/>
                <w:szCs w:val="20"/>
                <w:lang w:eastAsia="nb-NO"/>
              </w:rPr>
            </w:pPr>
            <w:r w:rsidRPr="00084D71">
              <w:rPr>
                <w:rFonts w:eastAsia="Times New Roman" w:cs="Arial"/>
                <w:sz w:val="20"/>
                <w:szCs w:val="20"/>
                <w:lang w:eastAsia="nb-NO"/>
              </w:rPr>
              <w:t>Restrisiko godkjent av: </w:t>
            </w:r>
          </w:p>
        </w:tc>
        <w:tc>
          <w:tcPr>
            <w:tcW w:w="2790" w:type="dxa"/>
            <w:tcBorders>
              <w:top w:val="nil"/>
              <w:left w:val="nil"/>
              <w:bottom w:val="single" w:sz="6" w:space="0" w:color="auto"/>
              <w:right w:val="single" w:sz="6" w:space="0" w:color="auto"/>
            </w:tcBorders>
            <w:shd w:val="clear" w:color="auto" w:fill="auto"/>
            <w:hideMark/>
          </w:tcPr>
          <w:p w14:paraId="004A6E39" w14:textId="77777777" w:rsidR="0078743B" w:rsidRPr="00084D71" w:rsidRDefault="0078743B">
            <w:pPr>
              <w:textAlignment w:val="baseline"/>
              <w:rPr>
                <w:rFonts w:eastAsia="Times New Roman" w:cs="Arial"/>
                <w:sz w:val="20"/>
                <w:szCs w:val="20"/>
                <w:lang w:eastAsia="nb-NO"/>
              </w:rPr>
            </w:pPr>
            <w:r w:rsidRPr="00084D71">
              <w:rPr>
                <w:rFonts w:eastAsia="Times New Roman" w:cs="Arial"/>
                <w:sz w:val="20"/>
                <w:szCs w:val="20"/>
                <w:lang w:eastAsia="nb-NO"/>
              </w:rPr>
              <w:t>XXXX</w:t>
            </w:r>
          </w:p>
          <w:p w14:paraId="42733E60" w14:textId="77777777" w:rsidR="0078743B" w:rsidRPr="00084D71" w:rsidRDefault="0078743B">
            <w:pPr>
              <w:textAlignment w:val="baseline"/>
              <w:rPr>
                <w:rFonts w:eastAsia="Times New Roman" w:cs="Arial"/>
                <w:sz w:val="20"/>
                <w:szCs w:val="20"/>
                <w:lang w:eastAsia="nb-NO"/>
              </w:rPr>
            </w:pPr>
            <w:r w:rsidRPr="00084D71">
              <w:rPr>
                <w:rFonts w:eastAsia="Times New Roman" w:cs="Arial"/>
                <w:sz w:val="20"/>
                <w:szCs w:val="20"/>
                <w:highlight w:val="green"/>
                <w:lang w:eastAsia="nb-NO"/>
              </w:rPr>
              <w:t>Må vurderes</w:t>
            </w:r>
          </w:p>
          <w:p w14:paraId="5A2CAF28" w14:textId="77777777" w:rsidR="0078743B" w:rsidRPr="00084D71" w:rsidRDefault="0078743B">
            <w:pPr>
              <w:textAlignment w:val="baseline"/>
              <w:rPr>
                <w:rFonts w:eastAsia="Times New Roman" w:cs="Arial"/>
                <w:sz w:val="20"/>
                <w:szCs w:val="20"/>
                <w:lang w:eastAsia="nb-NO"/>
              </w:rPr>
            </w:pPr>
            <w:r w:rsidRPr="00084D71">
              <w:rPr>
                <w:rFonts w:eastAsia="Times New Roman" w:cs="Arial"/>
                <w:color w:val="000000" w:themeColor="text1"/>
                <w:sz w:val="20"/>
                <w:szCs w:val="20"/>
                <w:lang w:eastAsia="nb-NO"/>
              </w:rPr>
              <w:t>XX.XX.2024</w:t>
            </w:r>
          </w:p>
        </w:tc>
        <w:tc>
          <w:tcPr>
            <w:tcW w:w="3270" w:type="dxa"/>
            <w:tcBorders>
              <w:top w:val="nil"/>
              <w:left w:val="nil"/>
              <w:bottom w:val="single" w:sz="6" w:space="0" w:color="auto"/>
              <w:right w:val="single" w:sz="6" w:space="0" w:color="auto"/>
            </w:tcBorders>
            <w:shd w:val="clear" w:color="auto" w:fill="auto"/>
            <w:hideMark/>
          </w:tcPr>
          <w:p w14:paraId="7F48884A" w14:textId="77777777" w:rsidR="0078743B" w:rsidRPr="00084D71" w:rsidRDefault="0078743B">
            <w:pPr>
              <w:textAlignment w:val="baseline"/>
              <w:rPr>
                <w:rFonts w:eastAsia="Times New Roman" w:cs="Arial"/>
                <w:color w:val="000000" w:themeColor="text1"/>
                <w:sz w:val="20"/>
                <w:szCs w:val="20"/>
                <w:lang w:eastAsia="nb-NO"/>
              </w:rPr>
            </w:pPr>
            <w:r w:rsidRPr="00084D71">
              <w:rPr>
                <w:rFonts w:eastAsia="Times New Roman" w:cs="Arial"/>
                <w:i/>
                <w:iCs/>
                <w:color w:val="000000" w:themeColor="text1"/>
                <w:sz w:val="20"/>
                <w:szCs w:val="20"/>
                <w:lang w:eastAsia="nb-NO"/>
              </w:rPr>
              <w:t>Dersom restrisiko med høy risikograd blir godkjent, ta kontakt med Datatilsynet før oppstart for forhåndsdrøfting, jf. art. 36 nr. 1.</w:t>
            </w:r>
            <w:r w:rsidRPr="00084D71">
              <w:rPr>
                <w:rFonts w:eastAsia="Times New Roman" w:cs="Arial"/>
                <w:color w:val="000000" w:themeColor="text1"/>
                <w:sz w:val="20"/>
                <w:szCs w:val="20"/>
                <w:lang w:eastAsia="nb-NO"/>
              </w:rPr>
              <w:t> </w:t>
            </w:r>
          </w:p>
        </w:tc>
      </w:tr>
      <w:tr w:rsidR="0078743B" w:rsidRPr="00084D71" w14:paraId="33899FDF" w14:textId="77777777">
        <w:tc>
          <w:tcPr>
            <w:tcW w:w="3270" w:type="dxa"/>
            <w:tcBorders>
              <w:top w:val="nil"/>
              <w:left w:val="single" w:sz="6" w:space="0" w:color="auto"/>
              <w:bottom w:val="single" w:sz="6" w:space="0" w:color="auto"/>
              <w:right w:val="single" w:sz="6" w:space="0" w:color="auto"/>
            </w:tcBorders>
            <w:shd w:val="clear" w:color="auto" w:fill="auto"/>
            <w:hideMark/>
          </w:tcPr>
          <w:p w14:paraId="7A02A742" w14:textId="77777777" w:rsidR="0078743B" w:rsidRPr="00084D71" w:rsidRDefault="0078743B">
            <w:pPr>
              <w:textAlignment w:val="baseline"/>
              <w:rPr>
                <w:rFonts w:eastAsia="Times New Roman" w:cs="Arial"/>
                <w:sz w:val="20"/>
                <w:szCs w:val="20"/>
                <w:lang w:eastAsia="nb-NO"/>
              </w:rPr>
            </w:pPr>
            <w:r w:rsidRPr="00084D71">
              <w:rPr>
                <w:rFonts w:eastAsia="Times New Roman" w:cs="Arial"/>
                <w:sz w:val="20"/>
                <w:szCs w:val="20"/>
                <w:lang w:eastAsia="nb-NO"/>
              </w:rPr>
              <w:t>Personvernombudsbistand gitt: </w:t>
            </w:r>
          </w:p>
        </w:tc>
        <w:tc>
          <w:tcPr>
            <w:tcW w:w="2790" w:type="dxa"/>
            <w:tcBorders>
              <w:top w:val="nil"/>
              <w:left w:val="nil"/>
              <w:bottom w:val="single" w:sz="6" w:space="0" w:color="auto"/>
              <w:right w:val="single" w:sz="6" w:space="0" w:color="auto"/>
            </w:tcBorders>
            <w:shd w:val="clear" w:color="auto" w:fill="auto"/>
            <w:hideMark/>
          </w:tcPr>
          <w:p w14:paraId="52D77AB9" w14:textId="77777777" w:rsidR="0078743B" w:rsidRPr="00084D71" w:rsidRDefault="0078743B">
            <w:pPr>
              <w:textAlignment w:val="baseline"/>
              <w:rPr>
                <w:rFonts w:eastAsia="Times New Roman" w:cs="Arial"/>
                <w:sz w:val="20"/>
                <w:szCs w:val="20"/>
                <w:lang w:eastAsia="nb-NO"/>
              </w:rPr>
            </w:pPr>
            <w:r w:rsidRPr="00084D71">
              <w:rPr>
                <w:rFonts w:eastAsia="Times New Roman" w:cs="Arial"/>
                <w:sz w:val="20"/>
                <w:szCs w:val="20"/>
                <w:lang w:eastAsia="nb-NO"/>
              </w:rPr>
              <w:t>XXXX</w:t>
            </w:r>
          </w:p>
          <w:p w14:paraId="2F8BECD7" w14:textId="77777777" w:rsidR="0078743B" w:rsidRPr="00084D71" w:rsidRDefault="0078743B">
            <w:pPr>
              <w:textAlignment w:val="baseline"/>
              <w:rPr>
                <w:rFonts w:eastAsia="Times New Roman" w:cs="Arial"/>
                <w:sz w:val="20"/>
                <w:szCs w:val="20"/>
                <w:lang w:eastAsia="nb-NO"/>
              </w:rPr>
            </w:pPr>
            <w:r w:rsidRPr="00084D71">
              <w:rPr>
                <w:rFonts w:eastAsia="Times New Roman" w:cs="Arial"/>
                <w:sz w:val="20"/>
                <w:szCs w:val="20"/>
                <w:lang w:eastAsia="nb-NO"/>
              </w:rPr>
              <w:t>Personvernombud</w:t>
            </w:r>
          </w:p>
          <w:p w14:paraId="2609C195" w14:textId="77777777" w:rsidR="0078743B" w:rsidRPr="00084D71" w:rsidRDefault="0078743B">
            <w:pPr>
              <w:textAlignment w:val="baseline"/>
              <w:rPr>
                <w:rFonts w:eastAsia="Times New Roman" w:cs="Arial"/>
                <w:sz w:val="20"/>
                <w:szCs w:val="20"/>
                <w:lang w:eastAsia="nb-NO"/>
              </w:rPr>
            </w:pPr>
          </w:p>
          <w:p w14:paraId="5F5443EC" w14:textId="77777777" w:rsidR="0078743B" w:rsidRPr="00084D71" w:rsidRDefault="0078743B">
            <w:pPr>
              <w:textAlignment w:val="baseline"/>
              <w:rPr>
                <w:rFonts w:eastAsia="Times New Roman" w:cs="Arial"/>
                <w:sz w:val="20"/>
                <w:szCs w:val="20"/>
                <w:lang w:eastAsia="nb-NO"/>
              </w:rPr>
            </w:pPr>
            <w:r w:rsidRPr="00084D71">
              <w:rPr>
                <w:rFonts w:eastAsia="Times New Roman" w:cs="Arial"/>
                <w:color w:val="000000" w:themeColor="text1"/>
                <w:sz w:val="20"/>
                <w:szCs w:val="20"/>
                <w:lang w:eastAsia="nb-NO"/>
              </w:rPr>
              <w:t>XX.XX.2024</w:t>
            </w:r>
          </w:p>
        </w:tc>
        <w:tc>
          <w:tcPr>
            <w:tcW w:w="3270" w:type="dxa"/>
            <w:tcBorders>
              <w:top w:val="nil"/>
              <w:left w:val="nil"/>
              <w:bottom w:val="single" w:sz="6" w:space="0" w:color="auto"/>
              <w:right w:val="single" w:sz="6" w:space="0" w:color="auto"/>
            </w:tcBorders>
            <w:shd w:val="clear" w:color="auto" w:fill="auto"/>
            <w:hideMark/>
          </w:tcPr>
          <w:p w14:paraId="3EBEA9EC" w14:textId="77777777" w:rsidR="0078743B" w:rsidRPr="00084D71" w:rsidRDefault="0078743B">
            <w:pPr>
              <w:textAlignment w:val="baseline"/>
              <w:rPr>
                <w:rFonts w:eastAsia="Times New Roman" w:cs="Arial"/>
                <w:color w:val="000000" w:themeColor="text1"/>
                <w:sz w:val="20"/>
                <w:szCs w:val="20"/>
                <w:lang w:eastAsia="nb-NO"/>
              </w:rPr>
            </w:pPr>
            <w:r w:rsidRPr="00084D71">
              <w:rPr>
                <w:rFonts w:eastAsia="Times New Roman" w:cs="Arial"/>
                <w:i/>
                <w:iCs/>
                <w:color w:val="000000" w:themeColor="text1"/>
                <w:sz w:val="20"/>
                <w:szCs w:val="20"/>
                <w:lang w:eastAsia="nb-NO"/>
              </w:rPr>
              <w:t>Personvernombudet skal gi råd om regelverksoverholdelse, steg 6-tiltak og om hvorvidt behandlingsaktiviteter kan settes i gang, jf. art. 35 nr. 2 og art. 39 nr. 1 bokstav c.</w:t>
            </w:r>
            <w:r w:rsidRPr="00084D71">
              <w:rPr>
                <w:rFonts w:eastAsia="Times New Roman" w:cs="Arial"/>
                <w:color w:val="000000" w:themeColor="text1"/>
                <w:sz w:val="20"/>
                <w:szCs w:val="20"/>
                <w:lang w:eastAsia="nb-NO"/>
              </w:rPr>
              <w:t> </w:t>
            </w:r>
          </w:p>
        </w:tc>
      </w:tr>
      <w:tr w:rsidR="0078743B" w:rsidRPr="00084D71" w14:paraId="533B5CFA" w14:textId="77777777">
        <w:trPr>
          <w:trHeight w:val="694"/>
        </w:trPr>
        <w:tc>
          <w:tcPr>
            <w:tcW w:w="9345" w:type="dxa"/>
            <w:gridSpan w:val="3"/>
            <w:tcBorders>
              <w:top w:val="nil"/>
              <w:left w:val="single" w:sz="6" w:space="0" w:color="auto"/>
              <w:bottom w:val="single" w:sz="6" w:space="0" w:color="auto"/>
              <w:right w:val="single" w:sz="6" w:space="0" w:color="auto"/>
            </w:tcBorders>
            <w:shd w:val="clear" w:color="auto" w:fill="auto"/>
            <w:hideMark/>
          </w:tcPr>
          <w:p w14:paraId="41C6FF62" w14:textId="77777777" w:rsidR="0078743B" w:rsidRPr="00084D71" w:rsidRDefault="0078743B">
            <w:pPr>
              <w:textAlignment w:val="baseline"/>
              <w:rPr>
                <w:rFonts w:eastAsia="Times New Roman" w:cs="Arial"/>
                <w:b/>
                <w:bCs/>
                <w:color w:val="000000" w:themeColor="text1"/>
                <w:sz w:val="20"/>
                <w:szCs w:val="20"/>
                <w:lang w:eastAsia="nb-NO"/>
              </w:rPr>
            </w:pPr>
            <w:r w:rsidRPr="00084D71">
              <w:rPr>
                <w:rFonts w:eastAsia="Times New Roman" w:cs="Arial"/>
                <w:b/>
                <w:bCs/>
                <w:color w:val="000000" w:themeColor="text1"/>
                <w:sz w:val="20"/>
                <w:szCs w:val="20"/>
                <w:lang w:eastAsia="nb-NO"/>
              </w:rPr>
              <w:t>Sammendrag av personvernombudets råd for driftsfase: </w:t>
            </w:r>
          </w:p>
          <w:p w14:paraId="0A40367C" w14:textId="77777777" w:rsidR="0078743B" w:rsidRPr="00084D71" w:rsidRDefault="0078743B">
            <w:pPr>
              <w:textAlignment w:val="baseline"/>
              <w:rPr>
                <w:rFonts w:eastAsia="Times New Roman" w:cs="Arial"/>
                <w:color w:val="000000" w:themeColor="text1"/>
                <w:sz w:val="20"/>
                <w:szCs w:val="20"/>
                <w:lang w:eastAsia="nb-NO"/>
              </w:rPr>
            </w:pPr>
          </w:p>
          <w:p w14:paraId="5C76EB64" w14:textId="77777777" w:rsidR="0078743B" w:rsidRPr="00084D71" w:rsidRDefault="0078743B">
            <w:pPr>
              <w:textAlignment w:val="baseline"/>
              <w:rPr>
                <w:rFonts w:eastAsia="Times New Roman" w:cs="Arial"/>
                <w:color w:val="000000" w:themeColor="text1"/>
                <w:sz w:val="20"/>
                <w:szCs w:val="20"/>
                <w:lang w:eastAsia="nb-NO"/>
              </w:rPr>
            </w:pPr>
            <w:r w:rsidRPr="00084D71">
              <w:rPr>
                <w:rFonts w:eastAsia="Times New Roman" w:cs="Arial"/>
                <w:color w:val="000000" w:themeColor="text1"/>
                <w:sz w:val="20"/>
                <w:szCs w:val="20"/>
                <w:highlight w:val="green"/>
                <w:lang w:eastAsia="nb-NO"/>
              </w:rPr>
              <w:t>IKKE GJENNOMFØRT – MÅ GJENNOMFØRES I DIALOG MELLOM SYSTEMEIER OG PERSONVERNOMBUD</w:t>
            </w:r>
          </w:p>
          <w:p w14:paraId="59314BF2" w14:textId="77777777" w:rsidR="0078743B" w:rsidRPr="00084D71" w:rsidRDefault="0078743B">
            <w:pPr>
              <w:textAlignment w:val="baseline"/>
              <w:rPr>
                <w:rFonts w:eastAsia="Times New Roman" w:cs="Arial"/>
                <w:color w:val="000000" w:themeColor="text1"/>
                <w:sz w:val="20"/>
                <w:szCs w:val="20"/>
                <w:lang w:eastAsia="nb-NO"/>
              </w:rPr>
            </w:pPr>
          </w:p>
        </w:tc>
      </w:tr>
      <w:tr w:rsidR="0078743B" w:rsidRPr="00084D71" w14:paraId="1A9F3560" w14:textId="77777777">
        <w:trPr>
          <w:trHeight w:val="720"/>
        </w:trPr>
        <w:tc>
          <w:tcPr>
            <w:tcW w:w="3270" w:type="dxa"/>
            <w:tcBorders>
              <w:top w:val="nil"/>
              <w:left w:val="single" w:sz="6" w:space="0" w:color="auto"/>
              <w:bottom w:val="single" w:sz="6" w:space="0" w:color="auto"/>
              <w:right w:val="single" w:sz="6" w:space="0" w:color="auto"/>
            </w:tcBorders>
            <w:shd w:val="clear" w:color="auto" w:fill="auto"/>
            <w:hideMark/>
          </w:tcPr>
          <w:p w14:paraId="276AC966" w14:textId="77777777" w:rsidR="0078743B" w:rsidRPr="00084D71" w:rsidRDefault="0078743B">
            <w:pPr>
              <w:textAlignment w:val="baseline"/>
              <w:rPr>
                <w:rFonts w:eastAsia="Times New Roman" w:cs="Arial"/>
                <w:color w:val="000000" w:themeColor="text1"/>
                <w:sz w:val="20"/>
                <w:szCs w:val="20"/>
                <w:lang w:eastAsia="nb-NO"/>
              </w:rPr>
            </w:pPr>
            <w:r w:rsidRPr="00084D71">
              <w:rPr>
                <w:rFonts w:eastAsia="Times New Roman" w:cs="Arial"/>
                <w:color w:val="000000" w:themeColor="text1"/>
                <w:sz w:val="20"/>
                <w:szCs w:val="20"/>
                <w:lang w:eastAsia="nb-NO"/>
              </w:rPr>
              <w:t>Personvernombudets råd er akseptert eller overprøvd av: </w:t>
            </w:r>
          </w:p>
        </w:tc>
        <w:tc>
          <w:tcPr>
            <w:tcW w:w="2790" w:type="dxa"/>
            <w:tcBorders>
              <w:top w:val="nil"/>
              <w:left w:val="nil"/>
              <w:bottom w:val="single" w:sz="6" w:space="0" w:color="auto"/>
              <w:right w:val="single" w:sz="6" w:space="0" w:color="auto"/>
            </w:tcBorders>
            <w:shd w:val="clear" w:color="auto" w:fill="auto"/>
            <w:hideMark/>
          </w:tcPr>
          <w:p w14:paraId="46BD1B15" w14:textId="77777777" w:rsidR="0078743B" w:rsidRPr="00084D71" w:rsidRDefault="0078743B">
            <w:pPr>
              <w:textAlignment w:val="baseline"/>
              <w:rPr>
                <w:rFonts w:eastAsia="Times New Roman" w:cs="Arial"/>
                <w:color w:val="000000" w:themeColor="text1"/>
                <w:sz w:val="20"/>
                <w:szCs w:val="20"/>
                <w:lang w:eastAsia="nb-NO"/>
              </w:rPr>
            </w:pPr>
            <w:r w:rsidRPr="00084D71">
              <w:rPr>
                <w:rFonts w:eastAsia="Times New Roman" w:cs="Arial"/>
                <w:color w:val="000000" w:themeColor="text1"/>
                <w:sz w:val="20"/>
                <w:szCs w:val="20"/>
                <w:lang w:eastAsia="nb-NO"/>
              </w:rPr>
              <w:t> XXXX</w:t>
            </w:r>
          </w:p>
        </w:tc>
        <w:tc>
          <w:tcPr>
            <w:tcW w:w="3270" w:type="dxa"/>
            <w:tcBorders>
              <w:top w:val="nil"/>
              <w:left w:val="nil"/>
              <w:bottom w:val="single" w:sz="6" w:space="0" w:color="auto"/>
              <w:right w:val="single" w:sz="6" w:space="0" w:color="auto"/>
            </w:tcBorders>
            <w:shd w:val="clear" w:color="auto" w:fill="auto"/>
            <w:hideMark/>
          </w:tcPr>
          <w:p w14:paraId="5FC4C3FA" w14:textId="77777777" w:rsidR="0078743B" w:rsidRPr="00084D71" w:rsidRDefault="0078743B">
            <w:pPr>
              <w:textAlignment w:val="baseline"/>
              <w:rPr>
                <w:rFonts w:eastAsia="Times New Roman" w:cs="Arial"/>
                <w:color w:val="000000" w:themeColor="text1"/>
                <w:sz w:val="20"/>
                <w:szCs w:val="20"/>
                <w:lang w:eastAsia="nb-NO"/>
              </w:rPr>
            </w:pPr>
          </w:p>
        </w:tc>
      </w:tr>
      <w:tr w:rsidR="0078743B" w:rsidRPr="00084D71" w14:paraId="2A1D5F02" w14:textId="77777777">
        <w:trPr>
          <w:trHeight w:val="881"/>
        </w:trPr>
        <w:tc>
          <w:tcPr>
            <w:tcW w:w="9345" w:type="dxa"/>
            <w:gridSpan w:val="3"/>
            <w:tcBorders>
              <w:top w:val="nil"/>
              <w:left w:val="single" w:sz="6" w:space="0" w:color="auto"/>
              <w:bottom w:val="single" w:sz="6" w:space="0" w:color="auto"/>
              <w:right w:val="single" w:sz="6" w:space="0" w:color="auto"/>
            </w:tcBorders>
            <w:shd w:val="clear" w:color="auto" w:fill="auto"/>
            <w:hideMark/>
          </w:tcPr>
          <w:p w14:paraId="68CF5866" w14:textId="77777777" w:rsidR="0078743B" w:rsidRPr="00084D71" w:rsidRDefault="0078743B">
            <w:pPr>
              <w:textAlignment w:val="baseline"/>
              <w:rPr>
                <w:rFonts w:eastAsia="Times New Roman" w:cs="Arial"/>
                <w:color w:val="000000" w:themeColor="text1"/>
                <w:sz w:val="20"/>
                <w:szCs w:val="20"/>
                <w:lang w:eastAsia="nb-NO"/>
              </w:rPr>
            </w:pPr>
          </w:p>
          <w:p w14:paraId="757F278E" w14:textId="77777777" w:rsidR="0078743B" w:rsidRPr="00084D71" w:rsidRDefault="0078743B">
            <w:pPr>
              <w:textAlignment w:val="baseline"/>
              <w:rPr>
                <w:rFonts w:eastAsia="Times New Roman" w:cs="Arial"/>
                <w:color w:val="000000" w:themeColor="text1"/>
                <w:sz w:val="20"/>
                <w:szCs w:val="20"/>
                <w:lang w:eastAsia="nb-NO"/>
              </w:rPr>
            </w:pPr>
          </w:p>
        </w:tc>
      </w:tr>
      <w:tr w:rsidR="0078743B" w:rsidRPr="00084D71" w14:paraId="373C8267" w14:textId="77777777">
        <w:trPr>
          <w:trHeight w:val="825"/>
        </w:trPr>
        <w:tc>
          <w:tcPr>
            <w:tcW w:w="3270" w:type="dxa"/>
            <w:tcBorders>
              <w:top w:val="nil"/>
              <w:left w:val="single" w:sz="6" w:space="0" w:color="auto"/>
              <w:bottom w:val="single" w:sz="6" w:space="0" w:color="auto"/>
              <w:right w:val="single" w:sz="6" w:space="0" w:color="auto"/>
            </w:tcBorders>
            <w:shd w:val="clear" w:color="auto" w:fill="auto"/>
            <w:hideMark/>
          </w:tcPr>
          <w:p w14:paraId="43D2A346" w14:textId="77777777" w:rsidR="0078743B" w:rsidRPr="00084D71" w:rsidRDefault="0078743B">
            <w:pPr>
              <w:textAlignment w:val="baseline"/>
              <w:rPr>
                <w:rFonts w:eastAsia="Times New Roman" w:cs="Arial"/>
                <w:color w:val="000000" w:themeColor="text1"/>
                <w:sz w:val="20"/>
                <w:szCs w:val="20"/>
                <w:lang w:eastAsia="nb-NO"/>
              </w:rPr>
            </w:pPr>
            <w:r w:rsidRPr="00084D71">
              <w:rPr>
                <w:rFonts w:eastAsia="Times New Roman" w:cs="Arial"/>
                <w:color w:val="000000" w:themeColor="text1"/>
                <w:sz w:val="20"/>
                <w:szCs w:val="20"/>
                <w:lang w:eastAsia="nb-NO"/>
              </w:rPr>
              <w:t>De registrertes synspunkter er innhentet og gjennomgått av:  </w:t>
            </w:r>
          </w:p>
        </w:tc>
        <w:tc>
          <w:tcPr>
            <w:tcW w:w="2790" w:type="dxa"/>
            <w:tcBorders>
              <w:top w:val="nil"/>
              <w:left w:val="nil"/>
              <w:bottom w:val="single" w:sz="6" w:space="0" w:color="auto"/>
              <w:right w:val="single" w:sz="6" w:space="0" w:color="auto"/>
            </w:tcBorders>
            <w:shd w:val="clear" w:color="auto" w:fill="auto"/>
            <w:hideMark/>
          </w:tcPr>
          <w:p w14:paraId="02CE7C37" w14:textId="376253C5" w:rsidR="0078743B" w:rsidRPr="00084D71" w:rsidRDefault="0078743B">
            <w:pPr>
              <w:textAlignment w:val="baseline"/>
              <w:rPr>
                <w:rFonts w:eastAsia="Times New Roman" w:cs="Arial"/>
                <w:color w:val="000000" w:themeColor="text1"/>
                <w:sz w:val="20"/>
                <w:szCs w:val="20"/>
                <w:lang w:eastAsia="nb-NO"/>
              </w:rPr>
            </w:pPr>
            <w:r w:rsidRPr="00084D71">
              <w:rPr>
                <w:rFonts w:eastAsia="Times New Roman" w:cs="Arial"/>
                <w:color w:val="000000" w:themeColor="text1"/>
                <w:sz w:val="20"/>
                <w:szCs w:val="20"/>
                <w:highlight w:val="green"/>
                <w:lang w:eastAsia="nb-NO"/>
              </w:rPr>
              <w:t>DPIA bør behandles av SESAM</w:t>
            </w:r>
            <w:r w:rsidRPr="00084D71">
              <w:rPr>
                <w:rFonts w:eastAsia="Times New Roman" w:cs="Arial"/>
                <w:color w:val="000000" w:themeColor="text1"/>
                <w:sz w:val="20"/>
                <w:szCs w:val="20"/>
                <w:lang w:eastAsia="nb-NO"/>
              </w:rPr>
              <w:t xml:space="preserve"> </w:t>
            </w:r>
            <w:r w:rsidRPr="00084D71">
              <w:rPr>
                <w:rFonts w:eastAsia="Times New Roman" w:cs="Arial"/>
                <w:sz w:val="20"/>
                <w:szCs w:val="20"/>
                <w:lang w:eastAsia="nb-NO"/>
              </w:rPr>
              <w:t xml:space="preserve">(samarbeidsorgan med tillitsvalgte </w:t>
            </w:r>
            <w:r w:rsidR="00FC1913" w:rsidRPr="00084D71">
              <w:rPr>
                <w:rFonts w:eastAsia="Times New Roman" w:cs="Arial"/>
                <w:sz w:val="20"/>
                <w:szCs w:val="20"/>
                <w:lang w:eastAsia="nb-NO"/>
              </w:rPr>
              <w:t xml:space="preserve">og </w:t>
            </w:r>
            <w:r w:rsidR="00FC1913" w:rsidRPr="00084D71">
              <w:rPr>
                <w:rFonts w:eastAsia="Times New Roman" w:cs="Arial"/>
                <w:color w:val="000000" w:themeColor="text1"/>
                <w:sz w:val="20"/>
                <w:szCs w:val="20"/>
                <w:lang w:eastAsia="nb-NO"/>
              </w:rPr>
              <w:t>fagforeninger</w:t>
            </w:r>
            <w:r w:rsidRPr="00084D71">
              <w:rPr>
                <w:rFonts w:eastAsia="Times New Roman" w:cs="Arial"/>
                <w:color w:val="000000" w:themeColor="text1"/>
                <w:sz w:val="20"/>
                <w:szCs w:val="20"/>
                <w:lang w:eastAsia="nb-NO"/>
              </w:rPr>
              <w:t>)</w:t>
            </w:r>
          </w:p>
        </w:tc>
        <w:tc>
          <w:tcPr>
            <w:tcW w:w="3270" w:type="dxa"/>
            <w:tcBorders>
              <w:top w:val="nil"/>
              <w:left w:val="nil"/>
              <w:bottom w:val="single" w:sz="6" w:space="0" w:color="auto"/>
              <w:right w:val="single" w:sz="6" w:space="0" w:color="auto"/>
            </w:tcBorders>
            <w:shd w:val="clear" w:color="auto" w:fill="auto"/>
            <w:hideMark/>
          </w:tcPr>
          <w:p w14:paraId="467FFDE8" w14:textId="77777777" w:rsidR="0078743B" w:rsidRPr="00084D71" w:rsidRDefault="0078743B">
            <w:pPr>
              <w:textAlignment w:val="baseline"/>
              <w:rPr>
                <w:rFonts w:eastAsia="Times New Roman" w:cs="Arial"/>
                <w:color w:val="000000" w:themeColor="text1"/>
                <w:sz w:val="20"/>
                <w:szCs w:val="20"/>
                <w:lang w:eastAsia="nb-NO"/>
              </w:rPr>
            </w:pPr>
            <w:r w:rsidRPr="00084D71">
              <w:rPr>
                <w:rFonts w:eastAsia="Times New Roman" w:cs="Arial"/>
                <w:i/>
                <w:iCs/>
                <w:color w:val="000000" w:themeColor="text1"/>
                <w:sz w:val="20"/>
                <w:szCs w:val="20"/>
                <w:lang w:eastAsia="nb-NO"/>
              </w:rPr>
              <w:t>Hvis din avgjørelse avviker fra de registrertes synspunkter, bør du forklare bakgrunnen for at du velger å sette i gang/fortsette behandlingen</w:t>
            </w:r>
            <w:r w:rsidRPr="00084D71">
              <w:rPr>
                <w:rFonts w:eastAsia="Times New Roman" w:cs="Arial"/>
                <w:color w:val="000000" w:themeColor="text1"/>
                <w:sz w:val="20"/>
                <w:szCs w:val="20"/>
                <w:lang w:eastAsia="nb-NO"/>
              </w:rPr>
              <w:t> </w:t>
            </w:r>
          </w:p>
        </w:tc>
      </w:tr>
      <w:tr w:rsidR="0078743B" w:rsidRPr="00084D71" w14:paraId="416B4602" w14:textId="77777777">
        <w:trPr>
          <w:trHeight w:val="937"/>
        </w:trPr>
        <w:tc>
          <w:tcPr>
            <w:tcW w:w="9345" w:type="dxa"/>
            <w:gridSpan w:val="3"/>
            <w:tcBorders>
              <w:top w:val="nil"/>
              <w:left w:val="single" w:sz="6" w:space="0" w:color="auto"/>
              <w:bottom w:val="single" w:sz="6" w:space="0" w:color="auto"/>
              <w:right w:val="single" w:sz="6" w:space="0" w:color="auto"/>
            </w:tcBorders>
            <w:shd w:val="clear" w:color="auto" w:fill="auto"/>
            <w:hideMark/>
          </w:tcPr>
          <w:p w14:paraId="27638116" w14:textId="77777777" w:rsidR="0078743B" w:rsidRPr="00084D71" w:rsidRDefault="0078743B">
            <w:pPr>
              <w:textAlignment w:val="baseline"/>
              <w:rPr>
                <w:rFonts w:eastAsia="Times New Roman" w:cs="Arial"/>
                <w:color w:val="000000" w:themeColor="text1"/>
                <w:sz w:val="20"/>
                <w:szCs w:val="20"/>
                <w:lang w:eastAsia="nb-NO"/>
              </w:rPr>
            </w:pPr>
            <w:r w:rsidRPr="00084D71">
              <w:rPr>
                <w:rFonts w:eastAsia="Times New Roman" w:cs="Arial"/>
                <w:color w:val="000000" w:themeColor="text1"/>
                <w:sz w:val="20"/>
                <w:szCs w:val="20"/>
                <w:lang w:eastAsia="nb-NO"/>
              </w:rPr>
              <w:t>Kommentarer: </w:t>
            </w:r>
          </w:p>
          <w:p w14:paraId="2F5BF066" w14:textId="77777777" w:rsidR="0078743B" w:rsidRPr="00084D71" w:rsidRDefault="0078743B">
            <w:pPr>
              <w:textAlignment w:val="baseline"/>
              <w:rPr>
                <w:rFonts w:eastAsia="Times New Roman" w:cs="Arial"/>
                <w:color w:val="000000" w:themeColor="text1"/>
                <w:sz w:val="20"/>
                <w:szCs w:val="20"/>
                <w:lang w:eastAsia="nb-NO"/>
              </w:rPr>
            </w:pPr>
          </w:p>
          <w:p w14:paraId="752256DD" w14:textId="77777777" w:rsidR="0078743B" w:rsidRPr="00084D71" w:rsidRDefault="0078743B">
            <w:pPr>
              <w:textAlignment w:val="baseline"/>
              <w:rPr>
                <w:rFonts w:eastAsia="Times New Roman" w:cs="Arial"/>
                <w:color w:val="000000" w:themeColor="text1"/>
                <w:sz w:val="20"/>
                <w:szCs w:val="20"/>
                <w:lang w:eastAsia="nb-NO"/>
              </w:rPr>
            </w:pPr>
          </w:p>
        </w:tc>
      </w:tr>
      <w:tr w:rsidR="0078743B" w:rsidRPr="00084D71" w14:paraId="00210942" w14:textId="77777777">
        <w:trPr>
          <w:trHeight w:val="1120"/>
        </w:trPr>
        <w:tc>
          <w:tcPr>
            <w:tcW w:w="3270" w:type="dxa"/>
            <w:tcBorders>
              <w:top w:val="nil"/>
              <w:left w:val="single" w:sz="6" w:space="0" w:color="auto"/>
              <w:bottom w:val="single" w:sz="6" w:space="0" w:color="auto"/>
              <w:right w:val="single" w:sz="6" w:space="0" w:color="auto"/>
            </w:tcBorders>
            <w:shd w:val="clear" w:color="auto" w:fill="auto"/>
            <w:hideMark/>
          </w:tcPr>
          <w:p w14:paraId="4B699FF4" w14:textId="77777777" w:rsidR="0078743B" w:rsidRPr="00084D71" w:rsidRDefault="0078743B">
            <w:pPr>
              <w:textAlignment w:val="baseline"/>
              <w:rPr>
                <w:rFonts w:eastAsia="Times New Roman" w:cs="Arial"/>
                <w:color w:val="000000" w:themeColor="text1"/>
                <w:sz w:val="20"/>
                <w:szCs w:val="20"/>
                <w:lang w:eastAsia="nb-NO"/>
              </w:rPr>
            </w:pPr>
            <w:r w:rsidRPr="00084D71">
              <w:rPr>
                <w:rFonts w:eastAsia="Times New Roman" w:cs="Arial"/>
                <w:color w:val="000000" w:themeColor="text1"/>
                <w:sz w:val="20"/>
                <w:szCs w:val="20"/>
                <w:lang w:eastAsia="nb-NO"/>
              </w:rPr>
              <w:t>Denne personvernkonsekvensvurderingen vil følges opp av:  </w:t>
            </w:r>
          </w:p>
        </w:tc>
        <w:tc>
          <w:tcPr>
            <w:tcW w:w="2790" w:type="dxa"/>
            <w:tcBorders>
              <w:top w:val="nil"/>
              <w:left w:val="nil"/>
              <w:bottom w:val="single" w:sz="6" w:space="0" w:color="auto"/>
              <w:right w:val="single" w:sz="6" w:space="0" w:color="auto"/>
            </w:tcBorders>
            <w:shd w:val="clear" w:color="auto" w:fill="auto"/>
          </w:tcPr>
          <w:p w14:paraId="2E2A3CB1" w14:textId="7D69F431" w:rsidR="0078743B" w:rsidRPr="00084D71" w:rsidRDefault="0078743B">
            <w:pPr>
              <w:textAlignment w:val="baseline"/>
              <w:rPr>
                <w:rFonts w:eastAsia="Times New Roman" w:cs="Arial"/>
                <w:color w:val="000000" w:themeColor="text1"/>
                <w:sz w:val="20"/>
                <w:szCs w:val="20"/>
                <w:lang w:eastAsia="nb-NO"/>
              </w:rPr>
            </w:pPr>
            <w:r w:rsidRPr="00084D71">
              <w:rPr>
                <w:rFonts w:eastAsia="Times New Roman" w:cs="Arial"/>
                <w:color w:val="000000" w:themeColor="text1"/>
                <w:sz w:val="20"/>
                <w:szCs w:val="20"/>
                <w:highlight w:val="green"/>
                <w:lang w:eastAsia="nb-NO"/>
              </w:rPr>
              <w:t>Må utpekes fra System</w:t>
            </w:r>
            <w:r w:rsidR="00FC1913">
              <w:rPr>
                <w:rFonts w:eastAsia="Times New Roman" w:cs="Arial"/>
                <w:color w:val="000000" w:themeColor="text1"/>
                <w:sz w:val="20"/>
                <w:szCs w:val="20"/>
                <w:highlight w:val="green"/>
                <w:lang w:eastAsia="nb-NO"/>
              </w:rPr>
              <w:t>-/verktøy</w:t>
            </w:r>
            <w:r w:rsidRPr="00084D71">
              <w:rPr>
                <w:rFonts w:eastAsia="Times New Roman" w:cs="Arial"/>
                <w:color w:val="000000" w:themeColor="text1"/>
                <w:sz w:val="20"/>
                <w:szCs w:val="20"/>
                <w:highlight w:val="green"/>
                <w:lang w:eastAsia="nb-NO"/>
              </w:rPr>
              <w:t>eier</w:t>
            </w:r>
          </w:p>
        </w:tc>
        <w:tc>
          <w:tcPr>
            <w:tcW w:w="3270" w:type="dxa"/>
            <w:tcBorders>
              <w:top w:val="nil"/>
              <w:left w:val="nil"/>
              <w:bottom w:val="single" w:sz="6" w:space="0" w:color="auto"/>
              <w:right w:val="single" w:sz="6" w:space="0" w:color="auto"/>
            </w:tcBorders>
            <w:shd w:val="clear" w:color="auto" w:fill="auto"/>
            <w:hideMark/>
          </w:tcPr>
          <w:p w14:paraId="25671F1B" w14:textId="77777777" w:rsidR="0078743B" w:rsidRPr="00084D71" w:rsidRDefault="0078743B">
            <w:pPr>
              <w:textAlignment w:val="baseline"/>
              <w:rPr>
                <w:rFonts w:eastAsia="Times New Roman" w:cs="Arial"/>
                <w:color w:val="000000" w:themeColor="text1"/>
                <w:sz w:val="20"/>
                <w:szCs w:val="20"/>
                <w:lang w:eastAsia="nb-NO"/>
              </w:rPr>
            </w:pPr>
            <w:r w:rsidRPr="00084D71">
              <w:rPr>
                <w:rFonts w:eastAsia="Times New Roman" w:cs="Arial"/>
                <w:i/>
                <w:iCs/>
                <w:color w:val="000000" w:themeColor="text1"/>
                <w:sz w:val="20"/>
                <w:szCs w:val="20"/>
                <w:lang w:eastAsia="nb-NO"/>
              </w:rPr>
              <w:t>Personvernombudet bør også følge opp personvernkonsekvensvurderingen løpende, jf. art. 39 nr. 1 bokstav c. </w:t>
            </w:r>
            <w:r w:rsidRPr="00084D71">
              <w:rPr>
                <w:rFonts w:eastAsia="Times New Roman" w:cs="Arial"/>
                <w:color w:val="000000" w:themeColor="text1"/>
                <w:sz w:val="20"/>
                <w:szCs w:val="20"/>
                <w:lang w:eastAsia="nb-NO"/>
              </w:rPr>
              <w:t> </w:t>
            </w:r>
          </w:p>
        </w:tc>
      </w:tr>
    </w:tbl>
    <w:p w14:paraId="0E6CD02B" w14:textId="77777777" w:rsidR="0078743B" w:rsidRPr="00A33352" w:rsidRDefault="0078743B" w:rsidP="0078743B">
      <w:pPr>
        <w:textAlignment w:val="baseline"/>
        <w:rPr>
          <w:rFonts w:eastAsia="Times New Roman" w:cs="Arial"/>
          <w:color w:val="000000" w:themeColor="text1"/>
          <w:lang w:eastAsia="nb-NO"/>
        </w:rPr>
      </w:pPr>
    </w:p>
    <w:p w14:paraId="7F7AB505" w14:textId="77777777" w:rsidR="0078743B" w:rsidRPr="00A33352" w:rsidRDefault="0078743B" w:rsidP="0078743B">
      <w:pPr>
        <w:rPr>
          <w:rFonts w:eastAsia="Times New Roman" w:cs="Arial"/>
          <w:color w:val="000000" w:themeColor="text1"/>
          <w:lang w:eastAsia="nb-NO"/>
        </w:rPr>
      </w:pPr>
      <w:r w:rsidRPr="00A33352">
        <w:rPr>
          <w:rFonts w:eastAsia="Times New Roman" w:cs="Arial"/>
          <w:color w:val="000000" w:themeColor="text1"/>
          <w:lang w:eastAsia="nb-NO"/>
        </w:rPr>
        <w:br w:type="page"/>
      </w:r>
    </w:p>
    <w:p w14:paraId="217F8041" w14:textId="42BCC7D8" w:rsidR="0078743B" w:rsidRPr="00D46536" w:rsidRDefault="0078743B" w:rsidP="00990C76">
      <w:pPr>
        <w:pStyle w:val="Subtitle"/>
        <w:rPr>
          <w:lang w:val="nb-NO"/>
        </w:rPr>
      </w:pPr>
      <w:bookmarkStart w:id="21" w:name="_Toc169345235"/>
      <w:r w:rsidRPr="00D46536">
        <w:rPr>
          <w:lang w:val="nb-NO"/>
        </w:rPr>
        <w:lastRenderedPageBreak/>
        <w:t>Vedlegg til personvernkonsekvensvurdering</w:t>
      </w:r>
      <w:bookmarkEnd w:id="21"/>
      <w:r w:rsidR="0092632D" w:rsidRPr="00D46536">
        <w:rPr>
          <w:lang w:val="nb-NO"/>
        </w:rPr>
        <w:t xml:space="preserve"> M365 Copilot</w:t>
      </w:r>
    </w:p>
    <w:p w14:paraId="3367F7D5" w14:textId="6EC2A1D3" w:rsidR="0078743B" w:rsidRPr="00D21497" w:rsidRDefault="0078743B" w:rsidP="00D21497">
      <w:pPr>
        <w:pStyle w:val="Brdtekstrapport"/>
        <w:rPr>
          <w:b/>
          <w:bCs/>
        </w:rPr>
      </w:pPr>
      <w:bookmarkStart w:id="22" w:name="_Toc169345236"/>
      <w:r w:rsidRPr="00D21497">
        <w:rPr>
          <w:b/>
          <w:bCs/>
        </w:rPr>
        <w:t>Vedlegg</w:t>
      </w:r>
      <w:r w:rsidR="00990C76" w:rsidRPr="00D21497">
        <w:rPr>
          <w:rStyle w:val="Emphasis"/>
          <w:b/>
          <w:bCs/>
          <w:i w:val="0"/>
          <w:iCs w:val="0"/>
        </w:rPr>
        <w:t xml:space="preserve"> 1:</w:t>
      </w:r>
      <w:r w:rsidRPr="00D21497">
        <w:rPr>
          <w:b/>
          <w:bCs/>
        </w:rPr>
        <w:t xml:space="preserve"> </w:t>
      </w:r>
      <w:r w:rsidR="0092632D" w:rsidRPr="00D21497">
        <w:rPr>
          <w:rStyle w:val="Emphasis"/>
          <w:b/>
          <w:bCs/>
          <w:i w:val="0"/>
          <w:iCs w:val="0"/>
        </w:rPr>
        <w:t>R</w:t>
      </w:r>
      <w:r w:rsidRPr="00D21497">
        <w:rPr>
          <w:b/>
          <w:bCs/>
        </w:rPr>
        <w:t>eferat fra SESAM møte 06.11.2023 – STYRINGSSIGNALER FOR UTVIKLING</w:t>
      </w:r>
      <w:bookmarkEnd w:id="22"/>
    </w:p>
    <w:p w14:paraId="369B8564" w14:textId="77777777" w:rsidR="0078743B" w:rsidRPr="00A33352" w:rsidRDefault="0078743B" w:rsidP="0078743B">
      <w:pPr>
        <w:rPr>
          <w:rFonts w:cs="Arial"/>
          <w:lang w:eastAsia="nb-NO"/>
        </w:rPr>
      </w:pPr>
    </w:p>
    <w:p w14:paraId="07590D19" w14:textId="77777777" w:rsidR="0078743B" w:rsidRPr="00A33352" w:rsidRDefault="0078743B" w:rsidP="0078743B">
      <w:pPr>
        <w:rPr>
          <w:rFonts w:cs="Arial"/>
          <w:b/>
          <w:bCs/>
        </w:rPr>
      </w:pPr>
      <w:r w:rsidRPr="00A33352">
        <w:rPr>
          <w:rFonts w:cs="Arial"/>
          <w:b/>
          <w:bCs/>
        </w:rPr>
        <w:t>«Sak 81/23: Verktøy med kunstig intelligens ved NTNU (orientering)</w:t>
      </w:r>
    </w:p>
    <w:p w14:paraId="7E581B4B" w14:textId="77777777" w:rsidR="0078743B" w:rsidRPr="00A33352" w:rsidRDefault="0078743B" w:rsidP="0078743B">
      <w:pPr>
        <w:rPr>
          <w:rFonts w:cs="Arial"/>
        </w:rPr>
      </w:pPr>
      <w:r w:rsidRPr="00A33352">
        <w:rPr>
          <w:rFonts w:cs="Arial"/>
        </w:rPr>
        <w:t xml:space="preserve">NTNU trenger gode løsninger for kunstig intelligente (KI) verktøy for studenter og ansatte. Saken drøftes også i Utdanningsutvalget og Studenttinget. Heine Skipnes (IT) viste til utsendt notat med vedlegg. NTNU gjennomførte en personvernkonsekvensvurdering da man innførte Bing Chat Enterprise for ansatte. IE-fakultet ber om at vi også kan tilby et sikkert KI-verktøy for studenter og faglærere. IT-avdelingen er klar til å kunne tilby dette fra vårsemesteret (eks. løsningen som UiO tok i bruk våren 2023). Det kommer nye verktøy framover der kunstig intelligens får tilgang til alt vi har. Personvernombudet, Thomas Helgesen, påpekte at det er viktig å gjøre risikovurderinger. Det er heftige verktøy som kan innebære stor risiko for den enkeltes integritet om riktighet av opplysninger osv. Noen i sektoren har innført KI uten grundig vurdering. Ny KI-regulering vil bli strengere mht. risikovurdering og dokumentasjon. </w:t>
      </w:r>
    </w:p>
    <w:p w14:paraId="151C1AB0" w14:textId="77777777" w:rsidR="0078743B" w:rsidRPr="00A33352" w:rsidRDefault="0078743B" w:rsidP="0078743B">
      <w:pPr>
        <w:rPr>
          <w:rFonts w:cs="Arial"/>
        </w:rPr>
      </w:pPr>
      <w:r w:rsidRPr="00A33352">
        <w:rPr>
          <w:rFonts w:cs="Arial"/>
        </w:rPr>
        <w:t xml:space="preserve">OI-direktør tenker at NTNU må forventes å være framoverlent, men på en forsvarlig måte. KI har kommet for å bli. Spørsmålet er hvordan. </w:t>
      </w:r>
    </w:p>
    <w:p w14:paraId="723890F3" w14:textId="77777777" w:rsidR="0078743B" w:rsidRPr="00A33352" w:rsidRDefault="0078743B" w:rsidP="000C1415">
      <w:pPr>
        <w:pStyle w:val="ListParagraph"/>
        <w:numPr>
          <w:ilvl w:val="0"/>
          <w:numId w:val="57"/>
        </w:numPr>
        <w:spacing w:after="0" w:line="240" w:lineRule="auto"/>
        <w:rPr>
          <w:rFonts w:cs="Arial"/>
        </w:rPr>
      </w:pPr>
      <w:r w:rsidRPr="00A33352">
        <w:rPr>
          <w:rFonts w:cs="Arial"/>
        </w:rPr>
        <w:t xml:space="preserve">NTL. KI har kommet for å bli. Det er en grunnleggende bekymring for hva som skjer med det som legges inn i </w:t>
      </w:r>
      <w:proofErr w:type="spellStart"/>
      <w:r w:rsidRPr="00A33352">
        <w:rPr>
          <w:rFonts w:cs="Arial"/>
        </w:rPr>
        <w:t>ChatGPT</w:t>
      </w:r>
      <w:proofErr w:type="spellEnd"/>
      <w:r w:rsidRPr="00A33352">
        <w:rPr>
          <w:rFonts w:cs="Arial"/>
        </w:rPr>
        <w:t xml:space="preserve">. Løsningen for ansatte er tryggere, men hvordan skal vi ivareta sikkerheten for studentene? Det er viktig at vi har en god vurdering av personvern. Vi bør se utviklingen i sammenheng med NTNU sak. Vi må være med å påvirke den nasjonale utviklingen. </w:t>
      </w:r>
    </w:p>
    <w:p w14:paraId="7F1DB143" w14:textId="77777777" w:rsidR="0078743B" w:rsidRPr="00A33352" w:rsidRDefault="0078743B" w:rsidP="000C1415">
      <w:pPr>
        <w:pStyle w:val="ListParagraph"/>
        <w:numPr>
          <w:ilvl w:val="0"/>
          <w:numId w:val="57"/>
        </w:numPr>
        <w:spacing w:after="0" w:line="240" w:lineRule="auto"/>
        <w:rPr>
          <w:rFonts w:cs="Arial"/>
        </w:rPr>
      </w:pPr>
      <w:r w:rsidRPr="00A33352">
        <w:rPr>
          <w:rFonts w:cs="Arial"/>
        </w:rPr>
        <w:t xml:space="preserve">Samfunnsviterne er bekymret for at en robot vil kunne få tilgang til alle typer informasjon ansatte produserer og uten noe filter. </w:t>
      </w:r>
    </w:p>
    <w:p w14:paraId="31264244" w14:textId="77777777" w:rsidR="0078743B" w:rsidRPr="00A33352" w:rsidRDefault="0078743B" w:rsidP="000C1415">
      <w:pPr>
        <w:pStyle w:val="ListParagraph"/>
        <w:numPr>
          <w:ilvl w:val="0"/>
          <w:numId w:val="57"/>
        </w:numPr>
        <w:spacing w:after="0" w:line="240" w:lineRule="auto"/>
        <w:rPr>
          <w:rFonts w:cs="Arial"/>
        </w:rPr>
      </w:pPr>
      <w:proofErr w:type="spellStart"/>
      <w:r w:rsidRPr="00A33352">
        <w:rPr>
          <w:rFonts w:cs="Arial"/>
        </w:rPr>
        <w:t>Tekna</w:t>
      </w:r>
      <w:proofErr w:type="spellEnd"/>
      <w:r w:rsidRPr="00A33352">
        <w:rPr>
          <w:rFonts w:cs="Arial"/>
        </w:rPr>
        <w:t xml:space="preserve">. Hva tenker man om Microsoft 365 Copilot? Hvis vi slår på hele Microsoft-systemet, hva skjer da? Det er ikke all informasjon som bør være søkbar og tilgjengelig for systemet. </w:t>
      </w:r>
    </w:p>
    <w:p w14:paraId="23C8E5F9" w14:textId="77777777" w:rsidR="0078743B" w:rsidRPr="00A33352" w:rsidRDefault="0078743B" w:rsidP="000C1415">
      <w:pPr>
        <w:pStyle w:val="ListParagraph"/>
        <w:numPr>
          <w:ilvl w:val="0"/>
          <w:numId w:val="57"/>
        </w:numPr>
        <w:spacing w:after="0" w:line="240" w:lineRule="auto"/>
        <w:rPr>
          <w:rFonts w:cs="Arial"/>
        </w:rPr>
      </w:pPr>
      <w:r w:rsidRPr="00A33352">
        <w:rPr>
          <w:rFonts w:cs="Arial"/>
        </w:rPr>
        <w:t>Studenttinget (Erik Johansen) er også opptatt av at systemet er trygt å bruke. Vi vet ikke hvilken informasjon studenter legger i åpne systemer. Jeg er redd for at studenter som sitter på person</w:t>
      </w:r>
      <w:r w:rsidRPr="00A33352">
        <w:rPr>
          <w:rFonts w:cs="Arial"/>
        </w:rPr>
        <w:softHyphen/>
        <w:t>sensitive forskningsdata, kan fristes til å legge det inn i åpne tilgjengelige verktøy. I forvaltnings</w:t>
      </w:r>
      <w:r w:rsidRPr="00A33352">
        <w:rPr>
          <w:rFonts w:cs="Arial"/>
        </w:rPr>
        <w:softHyphen/>
        <w:t xml:space="preserve">prosesser vil KI bli en svart boks som gjør at det ikke er klart hvilke prosesser som ligger bak beslutninger som fattes. </w:t>
      </w:r>
    </w:p>
    <w:p w14:paraId="6D2B4EEE" w14:textId="77777777" w:rsidR="0078743B" w:rsidRPr="00A33352" w:rsidRDefault="0078743B" w:rsidP="000C1415">
      <w:pPr>
        <w:pStyle w:val="ListParagraph"/>
        <w:numPr>
          <w:ilvl w:val="0"/>
          <w:numId w:val="57"/>
        </w:numPr>
        <w:spacing w:after="0" w:line="240" w:lineRule="auto"/>
        <w:rPr>
          <w:rFonts w:cs="Arial"/>
        </w:rPr>
      </w:pPr>
      <w:r w:rsidRPr="00A33352">
        <w:rPr>
          <w:rFonts w:cs="Arial"/>
        </w:rPr>
        <w:t xml:space="preserve">FF. NTNU bør være i førersetet. Omfanget av hva som kan innhentes av opplysninger er skremmende; Det må lages gode rammer for hvordan data skal brukes av et KI-system. Det må være et reglement og retningslinjer for ansatte og studenter, med god opplæring i etikk. </w:t>
      </w:r>
    </w:p>
    <w:p w14:paraId="317FF99F" w14:textId="77777777" w:rsidR="0078743B" w:rsidRPr="00A33352" w:rsidRDefault="0078743B" w:rsidP="000C1415">
      <w:pPr>
        <w:pStyle w:val="ListParagraph"/>
        <w:numPr>
          <w:ilvl w:val="0"/>
          <w:numId w:val="57"/>
        </w:numPr>
        <w:spacing w:after="0" w:line="240" w:lineRule="auto"/>
        <w:rPr>
          <w:rFonts w:cs="Arial"/>
        </w:rPr>
      </w:pPr>
      <w:r w:rsidRPr="00A33352">
        <w:rPr>
          <w:rFonts w:cs="Arial"/>
        </w:rPr>
        <w:t xml:space="preserve">Parat. Enig i at vi må gjøre dette forsvarlig. Dersom dette verktøyet benyttes i saksbehandling, vil man ikke kunne spore alle ledd i en saksbehandlingskjede. </w:t>
      </w:r>
    </w:p>
    <w:p w14:paraId="159817AA" w14:textId="77777777" w:rsidR="0078743B" w:rsidRPr="00A33352" w:rsidRDefault="0078743B" w:rsidP="0078743B">
      <w:pPr>
        <w:rPr>
          <w:rFonts w:cs="Arial"/>
        </w:rPr>
      </w:pPr>
    </w:p>
    <w:p w14:paraId="06D09281" w14:textId="77777777" w:rsidR="0078743B" w:rsidRPr="00A33352" w:rsidRDefault="0078743B" w:rsidP="0078743B">
      <w:pPr>
        <w:rPr>
          <w:rFonts w:cs="Arial"/>
        </w:rPr>
      </w:pPr>
      <w:r w:rsidRPr="00A33352">
        <w:rPr>
          <w:rFonts w:cs="Arial"/>
        </w:rPr>
        <w:t xml:space="preserve">Rektor lurer på hva forskjellen vil være på systemet som NTNU har tatt i bruk og den som tenkes brukt for studenter. Hvilke språkmodeller skal vi velge? Må KI-verktøyene legges ut for alle eller kan vi prøve ut ved utvalgte enheter etter en kvalifisering (gjennomgått opplæring)? Ansatte og studenter som opptrer i god tro, må ikke risikere å gjøre noe fullstendig galt. Vi er NTNU, men vi må ikke være de første til å hoppe på bølgen, men heller gjøre det forsvarlig. </w:t>
      </w:r>
    </w:p>
    <w:p w14:paraId="0A9105C1" w14:textId="77777777" w:rsidR="0078743B" w:rsidRPr="00A33352" w:rsidRDefault="0078743B" w:rsidP="0078743B">
      <w:pPr>
        <w:rPr>
          <w:rFonts w:cs="Arial"/>
        </w:rPr>
      </w:pPr>
      <w:r w:rsidRPr="00A33352">
        <w:rPr>
          <w:rFonts w:cs="Arial"/>
        </w:rPr>
        <w:t xml:space="preserve">Heine Skipnes forklarte at den viktigste forskjellen på Bing Chat Enterprise og studentmodellen vil være at den siste vil være en ren språkmodell. Bing Chat Enterprise er mer avansert og er for eksempel ekstremt god til å oversette til nynorsk og skrive gode dokumenter. Alle data som legges inn slettes fortløpende. I det systemet som tenkes for studenter, vil data bli slettet etter 30 dager. NTNU ønsker å følge med på Microsoft 365 Copilot utviklingen, men vil ikke skru på noe vi ikke er sikre på at vi vil bruke. Microsoft teknologien kan lese alt man skriver, også epost, med mindre det er lagt inn en </w:t>
      </w:r>
      <w:r w:rsidRPr="00A33352">
        <w:rPr>
          <w:rFonts w:cs="Arial"/>
        </w:rPr>
        <w:lastRenderedPageBreak/>
        <w:t xml:space="preserve">beskyttelse. Hvis man bruker AI-teknologi til opprettelse av et dokument, bør man opplyse om hvordan AI har vært brukt (metode og sitat). Det er mulig å begrense tilgangen for studenter til en begrenset gruppe. </w:t>
      </w:r>
    </w:p>
    <w:p w14:paraId="78967B00" w14:textId="77777777" w:rsidR="0078743B" w:rsidRPr="00A33352" w:rsidRDefault="0078743B" w:rsidP="0078743B">
      <w:pPr>
        <w:rPr>
          <w:rFonts w:cs="Arial"/>
          <w:i/>
          <w:iCs/>
        </w:rPr>
      </w:pPr>
      <w:r w:rsidRPr="00A33352">
        <w:rPr>
          <w:rFonts w:cs="Arial"/>
          <w:i/>
          <w:iCs/>
          <w:highlight w:val="yellow"/>
        </w:rPr>
        <w:t>Arbeidsgiver konkluderte at småskala utprøving under kontrollerte former bør være veien videre. SESAM ønsker å få tilbake en sak om hvordan NTNU skal gripe dette an. Vi må gå runden i sentrale utvalg, dekanmøtet og studentdemokrati. Kostnadene ved innføring av KI-verktøy er ikke trivielle. Det vil bli behov for opplæring av alle ansatte og studenter.»</w:t>
      </w:r>
    </w:p>
    <w:p w14:paraId="3FF9B08D" w14:textId="77777777" w:rsidR="0078743B" w:rsidRDefault="0078743B" w:rsidP="0078743B">
      <w:pPr>
        <w:rPr>
          <w:rStyle w:val="Strong"/>
          <w:rFonts w:cs="Arial"/>
        </w:rPr>
      </w:pPr>
    </w:p>
    <w:p w14:paraId="35A16F6B" w14:textId="77777777" w:rsidR="00FC1913" w:rsidRPr="00A33352" w:rsidRDefault="00FC1913" w:rsidP="0078743B">
      <w:pPr>
        <w:rPr>
          <w:rStyle w:val="Strong"/>
          <w:rFonts w:cs="Arial"/>
        </w:rPr>
      </w:pPr>
    </w:p>
    <w:p w14:paraId="68F6ED4F" w14:textId="18256E78" w:rsidR="0078743B" w:rsidRPr="00A33352" w:rsidRDefault="0078743B" w:rsidP="0078743B">
      <w:pPr>
        <w:rPr>
          <w:rStyle w:val="Strong"/>
          <w:rFonts w:cs="Arial"/>
        </w:rPr>
      </w:pPr>
      <w:r w:rsidRPr="00A33352">
        <w:rPr>
          <w:rStyle w:val="Strong"/>
          <w:rFonts w:cs="Arial"/>
        </w:rPr>
        <w:t>Vedlegg</w:t>
      </w:r>
      <w:r w:rsidR="00D21497">
        <w:rPr>
          <w:rStyle w:val="Strong"/>
          <w:rFonts w:cs="Arial"/>
        </w:rPr>
        <w:t xml:space="preserve"> </w:t>
      </w:r>
      <w:r w:rsidR="00BE3114">
        <w:rPr>
          <w:rStyle w:val="Strong"/>
          <w:rFonts w:cs="Arial"/>
        </w:rPr>
        <w:t xml:space="preserve">til SESAM-behandling </w:t>
      </w:r>
      <w:r w:rsidRPr="00A33352">
        <w:rPr>
          <w:rStyle w:val="Strong"/>
          <w:rFonts w:cs="Arial"/>
        </w:rPr>
        <w:t xml:space="preserve">- Kildeliste: </w:t>
      </w:r>
    </w:p>
    <w:p w14:paraId="63FAD29A" w14:textId="77777777" w:rsidR="0078743B" w:rsidRPr="00A33352" w:rsidRDefault="00C55948" w:rsidP="000C1415">
      <w:pPr>
        <w:numPr>
          <w:ilvl w:val="0"/>
          <w:numId w:val="58"/>
        </w:numPr>
        <w:spacing w:after="160" w:line="256" w:lineRule="auto"/>
        <w:ind w:left="360"/>
        <w:contextualSpacing/>
        <w:rPr>
          <w:rFonts w:cs="Arial"/>
        </w:rPr>
      </w:pPr>
      <w:hyperlink r:id="rId52" w:history="1">
        <w:r w:rsidR="0078743B" w:rsidRPr="00A33352">
          <w:rPr>
            <w:rStyle w:val="Hyperlink"/>
            <w:rFonts w:cs="Arial"/>
          </w:rPr>
          <w:t>SESAM-notat 06.11.2023. Sak 81/23 «Verktøy med kunstig intelligens ved NTNU»</w:t>
        </w:r>
      </w:hyperlink>
    </w:p>
    <w:p w14:paraId="286E5528" w14:textId="77777777" w:rsidR="0078743B" w:rsidRPr="00A33352" w:rsidRDefault="00C55948" w:rsidP="000C1415">
      <w:pPr>
        <w:numPr>
          <w:ilvl w:val="2"/>
          <w:numId w:val="58"/>
        </w:numPr>
        <w:spacing w:after="160" w:line="256" w:lineRule="auto"/>
        <w:ind w:left="1080"/>
        <w:contextualSpacing/>
        <w:rPr>
          <w:rFonts w:cs="Arial"/>
        </w:rPr>
      </w:pPr>
      <w:hyperlink r:id="rId53" w:history="1">
        <w:r w:rsidR="0078743B" w:rsidRPr="00A33352">
          <w:rPr>
            <w:rStyle w:val="Hyperlink"/>
            <w:rFonts w:cs="Arial"/>
          </w:rPr>
          <w:t>Lenke til referat fra møtet</w:t>
        </w:r>
      </w:hyperlink>
      <w:r w:rsidR="0078743B" w:rsidRPr="00A33352">
        <w:rPr>
          <w:rFonts w:cs="Arial"/>
        </w:rPr>
        <w:br/>
      </w:r>
      <w:r w:rsidR="0078743B" w:rsidRPr="00A33352">
        <w:rPr>
          <w:rFonts w:cs="Arial"/>
          <w:i/>
          <w:iCs/>
        </w:rPr>
        <w:t>«Arbeidsgiver konkluderte at småskala utprøving under kontrollerte former bør være veien videre. SESAM ønsker å få tilbake en sak om hvordan NTNU skal gripe dette an. Vi må gå runden i sentrale utvalg, dekanmøtet og studentdemokrati. Kostnadene ved innføring av KI-verktøy er ikke trivielle. Det vil bli behov for opplæring av alle ansatte og studenter.»</w:t>
      </w:r>
      <w:r w:rsidR="0078743B" w:rsidRPr="00A33352">
        <w:rPr>
          <w:rFonts w:cs="Arial"/>
        </w:rPr>
        <w:t xml:space="preserve"> </w:t>
      </w:r>
    </w:p>
    <w:p w14:paraId="2BC5B8FF" w14:textId="77777777" w:rsidR="0078743B" w:rsidRPr="00A33352" w:rsidRDefault="00C55948" w:rsidP="000C1415">
      <w:pPr>
        <w:numPr>
          <w:ilvl w:val="0"/>
          <w:numId w:val="58"/>
        </w:numPr>
        <w:spacing w:after="160" w:line="256" w:lineRule="auto"/>
        <w:ind w:left="360"/>
        <w:contextualSpacing/>
        <w:rPr>
          <w:rFonts w:cs="Arial"/>
        </w:rPr>
      </w:pPr>
      <w:hyperlink r:id="rId54" w:history="1">
        <w:r w:rsidR="0078743B" w:rsidRPr="00A33352">
          <w:rPr>
            <w:rStyle w:val="Hyperlink"/>
            <w:rFonts w:cs="Arial"/>
          </w:rPr>
          <w:t>Wikiside på Innsida om Bing Chat Enterprise og alle vurderinger som er gjort</w:t>
        </w:r>
      </w:hyperlink>
      <w:r w:rsidR="0078743B" w:rsidRPr="00A33352">
        <w:rPr>
          <w:rFonts w:cs="Arial"/>
        </w:rPr>
        <w:t xml:space="preserve"> </w:t>
      </w:r>
    </w:p>
    <w:p w14:paraId="5B56E3D4" w14:textId="77777777" w:rsidR="0078743B" w:rsidRPr="00A33352" w:rsidRDefault="00C55948" w:rsidP="000C1415">
      <w:pPr>
        <w:numPr>
          <w:ilvl w:val="0"/>
          <w:numId w:val="58"/>
        </w:numPr>
        <w:spacing w:after="160" w:line="256" w:lineRule="auto"/>
        <w:ind w:left="360"/>
        <w:contextualSpacing/>
        <w:rPr>
          <w:rFonts w:cs="Arial"/>
        </w:rPr>
      </w:pPr>
      <w:hyperlink r:id="rId55" w:anchor="/feed/1b66e817-80b2-3d0d-a340-60f1cd2a8110/595a4dd9-de32-3b46-b96a-b2bde7b74273" w:history="1">
        <w:r w:rsidR="0078743B" w:rsidRPr="00A33352">
          <w:rPr>
            <w:rStyle w:val="Hyperlink"/>
            <w:rFonts w:cs="Arial"/>
          </w:rPr>
          <w:t xml:space="preserve">Melding til alle ansatte om ny kunstig intelligens chat (22. september 2023) </w:t>
        </w:r>
        <w:r w:rsidR="0078743B" w:rsidRPr="00A33352">
          <w:rPr>
            <w:rStyle w:val="Hyperlink"/>
            <w:rFonts w:cs="Arial"/>
          </w:rPr>
          <w:br/>
        </w:r>
      </w:hyperlink>
      <w:r w:rsidR="0078743B" w:rsidRPr="00A33352">
        <w:rPr>
          <w:rFonts w:cs="Arial"/>
        </w:rPr>
        <w:t>Opptak av presentasjon fra møte i Kommunikasjonsnettverket 07.06.2023 (35 minutter). "</w:t>
      </w:r>
      <w:hyperlink r:id="rId56" w:history="1">
        <w:r w:rsidR="0078743B" w:rsidRPr="00A33352">
          <w:rPr>
            <w:rStyle w:val="Hyperlink"/>
            <w:rFonts w:cs="Arial"/>
            <w:color w:val="0563C1"/>
          </w:rPr>
          <w:t>Hva er kunstig intelligens? Hva har vi og hva får vi i NTNUs verktøykasse?"</w:t>
        </w:r>
      </w:hyperlink>
      <w:r w:rsidR="0078743B" w:rsidRPr="00A33352">
        <w:rPr>
          <w:rFonts w:cs="Arial"/>
        </w:rPr>
        <w:t xml:space="preserve">  </w:t>
      </w:r>
      <w:r w:rsidR="0078743B" w:rsidRPr="00A33352">
        <w:rPr>
          <w:rFonts w:cs="Arial"/>
        </w:rPr>
        <w:br/>
        <w:t xml:space="preserve">Hovedtema: </w:t>
      </w:r>
    </w:p>
    <w:p w14:paraId="2F6F2A03" w14:textId="77777777" w:rsidR="0078743B" w:rsidRPr="00A33352" w:rsidRDefault="0078743B" w:rsidP="000C1415">
      <w:pPr>
        <w:numPr>
          <w:ilvl w:val="1"/>
          <w:numId w:val="58"/>
        </w:numPr>
        <w:spacing w:after="160" w:line="256" w:lineRule="auto"/>
        <w:ind w:left="1080"/>
        <w:contextualSpacing/>
        <w:rPr>
          <w:rFonts w:cs="Arial"/>
        </w:rPr>
      </w:pPr>
      <w:r w:rsidRPr="00A33352">
        <w:rPr>
          <w:rFonts w:cs="Arial"/>
        </w:rPr>
        <w:t>Smakebiter fra innsiden av teknologiutviklingen</w:t>
      </w:r>
    </w:p>
    <w:p w14:paraId="56AB8171" w14:textId="77777777" w:rsidR="0078743B" w:rsidRPr="00A33352" w:rsidRDefault="0078743B" w:rsidP="000C1415">
      <w:pPr>
        <w:numPr>
          <w:ilvl w:val="1"/>
          <w:numId w:val="58"/>
        </w:numPr>
        <w:spacing w:after="160" w:line="256" w:lineRule="auto"/>
        <w:ind w:left="1080"/>
        <w:contextualSpacing/>
        <w:rPr>
          <w:rFonts w:cs="Arial"/>
        </w:rPr>
      </w:pPr>
      <w:r w:rsidRPr="00A33352">
        <w:rPr>
          <w:rFonts w:cs="Arial"/>
        </w:rPr>
        <w:t>Hvordan bruke kunstig intelligens på en sikker og trygg måte.</w:t>
      </w:r>
    </w:p>
    <w:p w14:paraId="0C91A96A" w14:textId="77777777" w:rsidR="0078743B" w:rsidRPr="00A33352" w:rsidRDefault="0078743B" w:rsidP="000C1415">
      <w:pPr>
        <w:numPr>
          <w:ilvl w:val="1"/>
          <w:numId w:val="58"/>
        </w:numPr>
        <w:spacing w:after="160" w:line="256" w:lineRule="auto"/>
        <w:ind w:left="1080"/>
        <w:contextualSpacing/>
        <w:rPr>
          <w:rFonts w:cs="Arial"/>
        </w:rPr>
      </w:pPr>
      <w:r w:rsidRPr="00A33352">
        <w:rPr>
          <w:rFonts w:cs="Arial"/>
        </w:rPr>
        <w:t>Hvordan jobber IT-avdelingen med å utvikle og tilpasse sine tjenester?</w:t>
      </w:r>
    </w:p>
    <w:p w14:paraId="4B1D076C" w14:textId="77777777" w:rsidR="0078743B" w:rsidRPr="00A33352" w:rsidRDefault="0078743B" w:rsidP="000C1415">
      <w:pPr>
        <w:numPr>
          <w:ilvl w:val="0"/>
          <w:numId w:val="58"/>
        </w:numPr>
        <w:spacing w:after="160" w:line="256" w:lineRule="auto"/>
        <w:ind w:left="360"/>
        <w:contextualSpacing/>
        <w:rPr>
          <w:rFonts w:cs="Arial"/>
        </w:rPr>
      </w:pPr>
      <w:r w:rsidRPr="00A33352">
        <w:rPr>
          <w:rFonts w:cs="Arial"/>
        </w:rPr>
        <w:t xml:space="preserve">Artikler i </w:t>
      </w:r>
      <w:proofErr w:type="spellStart"/>
      <w:r w:rsidRPr="00A33352">
        <w:rPr>
          <w:rFonts w:cs="Arial"/>
        </w:rPr>
        <w:t>Khrono</w:t>
      </w:r>
      <w:proofErr w:type="spellEnd"/>
    </w:p>
    <w:p w14:paraId="33B291C0" w14:textId="77777777" w:rsidR="0078743B" w:rsidRPr="00A33352" w:rsidRDefault="00C55948" w:rsidP="000C1415">
      <w:pPr>
        <w:numPr>
          <w:ilvl w:val="2"/>
          <w:numId w:val="58"/>
        </w:numPr>
        <w:spacing w:after="160" w:line="256" w:lineRule="auto"/>
        <w:ind w:left="1080"/>
        <w:contextualSpacing/>
        <w:rPr>
          <w:rFonts w:cs="Arial"/>
        </w:rPr>
      </w:pPr>
      <w:hyperlink r:id="rId57" w:history="1">
        <w:r w:rsidR="0078743B" w:rsidRPr="00A33352">
          <w:rPr>
            <w:rStyle w:val="Hyperlink"/>
            <w:rFonts w:cs="Arial"/>
          </w:rPr>
          <w:t>NTNU med restriktive KI-retningslinjer: — Kan ikke kose på serveren</w:t>
        </w:r>
      </w:hyperlink>
    </w:p>
    <w:p w14:paraId="648E5295" w14:textId="77777777" w:rsidR="0078743B" w:rsidRPr="00A33352" w:rsidRDefault="0078743B" w:rsidP="0078743B">
      <w:pPr>
        <w:spacing w:line="256" w:lineRule="auto"/>
        <w:ind w:left="360"/>
        <w:contextualSpacing/>
        <w:rPr>
          <w:rFonts w:cs="Arial"/>
        </w:rPr>
      </w:pPr>
      <w:r w:rsidRPr="00A33352">
        <w:rPr>
          <w:rFonts w:cs="Arial"/>
        </w:rPr>
        <w:t xml:space="preserve">Artikler i </w:t>
      </w:r>
      <w:proofErr w:type="spellStart"/>
      <w:r w:rsidRPr="00A33352">
        <w:rPr>
          <w:rFonts w:cs="Arial"/>
        </w:rPr>
        <w:t>Universitetsavisa</w:t>
      </w:r>
      <w:proofErr w:type="spellEnd"/>
      <w:r w:rsidRPr="00A33352">
        <w:rPr>
          <w:rFonts w:cs="Arial"/>
        </w:rPr>
        <w:t xml:space="preserve"> </w:t>
      </w:r>
    </w:p>
    <w:p w14:paraId="4303042E" w14:textId="77777777" w:rsidR="0078743B" w:rsidRPr="00A33352" w:rsidRDefault="00C55948" w:rsidP="000C1415">
      <w:pPr>
        <w:numPr>
          <w:ilvl w:val="1"/>
          <w:numId w:val="58"/>
        </w:numPr>
        <w:spacing w:after="160" w:line="256" w:lineRule="auto"/>
        <w:ind w:left="1080"/>
        <w:contextualSpacing/>
        <w:rPr>
          <w:rFonts w:cs="Arial"/>
        </w:rPr>
      </w:pPr>
      <w:hyperlink r:id="rId58" w:history="1">
        <w:r w:rsidR="0078743B" w:rsidRPr="00A33352">
          <w:rPr>
            <w:rStyle w:val="Hyperlink"/>
            <w:rFonts w:cs="Arial"/>
          </w:rPr>
          <w:t>26. oktober 2023: Ny KI-chat på banen: - NTNU er i samtaler</w:t>
        </w:r>
      </w:hyperlink>
      <w:r w:rsidR="0078743B" w:rsidRPr="00A33352">
        <w:rPr>
          <w:rFonts w:cs="Arial"/>
        </w:rPr>
        <w:t xml:space="preserve"> </w:t>
      </w:r>
    </w:p>
    <w:p w14:paraId="65C441AF" w14:textId="77777777" w:rsidR="0078743B" w:rsidRPr="00A33352" w:rsidRDefault="00C55948" w:rsidP="000C1415">
      <w:pPr>
        <w:numPr>
          <w:ilvl w:val="1"/>
          <w:numId w:val="58"/>
        </w:numPr>
        <w:spacing w:after="160" w:line="256" w:lineRule="auto"/>
        <w:ind w:left="1080"/>
        <w:contextualSpacing/>
        <w:rPr>
          <w:rFonts w:cs="Arial"/>
        </w:rPr>
      </w:pPr>
      <w:hyperlink r:id="rId59" w:history="1">
        <w:r w:rsidR="0078743B" w:rsidRPr="00A33352">
          <w:rPr>
            <w:rStyle w:val="Hyperlink"/>
            <w:rFonts w:cs="Arial"/>
          </w:rPr>
          <w:t>22. september 2023: Nå har NTNU KI-chat, men studentene får ikke</w:t>
        </w:r>
      </w:hyperlink>
      <w:r w:rsidR="0078743B" w:rsidRPr="00A33352">
        <w:rPr>
          <w:rFonts w:cs="Arial"/>
        </w:rPr>
        <w:t xml:space="preserve"> </w:t>
      </w:r>
    </w:p>
    <w:p w14:paraId="3518C2C6" w14:textId="77777777" w:rsidR="0078743B" w:rsidRPr="00A33352" w:rsidRDefault="0078743B" w:rsidP="000C1415">
      <w:pPr>
        <w:numPr>
          <w:ilvl w:val="0"/>
          <w:numId w:val="58"/>
        </w:numPr>
        <w:spacing w:after="160" w:line="256" w:lineRule="auto"/>
        <w:ind w:left="360"/>
        <w:contextualSpacing/>
        <w:rPr>
          <w:rFonts w:cs="Arial"/>
        </w:rPr>
      </w:pPr>
      <w:r w:rsidRPr="00A33352">
        <w:rPr>
          <w:rFonts w:cs="Arial"/>
        </w:rPr>
        <w:t>Regjeringens strategi: «</w:t>
      </w:r>
      <w:hyperlink r:id="rId60" w:history="1">
        <w:r w:rsidRPr="00A33352">
          <w:rPr>
            <w:rStyle w:val="Hyperlink"/>
            <w:rFonts w:cs="Arial"/>
            <w:color w:val="0563C1"/>
          </w:rPr>
          <w:t>Nasjonal strategi fo</w:t>
        </w:r>
      </w:hyperlink>
      <w:hyperlink r:id="rId61" w:history="1">
        <w:r w:rsidRPr="00A33352">
          <w:rPr>
            <w:rStyle w:val="Hyperlink"/>
            <w:rFonts w:cs="Arial"/>
            <w:color w:val="0563C1"/>
          </w:rPr>
          <w:t xml:space="preserve">r </w:t>
        </w:r>
      </w:hyperlink>
      <w:hyperlink r:id="rId62" w:history="1">
        <w:r w:rsidRPr="00A33352">
          <w:rPr>
            <w:rStyle w:val="Hyperlink"/>
            <w:rFonts w:cs="Arial"/>
            <w:color w:val="0563C1"/>
          </w:rPr>
          <w:t>kunstig intelligens</w:t>
        </w:r>
      </w:hyperlink>
      <w:r w:rsidRPr="00A33352">
        <w:rPr>
          <w:rFonts w:cs="Arial"/>
        </w:rPr>
        <w:t>»</w:t>
      </w:r>
    </w:p>
    <w:p w14:paraId="11F4E47F" w14:textId="77777777" w:rsidR="0078743B" w:rsidRPr="00A33352" w:rsidRDefault="0078743B" w:rsidP="000C1415">
      <w:pPr>
        <w:numPr>
          <w:ilvl w:val="0"/>
          <w:numId w:val="58"/>
        </w:numPr>
        <w:spacing w:after="160" w:line="256" w:lineRule="auto"/>
        <w:ind w:left="360"/>
        <w:contextualSpacing/>
        <w:rPr>
          <w:rFonts w:cs="Arial"/>
        </w:rPr>
      </w:pPr>
      <w:r w:rsidRPr="00A33352">
        <w:rPr>
          <w:rFonts w:cs="Arial"/>
        </w:rPr>
        <w:t xml:space="preserve">Godt eksempel fra IE-fakultetet (18. oktober 2023): </w:t>
      </w:r>
    </w:p>
    <w:p w14:paraId="7AEEA94F" w14:textId="77777777" w:rsidR="0078743B" w:rsidRPr="00A33352" w:rsidRDefault="0078743B" w:rsidP="000C1415">
      <w:pPr>
        <w:numPr>
          <w:ilvl w:val="1"/>
          <w:numId w:val="58"/>
        </w:numPr>
        <w:spacing w:after="160" w:line="256" w:lineRule="auto"/>
        <w:ind w:left="1080"/>
        <w:contextualSpacing/>
        <w:rPr>
          <w:rFonts w:cs="Arial"/>
        </w:rPr>
      </w:pPr>
      <w:r w:rsidRPr="00A33352">
        <w:rPr>
          <w:rFonts w:cs="Arial"/>
        </w:rPr>
        <w:t>«Fakultet for informasjonsteknologi og elektroteknikk ved NTNU (IE) etablerte våren 2023 en arbeidsgruppe for å vurdere hvilke konsekvenser den raske utviklingen innen kunstig intelligens vil ha innen fakultetets utdanningsvirksomhet. Arbeidsgruppen har nå ferdigstilt sin rapport. Rapporten inneholder en god del anbefalinger som det vil bli arbeidet videre med. Det vil om få dager komme en konkretisering fra fakultetet når det gjelder om og eventuelt hvordan rapportens anbefalinger vil ha direkte betydning for bachelor- og masteroppgaver samt det pågående emne- og studieplanrevisjonsarbeidet for neste studieår.»</w:t>
      </w:r>
    </w:p>
    <w:p w14:paraId="30E23F59" w14:textId="77777777" w:rsidR="0078743B" w:rsidRPr="00A33352" w:rsidRDefault="00C55948" w:rsidP="000C1415">
      <w:pPr>
        <w:numPr>
          <w:ilvl w:val="1"/>
          <w:numId w:val="58"/>
        </w:numPr>
        <w:spacing w:after="160" w:line="256" w:lineRule="auto"/>
        <w:ind w:left="1080"/>
        <w:contextualSpacing/>
        <w:rPr>
          <w:rStyle w:val="Hyperlink"/>
          <w:rFonts w:cs="Arial"/>
        </w:rPr>
      </w:pPr>
      <w:hyperlink r:id="rId63" w:history="1">
        <w:r w:rsidR="0078743B" w:rsidRPr="00A33352">
          <w:rPr>
            <w:rStyle w:val="Hyperlink"/>
            <w:rFonts w:cs="Arial"/>
          </w:rPr>
          <w:t>Lenke til hele rapporten</w:t>
        </w:r>
      </w:hyperlink>
    </w:p>
    <w:p w14:paraId="72A518B7" w14:textId="77777777" w:rsidR="0078743B" w:rsidRPr="00A33352" w:rsidRDefault="0078743B" w:rsidP="0078743B">
      <w:pPr>
        <w:rPr>
          <w:rStyle w:val="Hyperlink"/>
          <w:rFonts w:cs="Arial"/>
        </w:rPr>
      </w:pPr>
      <w:r w:rsidRPr="00A33352">
        <w:rPr>
          <w:rStyle w:val="Hyperlink"/>
          <w:rFonts w:cs="Arial"/>
        </w:rPr>
        <w:br w:type="page"/>
      </w:r>
    </w:p>
    <w:p w14:paraId="42B20716" w14:textId="45FE12C1" w:rsidR="0078743B" w:rsidRPr="00A33352" w:rsidRDefault="0078743B" w:rsidP="00D21497">
      <w:pPr>
        <w:pStyle w:val="Subtitle"/>
      </w:pPr>
      <w:bookmarkStart w:id="23" w:name="_Toc169345237"/>
      <w:proofErr w:type="spellStart"/>
      <w:r w:rsidRPr="00A33352">
        <w:lastRenderedPageBreak/>
        <w:t>Lenkesamling</w:t>
      </w:r>
      <w:proofErr w:type="spellEnd"/>
      <w:r w:rsidRPr="00A33352">
        <w:t xml:space="preserve"> </w:t>
      </w:r>
      <w:proofErr w:type="spellStart"/>
      <w:r w:rsidRPr="00A33352">
        <w:t>og</w:t>
      </w:r>
      <w:proofErr w:type="spellEnd"/>
      <w:r w:rsidRPr="00A33352">
        <w:t xml:space="preserve"> </w:t>
      </w:r>
      <w:proofErr w:type="spellStart"/>
      <w:r w:rsidRPr="00A33352">
        <w:t>kilder</w:t>
      </w:r>
      <w:bookmarkEnd w:id="23"/>
      <w:proofErr w:type="spellEnd"/>
      <w:r w:rsidR="00BE3114">
        <w:t xml:space="preserve"> til </w:t>
      </w:r>
      <w:proofErr w:type="spellStart"/>
      <w:r w:rsidR="00BE3114">
        <w:t>personvernkonsekvensvurdering</w:t>
      </w:r>
      <w:proofErr w:type="spellEnd"/>
    </w:p>
    <w:p w14:paraId="42C6B254" w14:textId="77777777" w:rsidR="0078743B" w:rsidRPr="00A33352" w:rsidRDefault="0078743B" w:rsidP="0078743B">
      <w:pPr>
        <w:rPr>
          <w:rFonts w:cs="Arial"/>
          <w:color w:val="000000" w:themeColor="text1"/>
        </w:rPr>
      </w:pPr>
      <w:r w:rsidRPr="00A33352">
        <w:rPr>
          <w:rFonts w:cs="Arial"/>
          <w:color w:val="000000" w:themeColor="text1"/>
        </w:rPr>
        <w:t xml:space="preserve">I arbeidet med å lage </w:t>
      </w:r>
      <w:proofErr w:type="spellStart"/>
      <w:r w:rsidRPr="00A33352">
        <w:rPr>
          <w:rFonts w:cs="Arial"/>
          <w:color w:val="000000" w:themeColor="text1"/>
        </w:rPr>
        <w:t>DPIAen</w:t>
      </w:r>
      <w:proofErr w:type="spellEnd"/>
      <w:r w:rsidRPr="00A33352">
        <w:rPr>
          <w:rFonts w:cs="Arial"/>
          <w:color w:val="000000" w:themeColor="text1"/>
        </w:rPr>
        <w:t xml:space="preserve"> har vi benyttet oss av en rekke kilder. Vi har valgt ikke å referere direkte i teksten med utgangspunkt i at Microsoft sin dokumentasjon har endret seg mange ganger i løpet av prosjektets gang, og det har vært vanskelig å holde tritt med all informasjonen som finnes på Microsoft sine nettsider. Bruk derfor lenkesamlingen nedenfor til å gjøre egne vurderinger og kontrollsjekk at vurderingene stemmer opp mot oppdatert informasjon på Microsoft sine nettsider. </w:t>
      </w:r>
    </w:p>
    <w:p w14:paraId="5BB42A76" w14:textId="77777777" w:rsidR="0078743B" w:rsidRPr="00A33352" w:rsidRDefault="0078743B" w:rsidP="0078743B">
      <w:pPr>
        <w:rPr>
          <w:rFonts w:cs="Arial"/>
          <w:color w:val="000000" w:themeColor="text1"/>
        </w:rPr>
      </w:pPr>
    </w:p>
    <w:p w14:paraId="29CDEAED" w14:textId="77777777" w:rsidR="0078743B" w:rsidRPr="00A33352" w:rsidRDefault="0078743B" w:rsidP="0078743B">
      <w:pPr>
        <w:ind w:left="360" w:right="85" w:hanging="360"/>
        <w:contextualSpacing/>
        <w:rPr>
          <w:rFonts w:cs="Arial"/>
          <w:b/>
          <w:bCs/>
          <w:color w:val="000000" w:themeColor="text1"/>
        </w:rPr>
      </w:pPr>
      <w:r w:rsidRPr="00A33352">
        <w:rPr>
          <w:rFonts w:cs="Arial"/>
          <w:b/>
          <w:bCs/>
          <w:color w:val="000000" w:themeColor="text1"/>
        </w:rPr>
        <w:t xml:space="preserve">Lenker til NTNU-nettsider </w:t>
      </w:r>
    </w:p>
    <w:p w14:paraId="5BBA5BD0" w14:textId="77777777" w:rsidR="0078743B" w:rsidRPr="00A33352" w:rsidRDefault="00C55948" w:rsidP="000C1415">
      <w:pPr>
        <w:pStyle w:val="ListParagraph"/>
        <w:numPr>
          <w:ilvl w:val="0"/>
          <w:numId w:val="95"/>
        </w:numPr>
        <w:spacing w:after="0" w:line="240" w:lineRule="auto"/>
        <w:ind w:left="360"/>
        <w:textAlignment w:val="baseline"/>
        <w:rPr>
          <w:rFonts w:eastAsia="Times New Roman" w:cs="Arial"/>
          <w:color w:val="000000" w:themeColor="text1"/>
          <w:sz w:val="24"/>
          <w:szCs w:val="24"/>
          <w:lang w:eastAsia="nb-NO"/>
        </w:rPr>
      </w:pPr>
      <w:hyperlink r:id="rId64" w:history="1">
        <w:r w:rsidR="0078743B" w:rsidRPr="00A33352">
          <w:rPr>
            <w:rStyle w:val="Hyperlink"/>
            <w:rFonts w:eastAsia="Times New Roman" w:cs="Arial"/>
            <w:color w:val="000000" w:themeColor="text1"/>
            <w:sz w:val="24"/>
            <w:szCs w:val="24"/>
            <w:lang w:eastAsia="nb-NO"/>
          </w:rPr>
          <w:t>https://innsida.ntnu.no/wiki/-/wiki/Norsk/Personvernerklæring+NTNU</w:t>
        </w:r>
      </w:hyperlink>
      <w:r w:rsidR="0078743B" w:rsidRPr="00A33352">
        <w:rPr>
          <w:rFonts w:eastAsia="Times New Roman" w:cs="Arial"/>
          <w:color w:val="000000" w:themeColor="text1"/>
          <w:sz w:val="24"/>
          <w:szCs w:val="24"/>
          <w:lang w:eastAsia="nb-NO"/>
        </w:rPr>
        <w:t xml:space="preserve"> </w:t>
      </w:r>
    </w:p>
    <w:p w14:paraId="176132FA" w14:textId="77777777" w:rsidR="0078743B" w:rsidRPr="00A33352" w:rsidRDefault="00C55948" w:rsidP="000C1415">
      <w:pPr>
        <w:numPr>
          <w:ilvl w:val="0"/>
          <w:numId w:val="95"/>
        </w:numPr>
        <w:ind w:left="360" w:right="85"/>
        <w:contextualSpacing/>
        <w:rPr>
          <w:rStyle w:val="Hyperlink"/>
          <w:rFonts w:eastAsia="Arial" w:cs="Arial"/>
          <w:color w:val="000000" w:themeColor="text1"/>
          <w:lang w:eastAsia="nb-NO"/>
        </w:rPr>
      </w:pPr>
      <w:hyperlink r:id="rId65" w:history="1">
        <w:r w:rsidR="0078743B" w:rsidRPr="00A33352">
          <w:rPr>
            <w:rStyle w:val="Hyperlink"/>
            <w:rFonts w:eastAsia="Times New Roman" w:cs="Arial"/>
            <w:color w:val="000000" w:themeColor="text1"/>
            <w:lang w:eastAsia="nb-NO"/>
          </w:rPr>
          <w:t>https://i.ntnu.no/wiki/-/wiki/Norsk/Lagringsguide</w:t>
        </w:r>
      </w:hyperlink>
    </w:p>
    <w:p w14:paraId="06ED5054" w14:textId="77777777" w:rsidR="0078743B" w:rsidRPr="00A33352" w:rsidRDefault="00C55948" w:rsidP="000C1415">
      <w:pPr>
        <w:numPr>
          <w:ilvl w:val="0"/>
          <w:numId w:val="95"/>
        </w:numPr>
        <w:ind w:left="360" w:right="85"/>
        <w:contextualSpacing/>
        <w:rPr>
          <w:rStyle w:val="Hyperlink"/>
          <w:rFonts w:eastAsia="Arial" w:cs="Arial"/>
          <w:color w:val="000000" w:themeColor="text1"/>
          <w:lang w:eastAsia="nb-NO"/>
        </w:rPr>
      </w:pPr>
      <w:hyperlink r:id="rId66" w:history="1">
        <w:r w:rsidR="0078743B" w:rsidRPr="00A33352">
          <w:rPr>
            <w:rStyle w:val="Hyperlink"/>
            <w:rFonts w:eastAsia="Times New Roman" w:cs="Arial"/>
            <w:color w:val="000000" w:themeColor="text1"/>
            <w:lang w:eastAsia="nb-NO"/>
          </w:rPr>
          <w:t>https://i.ntnu.no/wiki/-/wiki/Norsk/Vurdere+personvernkonsekvenser</w:t>
        </w:r>
      </w:hyperlink>
      <w:r w:rsidR="0078743B" w:rsidRPr="00A33352">
        <w:rPr>
          <w:rStyle w:val="Hyperlink"/>
          <w:rFonts w:cs="Arial"/>
          <w:color w:val="000000" w:themeColor="text1"/>
          <w:lang w:eastAsia="nb-NO"/>
        </w:rPr>
        <w:t xml:space="preserve"> </w:t>
      </w:r>
    </w:p>
    <w:p w14:paraId="592F6022" w14:textId="77777777" w:rsidR="0078743B" w:rsidRPr="00A33352" w:rsidRDefault="00C55948" w:rsidP="000C1415">
      <w:pPr>
        <w:numPr>
          <w:ilvl w:val="0"/>
          <w:numId w:val="95"/>
        </w:numPr>
        <w:ind w:left="360" w:right="85"/>
        <w:contextualSpacing/>
        <w:rPr>
          <w:rFonts w:eastAsia="Arial" w:cs="Arial"/>
          <w:color w:val="000000" w:themeColor="text1"/>
          <w:lang w:eastAsia="nb-NO"/>
        </w:rPr>
      </w:pPr>
      <w:hyperlink r:id="rId67" w:history="1">
        <w:r w:rsidR="0078743B" w:rsidRPr="00A33352">
          <w:rPr>
            <w:rStyle w:val="Hyperlink"/>
            <w:rFonts w:cs="Arial"/>
            <w:color w:val="000000" w:themeColor="text1"/>
          </w:rPr>
          <w:t>https://i.ntnu.no/wiki/-/wiki/norsk/office+365</w:t>
        </w:r>
      </w:hyperlink>
      <w:r w:rsidR="0078743B" w:rsidRPr="00A33352">
        <w:rPr>
          <w:rFonts w:cs="Arial"/>
          <w:color w:val="000000" w:themeColor="text1"/>
        </w:rPr>
        <w:t xml:space="preserve"> </w:t>
      </w:r>
    </w:p>
    <w:p w14:paraId="0987EC58" w14:textId="77777777" w:rsidR="0078743B" w:rsidRPr="00A33352" w:rsidRDefault="00C55948" w:rsidP="000C1415">
      <w:pPr>
        <w:numPr>
          <w:ilvl w:val="0"/>
          <w:numId w:val="95"/>
        </w:numPr>
        <w:ind w:left="360" w:right="85"/>
        <w:contextualSpacing/>
        <w:rPr>
          <w:rStyle w:val="Hyperlink"/>
          <w:rFonts w:eastAsia="Arial" w:cs="Arial"/>
          <w:color w:val="000000" w:themeColor="text1"/>
          <w:lang w:eastAsia="nb-NO"/>
        </w:rPr>
      </w:pPr>
      <w:hyperlink r:id="rId68" w:history="1">
        <w:r w:rsidR="0078743B" w:rsidRPr="00A33352">
          <w:rPr>
            <w:rStyle w:val="Hyperlink"/>
            <w:rFonts w:eastAsia="Times New Roman" w:cs="Arial"/>
            <w:color w:val="000000" w:themeColor="text1"/>
            <w:lang w:eastAsia="nb-NO"/>
          </w:rPr>
          <w:t>https://i.ntnu.no/wiki/-/wiki/Norsk/Kunstig+intelligens+i+undervisning+og+vurdering</w:t>
        </w:r>
      </w:hyperlink>
      <w:r w:rsidR="0078743B" w:rsidRPr="00A33352">
        <w:rPr>
          <w:rStyle w:val="Hyperlink"/>
          <w:rFonts w:cs="Arial"/>
          <w:color w:val="000000" w:themeColor="text1"/>
          <w:lang w:eastAsia="nb-NO"/>
        </w:rPr>
        <w:t xml:space="preserve"> </w:t>
      </w:r>
    </w:p>
    <w:p w14:paraId="3E82A657" w14:textId="77777777" w:rsidR="0078743B" w:rsidRPr="00A33352" w:rsidRDefault="00C55948" w:rsidP="000C1415">
      <w:pPr>
        <w:numPr>
          <w:ilvl w:val="0"/>
          <w:numId w:val="95"/>
        </w:numPr>
        <w:ind w:left="360" w:right="85"/>
        <w:contextualSpacing/>
        <w:rPr>
          <w:rFonts w:eastAsia="Arial" w:cs="Arial"/>
          <w:color w:val="000000" w:themeColor="text1"/>
          <w:lang w:eastAsia="nb-NO"/>
        </w:rPr>
      </w:pPr>
      <w:hyperlink r:id="rId69" w:history="1">
        <w:r w:rsidR="0078743B" w:rsidRPr="00A33352">
          <w:rPr>
            <w:rStyle w:val="Hyperlink"/>
            <w:rFonts w:eastAsia="Times New Roman" w:cs="Arial"/>
            <w:color w:val="000000" w:themeColor="text1"/>
            <w:lang w:eastAsia="nb-NO"/>
          </w:rPr>
          <w:t>https://i.ntnu.no/wiki/-/wiki/Norsk/Informasjonssikkerhet+-+retningslinjer</w:t>
        </w:r>
      </w:hyperlink>
    </w:p>
    <w:p w14:paraId="35341E30" w14:textId="77777777" w:rsidR="0078743B" w:rsidRPr="00A33352" w:rsidRDefault="00C55948" w:rsidP="000C1415">
      <w:pPr>
        <w:numPr>
          <w:ilvl w:val="0"/>
          <w:numId w:val="95"/>
        </w:numPr>
        <w:ind w:left="360" w:right="85"/>
        <w:contextualSpacing/>
        <w:rPr>
          <w:rStyle w:val="Hyperlink"/>
          <w:rFonts w:eastAsia="Arial" w:cs="Arial"/>
          <w:color w:val="000000" w:themeColor="text1"/>
          <w:lang w:eastAsia="nb-NO"/>
        </w:rPr>
      </w:pPr>
      <w:hyperlink r:id="rId70" w:history="1">
        <w:r w:rsidR="0078743B" w:rsidRPr="00A33352">
          <w:rPr>
            <w:rStyle w:val="Hyperlink"/>
            <w:rFonts w:eastAsia="Times New Roman" w:cs="Arial"/>
            <w:color w:val="000000" w:themeColor="text1"/>
            <w:lang w:eastAsia="nb-NO"/>
          </w:rPr>
          <w:t>https://learn.microsoft.com/en-us/microsoft-365-copilot/</w:t>
        </w:r>
      </w:hyperlink>
    </w:p>
    <w:p w14:paraId="2B76F553" w14:textId="77777777" w:rsidR="0078743B" w:rsidRPr="00A33352" w:rsidRDefault="0078743B" w:rsidP="0078743B">
      <w:pPr>
        <w:ind w:right="85"/>
        <w:contextualSpacing/>
        <w:rPr>
          <w:rFonts w:eastAsia="Arial" w:cs="Arial"/>
          <w:color w:val="000000" w:themeColor="text1"/>
          <w:lang w:eastAsia="nb-NO"/>
        </w:rPr>
      </w:pPr>
    </w:p>
    <w:p w14:paraId="0DAE3B7C" w14:textId="77777777" w:rsidR="0078743B" w:rsidRPr="00A33352" w:rsidRDefault="0078743B" w:rsidP="0078743B">
      <w:pPr>
        <w:ind w:left="360" w:right="85" w:hanging="360"/>
        <w:contextualSpacing/>
        <w:rPr>
          <w:rFonts w:cs="Arial"/>
          <w:b/>
          <w:bCs/>
          <w:color w:val="000000" w:themeColor="text1"/>
        </w:rPr>
      </w:pPr>
      <w:r w:rsidRPr="00A33352">
        <w:rPr>
          <w:rFonts w:cs="Arial"/>
          <w:b/>
          <w:bCs/>
          <w:color w:val="000000" w:themeColor="text1"/>
        </w:rPr>
        <w:t>Lenker til Microsoft-nettsider</w:t>
      </w:r>
    </w:p>
    <w:p w14:paraId="702CBEB7" w14:textId="77777777" w:rsidR="0078743B" w:rsidRPr="00A33352" w:rsidRDefault="00C55948" w:rsidP="000C1415">
      <w:pPr>
        <w:numPr>
          <w:ilvl w:val="0"/>
          <w:numId w:val="95"/>
        </w:numPr>
        <w:ind w:left="360" w:right="85"/>
        <w:contextualSpacing/>
        <w:rPr>
          <w:rFonts w:eastAsia="Arial" w:cs="Arial"/>
          <w:color w:val="000000" w:themeColor="text1"/>
          <w:lang w:eastAsia="nb-NO"/>
        </w:rPr>
      </w:pPr>
      <w:hyperlink r:id="rId71" w:history="1">
        <w:r w:rsidR="0078743B" w:rsidRPr="00A33352">
          <w:rPr>
            <w:rStyle w:val="Hyperlink"/>
            <w:rFonts w:eastAsia="Times New Roman" w:cs="Arial"/>
            <w:color w:val="000000" w:themeColor="text1"/>
          </w:rPr>
          <w:t>https://mspoweruser.com/microsoft-outlook-sound-like-me-surface-2023-event/</w:t>
        </w:r>
      </w:hyperlink>
    </w:p>
    <w:p w14:paraId="7F9D54EF" w14:textId="77777777" w:rsidR="0078743B" w:rsidRPr="00A33352" w:rsidRDefault="00C55948" w:rsidP="000C1415">
      <w:pPr>
        <w:numPr>
          <w:ilvl w:val="0"/>
          <w:numId w:val="95"/>
        </w:numPr>
        <w:ind w:left="360" w:right="85"/>
        <w:contextualSpacing/>
        <w:rPr>
          <w:rFonts w:eastAsia="Times New Roman" w:cs="Arial"/>
          <w:color w:val="000000" w:themeColor="text1"/>
          <w:u w:val="single"/>
        </w:rPr>
      </w:pPr>
      <w:hyperlink r:id="rId72" w:history="1">
        <w:r w:rsidR="0078743B" w:rsidRPr="00A33352">
          <w:rPr>
            <w:rStyle w:val="Hyperlink"/>
            <w:rFonts w:eastAsia="Times New Roman" w:cs="Arial"/>
            <w:color w:val="000000" w:themeColor="text1"/>
          </w:rPr>
          <w:t>https://learn.microsoft.com/nb-no/microsoft-365-copilot/microsoft-365-copilot-privacy</w:t>
        </w:r>
      </w:hyperlink>
    </w:p>
    <w:p w14:paraId="51D048BD" w14:textId="77777777" w:rsidR="0078743B" w:rsidRPr="00A33352" w:rsidRDefault="00C55948" w:rsidP="000C1415">
      <w:pPr>
        <w:numPr>
          <w:ilvl w:val="0"/>
          <w:numId w:val="95"/>
        </w:numPr>
        <w:ind w:left="360" w:right="85"/>
        <w:textAlignment w:val="baseline"/>
        <w:rPr>
          <w:rFonts w:eastAsia="Times New Roman" w:cs="Arial"/>
          <w:color w:val="000000" w:themeColor="text1"/>
          <w:lang w:eastAsia="nb-NO"/>
        </w:rPr>
      </w:pPr>
      <w:hyperlink r:id="rId73" w:history="1">
        <w:r w:rsidR="0078743B" w:rsidRPr="00A33352">
          <w:rPr>
            <w:rStyle w:val="Hyperlink"/>
            <w:rFonts w:cs="Arial"/>
            <w:color w:val="000000" w:themeColor="text1"/>
          </w:rPr>
          <w:t>https://learn.microsoft.com/en-us/graph/overview</w:t>
        </w:r>
      </w:hyperlink>
    </w:p>
    <w:p w14:paraId="3E835480" w14:textId="77777777" w:rsidR="0078743B" w:rsidRPr="00A33352" w:rsidRDefault="00C55948" w:rsidP="000C1415">
      <w:pPr>
        <w:numPr>
          <w:ilvl w:val="0"/>
          <w:numId w:val="95"/>
        </w:numPr>
        <w:ind w:left="360" w:right="85"/>
        <w:textAlignment w:val="baseline"/>
        <w:rPr>
          <w:rFonts w:eastAsia="Times New Roman" w:cs="Arial"/>
          <w:color w:val="000000" w:themeColor="text1"/>
          <w:lang w:eastAsia="nb-NO"/>
        </w:rPr>
      </w:pPr>
      <w:hyperlink r:id="rId74" w:history="1">
        <w:r w:rsidR="0078743B" w:rsidRPr="00A33352">
          <w:rPr>
            <w:rStyle w:val="Hyperlink"/>
            <w:rFonts w:cs="Arial"/>
            <w:color w:val="000000" w:themeColor="text1"/>
          </w:rPr>
          <w:t>https://learn.microsoft.com/en-us/microsoftsearch/semantic-index-for-copilot</w:t>
        </w:r>
      </w:hyperlink>
    </w:p>
    <w:p w14:paraId="4F4D842C" w14:textId="77777777" w:rsidR="0078743B" w:rsidRPr="00A33352" w:rsidRDefault="00C55948" w:rsidP="000C1415">
      <w:pPr>
        <w:numPr>
          <w:ilvl w:val="0"/>
          <w:numId w:val="95"/>
        </w:numPr>
        <w:ind w:left="360" w:right="85"/>
        <w:textAlignment w:val="baseline"/>
        <w:rPr>
          <w:rFonts w:eastAsia="Times New Roman" w:cs="Arial"/>
          <w:color w:val="000000" w:themeColor="text1"/>
          <w:lang w:eastAsia="nb-NO"/>
        </w:rPr>
      </w:pPr>
      <w:hyperlink r:id="rId75" w:history="1">
        <w:r w:rsidR="0078743B" w:rsidRPr="00A33352">
          <w:rPr>
            <w:rStyle w:val="Hyperlink"/>
            <w:rFonts w:cs="Arial"/>
            <w:color w:val="000000" w:themeColor="text1"/>
          </w:rPr>
          <w:t>https://developer.microsoft.com/en-us/graph/graph-explorer</w:t>
        </w:r>
      </w:hyperlink>
    </w:p>
    <w:p w14:paraId="6BD4655F" w14:textId="77777777" w:rsidR="0078743B" w:rsidRPr="00A33352" w:rsidRDefault="00C55948" w:rsidP="000C1415">
      <w:pPr>
        <w:pStyle w:val="ListParagraph"/>
        <w:numPr>
          <w:ilvl w:val="0"/>
          <w:numId w:val="95"/>
        </w:numPr>
        <w:spacing w:after="20" w:line="240" w:lineRule="auto"/>
        <w:ind w:left="360"/>
        <w:rPr>
          <w:rFonts w:eastAsia="Times New Roman" w:cs="Arial"/>
          <w:color w:val="000000" w:themeColor="text1"/>
          <w:sz w:val="24"/>
          <w:szCs w:val="24"/>
        </w:rPr>
      </w:pPr>
      <w:hyperlink r:id="rId76" w:history="1">
        <w:r w:rsidR="0078743B" w:rsidRPr="00A33352">
          <w:rPr>
            <w:rStyle w:val="Hyperlink"/>
            <w:rFonts w:cs="Arial"/>
            <w:color w:val="000000" w:themeColor="text1"/>
            <w:sz w:val="24"/>
            <w:szCs w:val="24"/>
          </w:rPr>
          <w:t>https://developer.microsoft.com/en-us/graph</w:t>
        </w:r>
      </w:hyperlink>
    </w:p>
    <w:p w14:paraId="4E41E219" w14:textId="77777777" w:rsidR="0078743B" w:rsidRPr="00A33352" w:rsidRDefault="00C55948" w:rsidP="000C1415">
      <w:pPr>
        <w:pStyle w:val="ListParagraph"/>
        <w:numPr>
          <w:ilvl w:val="0"/>
          <w:numId w:val="95"/>
        </w:numPr>
        <w:spacing w:after="20" w:line="240" w:lineRule="auto"/>
        <w:ind w:left="360"/>
        <w:rPr>
          <w:rFonts w:eastAsia="Times New Roman" w:cs="Arial"/>
          <w:color w:val="000000" w:themeColor="text1"/>
          <w:sz w:val="24"/>
          <w:szCs w:val="24"/>
        </w:rPr>
      </w:pPr>
      <w:hyperlink r:id="rId77" w:history="1">
        <w:r w:rsidR="0078743B" w:rsidRPr="00A33352">
          <w:rPr>
            <w:rStyle w:val="Hyperlink"/>
            <w:rFonts w:cs="Arial"/>
            <w:color w:val="000000" w:themeColor="text1"/>
            <w:sz w:val="24"/>
            <w:szCs w:val="24"/>
          </w:rPr>
          <w:t>https://learn.microsoft.com/en-us/graph/search-concept-overview</w:t>
        </w:r>
      </w:hyperlink>
    </w:p>
    <w:p w14:paraId="508BCB32" w14:textId="77777777" w:rsidR="0078743B" w:rsidRPr="00A33352" w:rsidRDefault="00C55948" w:rsidP="000C1415">
      <w:pPr>
        <w:pStyle w:val="ListParagraph"/>
        <w:numPr>
          <w:ilvl w:val="0"/>
          <w:numId w:val="95"/>
        </w:numPr>
        <w:spacing w:after="20" w:line="240" w:lineRule="auto"/>
        <w:ind w:left="360"/>
        <w:rPr>
          <w:rFonts w:eastAsia="Times New Roman" w:cs="Arial"/>
          <w:color w:val="000000" w:themeColor="text1"/>
          <w:sz w:val="24"/>
          <w:szCs w:val="24"/>
        </w:rPr>
      </w:pPr>
      <w:hyperlink r:id="rId78" w:history="1">
        <w:r w:rsidR="0078743B" w:rsidRPr="00A33352">
          <w:rPr>
            <w:rFonts w:eastAsia="Times New Roman" w:cs="Arial"/>
            <w:color w:val="000000" w:themeColor="text1"/>
            <w:sz w:val="24"/>
            <w:szCs w:val="24"/>
            <w:u w:val="single"/>
          </w:rPr>
          <w:t>https://supporticrosoft.com/en-gb/office/draft-an-email-message-with-copilot-in-outlook-3eb1d053-89b8-491c-8a6e-746015238d9b</w:t>
        </w:r>
      </w:hyperlink>
    </w:p>
    <w:p w14:paraId="1DFF2F82" w14:textId="77777777" w:rsidR="0078743B" w:rsidRPr="00A33352" w:rsidRDefault="00C55948" w:rsidP="000C1415">
      <w:pPr>
        <w:pStyle w:val="ListParagraph"/>
        <w:numPr>
          <w:ilvl w:val="0"/>
          <w:numId w:val="95"/>
        </w:numPr>
        <w:spacing w:after="20" w:line="240" w:lineRule="auto"/>
        <w:ind w:left="360"/>
        <w:rPr>
          <w:rFonts w:eastAsia="Times New Roman" w:cs="Arial"/>
          <w:color w:val="000000" w:themeColor="text1"/>
          <w:sz w:val="24"/>
          <w:szCs w:val="24"/>
        </w:rPr>
      </w:pPr>
      <w:hyperlink r:id="rId79" w:history="1">
        <w:r w:rsidR="0078743B" w:rsidRPr="00A33352">
          <w:rPr>
            <w:rFonts w:eastAsia="Times New Roman" w:cs="Arial"/>
            <w:color w:val="000000" w:themeColor="text1"/>
            <w:sz w:val="24"/>
            <w:szCs w:val="24"/>
            <w:u w:val="single"/>
          </w:rPr>
          <w:t>https://learn.microsoft.com/en-us/training/modules/create-draft-content-with-microsoft-copilot-microsoft-365/4-draft-emails-replies-meeting-agendas-microsoft-copilot-outlook</w:t>
        </w:r>
      </w:hyperlink>
    </w:p>
    <w:p w14:paraId="61CE48BE" w14:textId="77777777" w:rsidR="0078743B" w:rsidRPr="00A33352" w:rsidRDefault="00C55948" w:rsidP="000C1415">
      <w:pPr>
        <w:pStyle w:val="ListParagraph"/>
        <w:numPr>
          <w:ilvl w:val="0"/>
          <w:numId w:val="95"/>
        </w:numPr>
        <w:spacing w:after="20" w:line="240" w:lineRule="auto"/>
        <w:ind w:left="360"/>
        <w:rPr>
          <w:rFonts w:eastAsia="Times New Roman" w:cs="Arial"/>
          <w:color w:val="000000" w:themeColor="text1"/>
          <w:sz w:val="24"/>
          <w:szCs w:val="24"/>
        </w:rPr>
      </w:pPr>
      <w:hyperlink r:id="rId80" w:history="1">
        <w:r w:rsidR="0078743B" w:rsidRPr="00A33352">
          <w:rPr>
            <w:rFonts w:eastAsia="Times New Roman" w:cs="Arial"/>
            <w:color w:val="000000" w:themeColor="text1"/>
            <w:sz w:val="24"/>
            <w:szCs w:val="24"/>
            <w:u w:val="single"/>
          </w:rPr>
          <w:t>https://techcommunity.microsoft.com/t5/outlook-blog/copilot-in-outlook-helps-you-achieve-more/ba-p/3981033</w:t>
        </w:r>
      </w:hyperlink>
    </w:p>
    <w:p w14:paraId="41C99BE8" w14:textId="77777777" w:rsidR="0078743B" w:rsidRPr="00A33352" w:rsidRDefault="00C55948" w:rsidP="000C1415">
      <w:pPr>
        <w:numPr>
          <w:ilvl w:val="0"/>
          <w:numId w:val="95"/>
        </w:numPr>
        <w:ind w:left="360" w:right="85"/>
        <w:textAlignment w:val="baseline"/>
        <w:rPr>
          <w:rFonts w:eastAsia="Times New Roman" w:cs="Arial"/>
          <w:color w:val="000000" w:themeColor="text1"/>
          <w:lang w:eastAsia="nb-NO"/>
        </w:rPr>
      </w:pPr>
      <w:hyperlink r:id="rId81" w:history="1">
        <w:r w:rsidR="0078743B" w:rsidRPr="00A33352">
          <w:rPr>
            <w:rStyle w:val="Hyperlink"/>
            <w:rFonts w:cs="Arial"/>
            <w:color w:val="000000" w:themeColor="text1"/>
          </w:rPr>
          <w:t>https://support.microsoft.com/en-us/office/delete-your-copilot-for-microsoft-365-interaction-history-76de8afa-5eaf-43b0-bda8-0076d6e0390f</w:t>
        </w:r>
      </w:hyperlink>
    </w:p>
    <w:p w14:paraId="6E6EE8EC" w14:textId="77777777" w:rsidR="0078743B" w:rsidRPr="00A33352" w:rsidRDefault="00C55948" w:rsidP="000C1415">
      <w:pPr>
        <w:numPr>
          <w:ilvl w:val="0"/>
          <w:numId w:val="95"/>
        </w:numPr>
        <w:ind w:left="360" w:right="85"/>
        <w:textAlignment w:val="baseline"/>
        <w:rPr>
          <w:rFonts w:eastAsia="Times New Roman" w:cs="Arial"/>
          <w:color w:val="000000" w:themeColor="text1"/>
          <w:lang w:eastAsia="nb-NO"/>
        </w:rPr>
      </w:pPr>
      <w:hyperlink r:id="rId82" w:anchor="data-stored-about-user-interactions-with-microsoft-copilot-for-microsoft-365" w:history="1">
        <w:r w:rsidR="0078743B" w:rsidRPr="00A33352">
          <w:rPr>
            <w:rStyle w:val="Hyperlink"/>
            <w:rFonts w:cs="Arial"/>
            <w:color w:val="000000" w:themeColor="text1"/>
          </w:rPr>
          <w:t>https://learn.microsoft.com/en-us/microsoft-365-copilot/microsoft-365-copilot-privacy#data-stored-about-user-interactions-with-microsoft-copilot-for-microsoft-365</w:t>
        </w:r>
      </w:hyperlink>
      <w:r w:rsidR="0078743B" w:rsidRPr="00A33352">
        <w:rPr>
          <w:rFonts w:cs="Arial"/>
          <w:color w:val="000000" w:themeColor="text1"/>
        </w:rPr>
        <w:t xml:space="preserve"> </w:t>
      </w:r>
    </w:p>
    <w:p w14:paraId="2FEA972D" w14:textId="77777777" w:rsidR="0078743B" w:rsidRPr="00A33352" w:rsidRDefault="00C55948" w:rsidP="000C1415">
      <w:pPr>
        <w:numPr>
          <w:ilvl w:val="0"/>
          <w:numId w:val="95"/>
        </w:numPr>
        <w:ind w:left="360" w:right="85"/>
        <w:textAlignment w:val="baseline"/>
        <w:rPr>
          <w:rFonts w:eastAsia="Times New Roman" w:cs="Arial"/>
          <w:color w:val="000000" w:themeColor="text1"/>
          <w:lang w:eastAsia="nb-NO"/>
        </w:rPr>
      </w:pPr>
      <w:hyperlink r:id="rId83" w:history="1">
        <w:r w:rsidR="0078743B" w:rsidRPr="00A33352">
          <w:rPr>
            <w:rStyle w:val="Hyperlink"/>
            <w:rFonts w:cs="Arial"/>
            <w:color w:val="000000" w:themeColor="text1"/>
          </w:rPr>
          <w:t>https://privacy.microsoft.com/nb-no/privacystatement</w:t>
        </w:r>
      </w:hyperlink>
    </w:p>
    <w:p w14:paraId="55B6737C" w14:textId="77777777" w:rsidR="0078743B" w:rsidRPr="00A33352" w:rsidRDefault="00C55948" w:rsidP="000C1415">
      <w:pPr>
        <w:numPr>
          <w:ilvl w:val="0"/>
          <w:numId w:val="95"/>
        </w:numPr>
        <w:ind w:left="360" w:right="85"/>
        <w:textAlignment w:val="baseline"/>
        <w:rPr>
          <w:rFonts w:eastAsia="Times New Roman" w:cs="Arial"/>
          <w:color w:val="000000" w:themeColor="text1"/>
          <w:lang w:eastAsia="nb-NO"/>
        </w:rPr>
      </w:pPr>
      <w:hyperlink r:id="rId84" w:history="1">
        <w:r w:rsidR="0078743B" w:rsidRPr="00A33352">
          <w:rPr>
            <w:rStyle w:val="Hyperlink"/>
            <w:rFonts w:cs="Arial"/>
            <w:color w:val="000000" w:themeColor="text1"/>
          </w:rPr>
          <w:t>https://learn.microsoft.com/en-us/graph/overview</w:t>
        </w:r>
      </w:hyperlink>
      <w:r w:rsidR="0078743B" w:rsidRPr="00A33352">
        <w:rPr>
          <w:rFonts w:cs="Arial"/>
          <w:color w:val="000000" w:themeColor="text1"/>
        </w:rPr>
        <w:t xml:space="preserve"> </w:t>
      </w:r>
      <w:r w:rsidR="0078743B" w:rsidRPr="00A33352">
        <w:rPr>
          <w:rFonts w:eastAsia="Times New Roman" w:cs="Arial"/>
          <w:color w:val="000000" w:themeColor="text1"/>
          <w:lang w:eastAsia="nb-NO"/>
        </w:rPr>
        <w:t> </w:t>
      </w:r>
    </w:p>
    <w:p w14:paraId="53794997" w14:textId="77777777" w:rsidR="0078743B" w:rsidRPr="00A33352" w:rsidRDefault="00C55948" w:rsidP="000C1415">
      <w:pPr>
        <w:pStyle w:val="ListParagraph"/>
        <w:numPr>
          <w:ilvl w:val="0"/>
          <w:numId w:val="95"/>
        </w:numPr>
        <w:spacing w:after="0" w:line="240" w:lineRule="auto"/>
        <w:ind w:left="360"/>
        <w:rPr>
          <w:rFonts w:eastAsia="Times New Roman" w:cs="Arial"/>
          <w:color w:val="000000" w:themeColor="text1"/>
          <w:sz w:val="24"/>
          <w:szCs w:val="24"/>
          <w:shd w:val="clear" w:color="auto" w:fill="FFFFFF"/>
        </w:rPr>
      </w:pPr>
      <w:hyperlink r:id="rId85" w:history="1">
        <w:r w:rsidR="0078743B" w:rsidRPr="00A33352">
          <w:rPr>
            <w:rStyle w:val="Hyperlink"/>
            <w:rFonts w:cs="Arial"/>
            <w:color w:val="000000" w:themeColor="text1"/>
            <w:sz w:val="24"/>
            <w:szCs w:val="24"/>
          </w:rPr>
          <w:t>https://learn.microsoft.com/en-us/microsoftsearch/semantic-index-for-copilot</w:t>
        </w:r>
      </w:hyperlink>
      <w:r w:rsidR="0078743B" w:rsidRPr="00A33352">
        <w:rPr>
          <w:rFonts w:cs="Arial"/>
          <w:color w:val="000000" w:themeColor="text1"/>
          <w:sz w:val="24"/>
          <w:szCs w:val="24"/>
        </w:rPr>
        <w:t xml:space="preserve"> </w:t>
      </w:r>
    </w:p>
    <w:p w14:paraId="6F09151F" w14:textId="77777777" w:rsidR="0078743B" w:rsidRPr="00A33352" w:rsidRDefault="00C55948" w:rsidP="000C1415">
      <w:pPr>
        <w:pStyle w:val="ListParagraph"/>
        <w:numPr>
          <w:ilvl w:val="0"/>
          <w:numId w:val="95"/>
        </w:numPr>
        <w:spacing w:after="0" w:line="240" w:lineRule="auto"/>
        <w:ind w:left="360"/>
        <w:rPr>
          <w:rFonts w:eastAsia="Times New Roman" w:cs="Arial"/>
          <w:color w:val="000000" w:themeColor="text1"/>
          <w:sz w:val="24"/>
          <w:szCs w:val="24"/>
          <w:shd w:val="clear" w:color="auto" w:fill="FFFFFF"/>
        </w:rPr>
      </w:pPr>
      <w:hyperlink r:id="rId86" w:history="1">
        <w:r w:rsidR="0078743B" w:rsidRPr="00A33352">
          <w:rPr>
            <w:rStyle w:val="Hyperlink"/>
            <w:rFonts w:cs="Arial"/>
            <w:color w:val="000000" w:themeColor="text1"/>
            <w:sz w:val="24"/>
            <w:szCs w:val="24"/>
          </w:rPr>
          <w:t>https://developer.microsoft.com/en-us/graph/graph-explorer</w:t>
        </w:r>
      </w:hyperlink>
      <w:r w:rsidR="0078743B" w:rsidRPr="00A33352">
        <w:rPr>
          <w:rFonts w:cs="Arial"/>
          <w:color w:val="000000" w:themeColor="text1"/>
          <w:sz w:val="24"/>
          <w:szCs w:val="24"/>
        </w:rPr>
        <w:t xml:space="preserve"> </w:t>
      </w:r>
    </w:p>
    <w:p w14:paraId="4A7C3C59" w14:textId="77777777" w:rsidR="0078743B" w:rsidRPr="00A33352" w:rsidRDefault="00C55948" w:rsidP="000C1415">
      <w:pPr>
        <w:pStyle w:val="ListParagraph"/>
        <w:numPr>
          <w:ilvl w:val="0"/>
          <w:numId w:val="95"/>
        </w:numPr>
        <w:spacing w:after="0" w:line="240" w:lineRule="auto"/>
        <w:ind w:left="360"/>
        <w:rPr>
          <w:rFonts w:eastAsia="Times New Roman" w:cs="Arial"/>
          <w:color w:val="000000" w:themeColor="text1"/>
          <w:sz w:val="24"/>
          <w:szCs w:val="24"/>
          <w:shd w:val="clear" w:color="auto" w:fill="FFFFFF"/>
        </w:rPr>
      </w:pPr>
      <w:hyperlink r:id="rId87" w:history="1">
        <w:r w:rsidR="0078743B" w:rsidRPr="00A33352">
          <w:rPr>
            <w:rFonts w:eastAsia="Times New Roman" w:cs="Arial"/>
            <w:color w:val="000000" w:themeColor="text1"/>
            <w:sz w:val="24"/>
            <w:szCs w:val="24"/>
            <w:u w:val="single"/>
            <w:shd w:val="clear" w:color="auto" w:fill="FFFFFF"/>
          </w:rPr>
          <w:t>https://learn.microsoft.com/en-us/privacy/eudb/eu-data-boundary-learn?source=recommendations</w:t>
        </w:r>
      </w:hyperlink>
    </w:p>
    <w:p w14:paraId="1B24065D" w14:textId="77777777" w:rsidR="0078743B" w:rsidRPr="00A33352" w:rsidRDefault="00C55948" w:rsidP="000C1415">
      <w:pPr>
        <w:pStyle w:val="ListParagraph"/>
        <w:numPr>
          <w:ilvl w:val="0"/>
          <w:numId w:val="95"/>
        </w:numPr>
        <w:spacing w:after="0" w:line="240" w:lineRule="auto"/>
        <w:ind w:left="360"/>
        <w:rPr>
          <w:rFonts w:eastAsia="Times New Roman" w:cs="Arial"/>
          <w:color w:val="000000" w:themeColor="text1"/>
          <w:sz w:val="24"/>
          <w:szCs w:val="24"/>
          <w:shd w:val="clear" w:color="auto" w:fill="FFFFFF"/>
        </w:rPr>
      </w:pPr>
      <w:hyperlink r:id="rId88" w:history="1">
        <w:r w:rsidR="0078743B" w:rsidRPr="00A33352">
          <w:rPr>
            <w:rFonts w:eastAsia="Times New Roman" w:cs="Arial"/>
            <w:color w:val="000000" w:themeColor="text1"/>
            <w:sz w:val="24"/>
            <w:szCs w:val="24"/>
            <w:u w:val="single"/>
            <w:shd w:val="clear" w:color="auto" w:fill="FFFFFF"/>
          </w:rPr>
          <w:t>https://learn.microsoft.com/en-us/privacy/eudb/eu-data-boundary-learn</w:t>
        </w:r>
      </w:hyperlink>
    </w:p>
    <w:p w14:paraId="5014E411" w14:textId="77777777" w:rsidR="0078743B" w:rsidRPr="00A33352" w:rsidRDefault="00C55948" w:rsidP="000C1415">
      <w:pPr>
        <w:pStyle w:val="ListParagraph"/>
        <w:numPr>
          <w:ilvl w:val="0"/>
          <w:numId w:val="95"/>
        </w:numPr>
        <w:spacing w:after="0" w:line="240" w:lineRule="auto"/>
        <w:ind w:left="360"/>
        <w:rPr>
          <w:rFonts w:eastAsia="Times New Roman" w:cs="Arial"/>
          <w:color w:val="000000" w:themeColor="text1"/>
          <w:sz w:val="24"/>
          <w:szCs w:val="24"/>
          <w:shd w:val="clear" w:color="auto" w:fill="FFFFFF"/>
        </w:rPr>
      </w:pPr>
      <w:hyperlink r:id="rId89" w:anchor="microsoft-copilot-for-microsoft-365-and-the-web-content-plugin" w:history="1">
        <w:r w:rsidR="0078743B" w:rsidRPr="00A33352">
          <w:rPr>
            <w:rFonts w:eastAsia="Times New Roman" w:cs="Arial"/>
            <w:color w:val="000000" w:themeColor="text1"/>
            <w:sz w:val="24"/>
            <w:szCs w:val="24"/>
            <w:u w:val="single"/>
            <w:shd w:val="clear" w:color="auto" w:fill="FFFFFF"/>
          </w:rPr>
          <w:t>https://learn.microsoft.com/en-us/microsoft-365-copilot/microsoft-365-copilot-privacy#microsoft-copilot-for-microsoft-365-and-the-web-content-plugin</w:t>
        </w:r>
      </w:hyperlink>
    </w:p>
    <w:p w14:paraId="4C7E488D" w14:textId="77777777" w:rsidR="0078743B" w:rsidRPr="00A33352" w:rsidRDefault="00C55948" w:rsidP="000C1415">
      <w:pPr>
        <w:pStyle w:val="ListParagraph"/>
        <w:numPr>
          <w:ilvl w:val="0"/>
          <w:numId w:val="95"/>
        </w:numPr>
        <w:spacing w:after="0" w:line="240" w:lineRule="auto"/>
        <w:ind w:left="360"/>
        <w:rPr>
          <w:rFonts w:eastAsia="Times New Roman" w:cs="Arial"/>
          <w:color w:val="000000" w:themeColor="text1"/>
          <w:sz w:val="24"/>
          <w:szCs w:val="24"/>
        </w:rPr>
      </w:pPr>
      <w:hyperlink r:id="rId90" w:history="1">
        <w:r w:rsidR="0078743B" w:rsidRPr="00A33352">
          <w:rPr>
            <w:rStyle w:val="Hyperlink"/>
            <w:rFonts w:cs="Arial"/>
            <w:color w:val="000000" w:themeColor="text1"/>
            <w:sz w:val="24"/>
            <w:szCs w:val="24"/>
          </w:rPr>
          <w:t>https://learn.microsoft.com/en-us/privacy/eudb/eu-data-boundary-transfers-for-all-services?source=recommendations</w:t>
        </w:r>
      </w:hyperlink>
      <w:r w:rsidR="0078743B" w:rsidRPr="00A33352">
        <w:rPr>
          <w:rFonts w:cs="Arial"/>
          <w:color w:val="000000" w:themeColor="text1"/>
          <w:sz w:val="24"/>
          <w:szCs w:val="24"/>
        </w:rPr>
        <w:t xml:space="preserve"> </w:t>
      </w:r>
    </w:p>
    <w:p w14:paraId="23B2240A" w14:textId="77777777" w:rsidR="0078743B" w:rsidRPr="00A33352" w:rsidRDefault="00C55948" w:rsidP="000C1415">
      <w:pPr>
        <w:pStyle w:val="ListParagraph"/>
        <w:numPr>
          <w:ilvl w:val="0"/>
          <w:numId w:val="95"/>
        </w:numPr>
        <w:spacing w:after="0" w:line="240" w:lineRule="auto"/>
        <w:ind w:left="360"/>
        <w:rPr>
          <w:rFonts w:eastAsia="Times New Roman" w:cs="Arial"/>
          <w:color w:val="000000" w:themeColor="text1"/>
          <w:sz w:val="24"/>
          <w:szCs w:val="24"/>
        </w:rPr>
      </w:pPr>
      <w:hyperlink r:id="rId91" w:history="1">
        <w:r w:rsidR="0078743B" w:rsidRPr="00A33352">
          <w:rPr>
            <w:rFonts w:eastAsia="Times New Roman" w:cs="Arial"/>
            <w:color w:val="000000" w:themeColor="text1"/>
            <w:sz w:val="24"/>
            <w:szCs w:val="24"/>
            <w:u w:val="single"/>
          </w:rPr>
          <w:t>https://www.microsoft.com/licensing/docs/view/Microsoft-Products-and-Services-Data-Protection-Addendum-DPA</w:t>
        </w:r>
      </w:hyperlink>
    </w:p>
    <w:p w14:paraId="041D4CCF" w14:textId="77777777" w:rsidR="0078743B" w:rsidRPr="00A33352" w:rsidRDefault="00C55948" w:rsidP="000C1415">
      <w:pPr>
        <w:pStyle w:val="ListParagraph"/>
        <w:numPr>
          <w:ilvl w:val="0"/>
          <w:numId w:val="95"/>
        </w:numPr>
        <w:spacing w:after="0" w:line="240" w:lineRule="auto"/>
        <w:ind w:left="360"/>
        <w:rPr>
          <w:rFonts w:eastAsia="Times New Roman" w:cs="Arial"/>
          <w:color w:val="000000" w:themeColor="text1"/>
          <w:sz w:val="24"/>
          <w:szCs w:val="24"/>
        </w:rPr>
      </w:pPr>
      <w:hyperlink r:id="rId92" w:history="1">
        <w:r w:rsidR="0078743B" w:rsidRPr="00A33352">
          <w:rPr>
            <w:rStyle w:val="Hyperlink"/>
            <w:rFonts w:cs="Arial"/>
            <w:color w:val="000000" w:themeColor="text1"/>
            <w:sz w:val="24"/>
            <w:szCs w:val="24"/>
          </w:rPr>
          <w:t>https://learn.microsoft.com/en-us/purview/retention-policies-copilot</w:t>
        </w:r>
      </w:hyperlink>
      <w:r w:rsidR="0078743B" w:rsidRPr="00A33352">
        <w:rPr>
          <w:rFonts w:cs="Arial"/>
          <w:color w:val="000000" w:themeColor="text1"/>
          <w:sz w:val="24"/>
          <w:szCs w:val="24"/>
        </w:rPr>
        <w:t xml:space="preserve"> </w:t>
      </w:r>
    </w:p>
    <w:p w14:paraId="73184503" w14:textId="77777777" w:rsidR="0078743B" w:rsidRPr="00A33352" w:rsidRDefault="0078743B" w:rsidP="000C1415">
      <w:pPr>
        <w:pStyle w:val="ListParagraph"/>
        <w:numPr>
          <w:ilvl w:val="0"/>
          <w:numId w:val="95"/>
        </w:numPr>
        <w:spacing w:after="0" w:line="240" w:lineRule="auto"/>
        <w:ind w:left="360"/>
        <w:rPr>
          <w:rFonts w:eastAsia="Times New Roman" w:cs="Arial"/>
          <w:color w:val="000000" w:themeColor="text1"/>
          <w:sz w:val="24"/>
          <w:szCs w:val="24"/>
          <w:u w:val="single"/>
        </w:rPr>
      </w:pPr>
      <w:r w:rsidRPr="00A33352">
        <w:rPr>
          <w:rFonts w:eastAsia="Times New Roman" w:cs="Arial"/>
          <w:color w:val="000000" w:themeColor="text1"/>
          <w:sz w:val="24"/>
          <w:szCs w:val="24"/>
          <w:u w:val="single"/>
        </w:rPr>
        <w:t>https://learn.microsoft.com/en-us/copilot/microsoft-365/microsoft-365-copilot-overview#how-does-microsoft-copilot-for-microsoft-365-work</w:t>
      </w:r>
    </w:p>
    <w:p w14:paraId="051C7D8D" w14:textId="77777777" w:rsidR="0078743B" w:rsidRPr="00A33352" w:rsidRDefault="00C55948" w:rsidP="000C1415">
      <w:pPr>
        <w:numPr>
          <w:ilvl w:val="0"/>
          <w:numId w:val="95"/>
        </w:numPr>
        <w:ind w:left="360" w:right="85"/>
        <w:contextualSpacing/>
        <w:rPr>
          <w:rFonts w:eastAsia="Times New Roman" w:cs="Arial"/>
          <w:color w:val="000000" w:themeColor="text1"/>
        </w:rPr>
      </w:pPr>
      <w:hyperlink r:id="rId93" w:history="1">
        <w:r w:rsidR="0078743B" w:rsidRPr="00A33352">
          <w:rPr>
            <w:rFonts w:eastAsia="Times New Roman" w:cs="Arial"/>
            <w:color w:val="000000" w:themeColor="text1"/>
            <w:u w:val="single"/>
          </w:rPr>
          <w:t>https://learn.microsoft.com/en-us/power-platform/faqs-copilot-data-security-privacy</w:t>
        </w:r>
      </w:hyperlink>
    </w:p>
    <w:p w14:paraId="31094EA2" w14:textId="77777777" w:rsidR="0078743B" w:rsidRPr="00A33352" w:rsidRDefault="00C55948" w:rsidP="000C1415">
      <w:pPr>
        <w:numPr>
          <w:ilvl w:val="0"/>
          <w:numId w:val="95"/>
        </w:numPr>
        <w:ind w:left="360" w:right="85"/>
        <w:contextualSpacing/>
        <w:rPr>
          <w:rFonts w:eastAsia="Times New Roman" w:cs="Arial"/>
          <w:color w:val="000000" w:themeColor="text1"/>
        </w:rPr>
      </w:pPr>
      <w:hyperlink r:id="rId94" w:anchor="data-stored-about-user-interactions-with-microsoft-copilot-for-microsoft-365" w:history="1">
        <w:r w:rsidR="0078743B" w:rsidRPr="00A33352">
          <w:rPr>
            <w:rFonts w:eastAsia="Times New Roman" w:cs="Arial"/>
            <w:color w:val="000000" w:themeColor="text1"/>
            <w:u w:val="single"/>
          </w:rPr>
          <w:t>https://learn.microsoft.com/en-us/copilot/microsoft-365/microsoft-365-copilot-privacy#data-stored-about-user-interactions-with-microsoft-copilot-for-microsoft-365</w:t>
        </w:r>
      </w:hyperlink>
    </w:p>
    <w:p w14:paraId="4D1A7079" w14:textId="77777777" w:rsidR="0078743B" w:rsidRPr="00A33352" w:rsidRDefault="00C55948" w:rsidP="000C1415">
      <w:pPr>
        <w:numPr>
          <w:ilvl w:val="0"/>
          <w:numId w:val="95"/>
        </w:numPr>
        <w:ind w:left="360" w:right="85"/>
        <w:contextualSpacing/>
        <w:rPr>
          <w:rFonts w:eastAsia="Times New Roman" w:cs="Arial"/>
          <w:color w:val="000000" w:themeColor="text1"/>
        </w:rPr>
      </w:pPr>
      <w:hyperlink r:id="rId95" w:history="1">
        <w:r w:rsidR="0078743B" w:rsidRPr="00A33352">
          <w:rPr>
            <w:rFonts w:eastAsia="Times New Roman" w:cs="Arial"/>
            <w:color w:val="000000" w:themeColor="text1"/>
            <w:u w:val="single"/>
          </w:rPr>
          <w:t>https://learn.microsoft.com/en-us/microsoftsearch/semantic-index-for-copilot</w:t>
        </w:r>
      </w:hyperlink>
      <w:r w:rsidR="0078743B" w:rsidRPr="00A33352">
        <w:rPr>
          <w:rFonts w:eastAsia="Times New Roman" w:cs="Arial"/>
          <w:color w:val="000000" w:themeColor="text1"/>
        </w:rPr>
        <w:t xml:space="preserve"> </w:t>
      </w:r>
    </w:p>
    <w:p w14:paraId="0A59A0B6" w14:textId="77777777" w:rsidR="0078743B" w:rsidRPr="00A33352" w:rsidRDefault="00C55948" w:rsidP="000C1415">
      <w:pPr>
        <w:pStyle w:val="ListParagraph"/>
        <w:numPr>
          <w:ilvl w:val="0"/>
          <w:numId w:val="95"/>
        </w:numPr>
        <w:spacing w:after="0" w:line="240" w:lineRule="auto"/>
        <w:ind w:left="360"/>
        <w:rPr>
          <w:rFonts w:eastAsia="Times New Roman" w:cs="Arial"/>
          <w:color w:val="000000" w:themeColor="text1"/>
          <w:sz w:val="24"/>
          <w:szCs w:val="24"/>
          <w:u w:val="single"/>
        </w:rPr>
      </w:pPr>
      <w:hyperlink r:id="rId96" w:history="1">
        <w:r w:rsidR="0078743B" w:rsidRPr="00A33352">
          <w:rPr>
            <w:rStyle w:val="Hyperlink"/>
            <w:rFonts w:cs="Arial"/>
            <w:color w:val="000000" w:themeColor="text1"/>
            <w:sz w:val="24"/>
            <w:szCs w:val="24"/>
          </w:rPr>
          <w:t>https://learn.microsoft.com/en-us/privacy/eudb/eu-data-boundary-learn</w:t>
        </w:r>
      </w:hyperlink>
      <w:r w:rsidR="0078743B" w:rsidRPr="00A33352">
        <w:rPr>
          <w:rFonts w:cs="Arial"/>
          <w:color w:val="000000" w:themeColor="text1"/>
          <w:sz w:val="24"/>
          <w:szCs w:val="24"/>
        </w:rPr>
        <w:t xml:space="preserve"> </w:t>
      </w:r>
    </w:p>
    <w:p w14:paraId="2B7715EC" w14:textId="77777777" w:rsidR="0078743B" w:rsidRPr="00A33352" w:rsidRDefault="00C55948" w:rsidP="000C1415">
      <w:pPr>
        <w:pStyle w:val="ListParagraph"/>
        <w:numPr>
          <w:ilvl w:val="0"/>
          <w:numId w:val="95"/>
        </w:numPr>
        <w:spacing w:after="0" w:line="240" w:lineRule="auto"/>
        <w:ind w:left="360"/>
        <w:rPr>
          <w:rFonts w:eastAsia="Times New Roman" w:cs="Arial"/>
          <w:color w:val="000000" w:themeColor="text1"/>
          <w:sz w:val="24"/>
          <w:szCs w:val="24"/>
          <w:u w:val="single"/>
        </w:rPr>
      </w:pPr>
      <w:hyperlink r:id="rId97" w:history="1">
        <w:r w:rsidR="0078743B" w:rsidRPr="00A33352">
          <w:rPr>
            <w:rStyle w:val="Hyperlink"/>
            <w:rFonts w:eastAsia="Times New Roman" w:cs="Arial"/>
            <w:color w:val="000000" w:themeColor="text1"/>
            <w:sz w:val="24"/>
            <w:szCs w:val="24"/>
          </w:rPr>
          <w:t>https://learn.microsoft.com/nb-no/microsoft-365-copilot/microsoft-365-copilot-privacy</w:t>
        </w:r>
      </w:hyperlink>
    </w:p>
    <w:p w14:paraId="1290D43B" w14:textId="77777777" w:rsidR="0078743B" w:rsidRPr="00A33352" w:rsidRDefault="00C55948" w:rsidP="000C1415">
      <w:pPr>
        <w:pStyle w:val="ListParagraph"/>
        <w:numPr>
          <w:ilvl w:val="0"/>
          <w:numId w:val="95"/>
        </w:numPr>
        <w:spacing w:after="0" w:line="240" w:lineRule="auto"/>
        <w:ind w:left="360"/>
        <w:rPr>
          <w:rFonts w:eastAsia="Arial" w:cs="Arial"/>
          <w:color w:val="000000" w:themeColor="text1"/>
          <w:sz w:val="24"/>
          <w:szCs w:val="24"/>
        </w:rPr>
      </w:pPr>
      <w:hyperlink r:id="rId98" w:history="1">
        <w:r w:rsidR="0078743B" w:rsidRPr="00A33352">
          <w:rPr>
            <w:rStyle w:val="Hyperlink"/>
            <w:rFonts w:cs="Arial"/>
            <w:color w:val="000000" w:themeColor="text1"/>
            <w:sz w:val="24"/>
            <w:szCs w:val="24"/>
          </w:rPr>
          <w:t>https://learn.microsoft.com/nb-no/compliance/regulatory/gdpr-data-subject-requests?view=o365-worldwide</w:t>
        </w:r>
      </w:hyperlink>
      <w:r w:rsidR="0078743B" w:rsidRPr="00A33352">
        <w:rPr>
          <w:rFonts w:cs="Arial"/>
          <w:color w:val="000000" w:themeColor="text1"/>
          <w:sz w:val="24"/>
          <w:szCs w:val="24"/>
        </w:rPr>
        <w:t xml:space="preserve"> </w:t>
      </w:r>
    </w:p>
    <w:p w14:paraId="592A9893" w14:textId="77777777" w:rsidR="0078743B" w:rsidRPr="00A33352" w:rsidRDefault="00C55948" w:rsidP="000C1415">
      <w:pPr>
        <w:pStyle w:val="ListParagraph"/>
        <w:numPr>
          <w:ilvl w:val="0"/>
          <w:numId w:val="95"/>
        </w:numPr>
        <w:spacing w:after="0" w:line="240" w:lineRule="auto"/>
        <w:ind w:left="360"/>
        <w:rPr>
          <w:rFonts w:eastAsia="Arial" w:cs="Arial"/>
          <w:color w:val="000000" w:themeColor="text1"/>
          <w:sz w:val="24"/>
          <w:szCs w:val="24"/>
        </w:rPr>
      </w:pPr>
      <w:hyperlink r:id="rId99" w:anchor="fulfilling-gdpr-data-subject-rights-requests-worldwide" w:history="1">
        <w:r w:rsidR="0078743B" w:rsidRPr="00A33352">
          <w:rPr>
            <w:rStyle w:val="Hyperlink"/>
            <w:rFonts w:cs="Arial"/>
            <w:color w:val="000000" w:themeColor="text1"/>
            <w:sz w:val="24"/>
            <w:szCs w:val="24"/>
          </w:rPr>
          <w:t>https://learn.microsoft.com/en-us/privacy/eudb/eu-data-boundary-transfers-for-all-services?source=recommendations#fulfilling-gdpr-data-subject-rights-requests-worldwide</w:t>
        </w:r>
      </w:hyperlink>
      <w:r w:rsidR="0078743B" w:rsidRPr="00A33352">
        <w:rPr>
          <w:rFonts w:cs="Arial"/>
          <w:color w:val="000000" w:themeColor="text1"/>
          <w:sz w:val="24"/>
          <w:szCs w:val="24"/>
        </w:rPr>
        <w:t xml:space="preserve"> </w:t>
      </w:r>
    </w:p>
    <w:p w14:paraId="522C21A2" w14:textId="77777777" w:rsidR="0078743B" w:rsidRPr="00A33352" w:rsidRDefault="00C55948" w:rsidP="000C1415">
      <w:pPr>
        <w:pStyle w:val="ListParagraph"/>
        <w:numPr>
          <w:ilvl w:val="0"/>
          <w:numId w:val="95"/>
        </w:numPr>
        <w:ind w:left="360"/>
        <w:rPr>
          <w:rFonts w:eastAsia="Times New Roman" w:cs="Arial"/>
          <w:color w:val="000000" w:themeColor="text1"/>
          <w:sz w:val="24"/>
          <w:szCs w:val="24"/>
          <w:lang w:eastAsia="nb-NO"/>
        </w:rPr>
      </w:pPr>
      <w:hyperlink r:id="rId100" w:history="1">
        <w:r w:rsidR="0078743B" w:rsidRPr="00A33352">
          <w:rPr>
            <w:rStyle w:val="Hyperlink"/>
            <w:rFonts w:cs="Arial"/>
            <w:color w:val="000000" w:themeColor="text1"/>
            <w:sz w:val="24"/>
            <w:szCs w:val="24"/>
          </w:rPr>
          <w:t>https://learn.microsoft.com/en-us/purview/double-key-encryption</w:t>
        </w:r>
      </w:hyperlink>
      <w:r w:rsidR="0078743B" w:rsidRPr="00A33352">
        <w:rPr>
          <w:rFonts w:cs="Arial"/>
          <w:color w:val="000000" w:themeColor="text1"/>
          <w:sz w:val="24"/>
          <w:szCs w:val="24"/>
        </w:rPr>
        <w:t xml:space="preserve"> </w:t>
      </w:r>
    </w:p>
    <w:p w14:paraId="021322B7" w14:textId="77777777" w:rsidR="0078743B" w:rsidRPr="00A33352" w:rsidRDefault="00C55948" w:rsidP="000C1415">
      <w:pPr>
        <w:pStyle w:val="ListParagraph"/>
        <w:numPr>
          <w:ilvl w:val="0"/>
          <w:numId w:val="95"/>
        </w:numPr>
        <w:ind w:left="360"/>
        <w:rPr>
          <w:rFonts w:eastAsia="Times New Roman" w:cs="Arial"/>
          <w:color w:val="000000" w:themeColor="text1"/>
          <w:sz w:val="24"/>
          <w:szCs w:val="24"/>
          <w:lang w:eastAsia="nb-NO"/>
        </w:rPr>
      </w:pPr>
      <w:hyperlink r:id="rId101" w:history="1">
        <w:r w:rsidR="0078743B" w:rsidRPr="00A33352">
          <w:rPr>
            <w:rStyle w:val="Hyperlink"/>
            <w:rFonts w:eastAsia="Times New Roman" w:cs="Arial"/>
            <w:color w:val="000000" w:themeColor="text1"/>
            <w:sz w:val="24"/>
            <w:szCs w:val="24"/>
            <w:lang w:eastAsia="nb-NO"/>
          </w:rPr>
          <w:t>https://learn.microsoft.com/en-us/microsoftsearch/semantic-index-for-copilot</w:t>
        </w:r>
      </w:hyperlink>
      <w:r w:rsidR="0078743B" w:rsidRPr="00A33352">
        <w:rPr>
          <w:rFonts w:eastAsia="Times New Roman" w:cs="Arial"/>
          <w:color w:val="000000" w:themeColor="text1"/>
          <w:sz w:val="24"/>
          <w:szCs w:val="24"/>
          <w:lang w:eastAsia="nb-NO"/>
        </w:rPr>
        <w:t xml:space="preserve"> </w:t>
      </w:r>
    </w:p>
    <w:p w14:paraId="3327784F" w14:textId="77777777" w:rsidR="0078743B" w:rsidRPr="00A33352" w:rsidRDefault="0078743B" w:rsidP="0078743B">
      <w:pPr>
        <w:rPr>
          <w:rFonts w:cs="Arial"/>
          <w:color w:val="000000" w:themeColor="text1"/>
        </w:rPr>
      </w:pPr>
    </w:p>
    <w:p w14:paraId="0C3F4087" w14:textId="77777777" w:rsidR="0078743B" w:rsidRPr="00A33352" w:rsidRDefault="0078743B" w:rsidP="0078743B">
      <w:pPr>
        <w:ind w:left="-360" w:right="85"/>
        <w:contextualSpacing/>
        <w:rPr>
          <w:rFonts w:cs="Arial"/>
          <w:b/>
          <w:bCs/>
          <w:color w:val="000000" w:themeColor="text1"/>
        </w:rPr>
      </w:pPr>
      <w:r w:rsidRPr="00A33352">
        <w:rPr>
          <w:rFonts w:cs="Arial"/>
          <w:b/>
          <w:bCs/>
          <w:color w:val="000000" w:themeColor="text1"/>
        </w:rPr>
        <w:t xml:space="preserve">Lenker til andre nettsider: </w:t>
      </w:r>
    </w:p>
    <w:p w14:paraId="719B2CA5" w14:textId="77777777" w:rsidR="0078743B" w:rsidRPr="00A33352" w:rsidRDefault="00C55948" w:rsidP="000C1415">
      <w:pPr>
        <w:pStyle w:val="ListParagraph"/>
        <w:numPr>
          <w:ilvl w:val="0"/>
          <w:numId w:val="100"/>
        </w:numPr>
        <w:ind w:left="360"/>
        <w:rPr>
          <w:rFonts w:cs="Arial"/>
          <w:color w:val="000000" w:themeColor="text1"/>
          <w:sz w:val="24"/>
          <w:szCs w:val="24"/>
        </w:rPr>
      </w:pPr>
      <w:hyperlink r:id="rId102" w:anchor="reference/lov/2005-06-17-62/%C2%A79-5" w:history="1">
        <w:r w:rsidR="0078743B" w:rsidRPr="00A33352">
          <w:rPr>
            <w:rFonts w:eastAsia="Times New Roman" w:cs="Arial"/>
            <w:color w:val="000000" w:themeColor="text1"/>
            <w:sz w:val="24"/>
            <w:szCs w:val="24"/>
            <w:u w:val="single"/>
          </w:rPr>
          <w:t>https://lovdata.no/pro/#reference/lov/2005-06-17-62/%C2%A79-5</w:t>
        </w:r>
      </w:hyperlink>
    </w:p>
    <w:p w14:paraId="690C9938" w14:textId="77777777" w:rsidR="0078743B" w:rsidRPr="00A33352" w:rsidRDefault="00C55948" w:rsidP="000C1415">
      <w:pPr>
        <w:pStyle w:val="ListParagraph"/>
        <w:numPr>
          <w:ilvl w:val="0"/>
          <w:numId w:val="100"/>
        </w:numPr>
        <w:ind w:left="360"/>
        <w:rPr>
          <w:rStyle w:val="Hyperlink"/>
          <w:rFonts w:eastAsia="Times New Roman" w:cs="Arial"/>
          <w:color w:val="000000" w:themeColor="text1"/>
          <w:sz w:val="24"/>
          <w:szCs w:val="24"/>
          <w:lang w:eastAsia="nb-NO"/>
        </w:rPr>
      </w:pPr>
      <w:hyperlink r:id="rId103" w:history="1">
        <w:r w:rsidR="0078743B" w:rsidRPr="00A33352">
          <w:rPr>
            <w:rStyle w:val="Hyperlink"/>
            <w:rFonts w:eastAsia="Times New Roman" w:cs="Arial"/>
            <w:color w:val="000000" w:themeColor="text1"/>
            <w:sz w:val="24"/>
            <w:szCs w:val="24"/>
            <w:lang w:eastAsia="nb-NO"/>
          </w:rPr>
          <w:t>https://snl.no/språkmodell</w:t>
        </w:r>
      </w:hyperlink>
    </w:p>
    <w:p w14:paraId="235EED1C" w14:textId="77777777" w:rsidR="0078743B" w:rsidRPr="00A33352" w:rsidRDefault="00C55948" w:rsidP="000C1415">
      <w:pPr>
        <w:pStyle w:val="ListParagraph"/>
        <w:numPr>
          <w:ilvl w:val="0"/>
          <w:numId w:val="100"/>
        </w:numPr>
        <w:ind w:left="360"/>
        <w:rPr>
          <w:rFonts w:eastAsia="Times New Roman" w:cs="Arial"/>
          <w:color w:val="000000" w:themeColor="text1"/>
          <w:sz w:val="24"/>
          <w:szCs w:val="24"/>
          <w:u w:val="single"/>
          <w:lang w:eastAsia="nb-NO"/>
        </w:rPr>
      </w:pPr>
      <w:hyperlink r:id="rId104" w:history="1">
        <w:r w:rsidR="0078743B" w:rsidRPr="00A33352">
          <w:rPr>
            <w:rStyle w:val="Hyperlink"/>
            <w:rFonts w:cs="Arial"/>
            <w:color w:val="000000" w:themeColor="text1"/>
            <w:sz w:val="24"/>
            <w:szCs w:val="24"/>
          </w:rPr>
          <w:t>https://www.politico.eu/article/dutch-scandal-serves-as-a-warning-for-europe-over-risks-of-using-algorithms/</w:t>
        </w:r>
      </w:hyperlink>
    </w:p>
    <w:p w14:paraId="0BBB1701" w14:textId="77777777" w:rsidR="0078743B" w:rsidRPr="00A33352" w:rsidRDefault="00C55948" w:rsidP="000C1415">
      <w:pPr>
        <w:pStyle w:val="ListParagraph"/>
        <w:numPr>
          <w:ilvl w:val="0"/>
          <w:numId w:val="100"/>
        </w:numPr>
        <w:ind w:left="360"/>
        <w:rPr>
          <w:rStyle w:val="Hyperlink"/>
          <w:rFonts w:eastAsia="Times New Roman" w:cs="Arial"/>
          <w:color w:val="000000" w:themeColor="text1"/>
          <w:sz w:val="24"/>
          <w:szCs w:val="24"/>
          <w:lang w:eastAsia="nb-NO"/>
        </w:rPr>
      </w:pPr>
      <w:hyperlink r:id="rId105" w:history="1">
        <w:r w:rsidR="0078743B" w:rsidRPr="00A33352">
          <w:rPr>
            <w:rStyle w:val="Hyperlink"/>
            <w:rFonts w:eastAsia="Times New Roman" w:cs="Arial"/>
            <w:color w:val="000000" w:themeColor="text1"/>
            <w:sz w:val="24"/>
            <w:szCs w:val="24"/>
            <w:lang w:eastAsia="nb-NO"/>
          </w:rPr>
          <w:t>https://www.bufdir.no/aktuelt/ny-rapport-lite-kunnskap-og-kompetanse-om-kunstig-intelligens-og-diskriminering/</w:t>
        </w:r>
      </w:hyperlink>
    </w:p>
    <w:p w14:paraId="236E2DF3" w14:textId="77777777" w:rsidR="0078743B" w:rsidRPr="00A33352" w:rsidRDefault="00C55948" w:rsidP="000C1415">
      <w:pPr>
        <w:pStyle w:val="ListParagraph"/>
        <w:numPr>
          <w:ilvl w:val="0"/>
          <w:numId w:val="100"/>
        </w:numPr>
        <w:ind w:left="360"/>
        <w:rPr>
          <w:rFonts w:eastAsia="Times New Roman" w:cs="Arial"/>
          <w:color w:val="000000" w:themeColor="text1"/>
          <w:sz w:val="24"/>
          <w:szCs w:val="24"/>
          <w:u w:val="single"/>
          <w:lang w:eastAsia="nb-NO"/>
        </w:rPr>
      </w:pPr>
      <w:hyperlink r:id="rId106" w:history="1">
        <w:r w:rsidR="0078743B" w:rsidRPr="00A33352">
          <w:rPr>
            <w:rStyle w:val="Hyperlink"/>
            <w:rFonts w:eastAsia="Times New Roman" w:cs="Arial"/>
            <w:color w:val="000000" w:themeColor="text1"/>
            <w:sz w:val="24"/>
            <w:szCs w:val="24"/>
            <w:lang w:eastAsia="nb-NO"/>
          </w:rPr>
          <w:t>https://snl.no/register_-_IT</w:t>
        </w:r>
      </w:hyperlink>
    </w:p>
    <w:p w14:paraId="277D5DE9" w14:textId="51B13157" w:rsidR="0052295A" w:rsidRPr="0072791F" w:rsidRDefault="0078743B" w:rsidP="00462942">
      <w:pPr>
        <w:pStyle w:val="ListParagraph"/>
        <w:numPr>
          <w:ilvl w:val="0"/>
          <w:numId w:val="100"/>
        </w:numPr>
        <w:ind w:left="360"/>
        <w:rPr>
          <w:rFonts w:cs="Arial"/>
        </w:rPr>
      </w:pPr>
      <w:r w:rsidRPr="0072791F">
        <w:rPr>
          <w:rFonts w:eastAsia="Times New Roman" w:cs="Arial"/>
          <w:sz w:val="24"/>
          <w:szCs w:val="24"/>
          <w:lang w:eastAsia="nb-NO"/>
        </w:rPr>
        <w:t>https://www.edps.europa.eu/press-publications/press-news/press-releases/2024/european-commissions-use-microsoft-365-infringes-data-protection-law-eu-institutions-and-bodies_en</w:t>
      </w:r>
    </w:p>
    <w:sectPr w:rsidR="0052295A" w:rsidRPr="0072791F" w:rsidSect="00923C43">
      <w:headerReference w:type="first" r:id="rId107"/>
      <w:pgSz w:w="11900" w:h="16840"/>
      <w:pgMar w:top="1417" w:right="1417" w:bottom="1417" w:left="99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D536A2" w14:textId="77777777" w:rsidR="000E0AF2" w:rsidRDefault="000E0AF2" w:rsidP="00BD4489">
      <w:r>
        <w:separator/>
      </w:r>
    </w:p>
  </w:endnote>
  <w:endnote w:type="continuationSeparator" w:id="0">
    <w:p w14:paraId="0380F447" w14:textId="77777777" w:rsidR="000E0AF2" w:rsidRDefault="000E0AF2" w:rsidP="00BD4489">
      <w:r>
        <w:continuationSeparator/>
      </w:r>
    </w:p>
  </w:endnote>
  <w:endnote w:type="continuationNotice" w:id="1">
    <w:p w14:paraId="697ABC43" w14:textId="77777777" w:rsidR="000E0AF2" w:rsidRDefault="000E0A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65E116" w14:textId="77777777" w:rsidR="000E0AF2" w:rsidRDefault="000E0AF2" w:rsidP="00BD4489">
      <w:r>
        <w:separator/>
      </w:r>
    </w:p>
  </w:footnote>
  <w:footnote w:type="continuationSeparator" w:id="0">
    <w:p w14:paraId="6BEE78BD" w14:textId="77777777" w:rsidR="000E0AF2" w:rsidRDefault="000E0AF2" w:rsidP="00BD4489">
      <w:r>
        <w:continuationSeparator/>
      </w:r>
    </w:p>
  </w:footnote>
  <w:footnote w:type="continuationNotice" w:id="1">
    <w:p w14:paraId="6CA04B0E" w14:textId="77777777" w:rsidR="000E0AF2" w:rsidRDefault="000E0A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2FB9F" w14:textId="130573D9" w:rsidR="00C86CF9" w:rsidRDefault="00C86C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E4D65"/>
    <w:multiLevelType w:val="multilevel"/>
    <w:tmpl w:val="B784CE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973DD"/>
    <w:multiLevelType w:val="hybridMultilevel"/>
    <w:tmpl w:val="516AE886"/>
    <w:lvl w:ilvl="0" w:tplc="5D342DE6">
      <w:numFmt w:val="bullet"/>
      <w:lvlText w:val="-"/>
      <w:lvlJc w:val="left"/>
      <w:pPr>
        <w:ind w:left="720" w:hanging="360"/>
      </w:pPr>
      <w:rPr>
        <w:rFonts w:ascii="Aptos" w:eastAsiaTheme="minorHAnsi" w:hAnsi="Aptos"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6B86FE4"/>
    <w:multiLevelType w:val="multilevel"/>
    <w:tmpl w:val="84F670A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BB6298"/>
    <w:multiLevelType w:val="hybridMultilevel"/>
    <w:tmpl w:val="6C96435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7101F52"/>
    <w:multiLevelType w:val="hybridMultilevel"/>
    <w:tmpl w:val="8C8AFE74"/>
    <w:lvl w:ilvl="0" w:tplc="31748504">
      <w:start w:val="1"/>
      <w:numFmt w:val="decimal"/>
      <w:lvlText w:val="%1."/>
      <w:lvlJc w:val="left"/>
      <w:pPr>
        <w:ind w:left="2160" w:hanging="360"/>
      </w:pPr>
    </w:lvl>
    <w:lvl w:ilvl="1" w:tplc="8F9862C6">
      <w:start w:val="1"/>
      <w:numFmt w:val="decimal"/>
      <w:lvlText w:val="%2."/>
      <w:lvlJc w:val="left"/>
      <w:pPr>
        <w:ind w:left="2160" w:hanging="360"/>
      </w:pPr>
    </w:lvl>
    <w:lvl w:ilvl="2" w:tplc="CFC6936C">
      <w:start w:val="1"/>
      <w:numFmt w:val="decimal"/>
      <w:lvlText w:val="%3."/>
      <w:lvlJc w:val="left"/>
      <w:pPr>
        <w:ind w:left="2160" w:hanging="360"/>
      </w:pPr>
    </w:lvl>
    <w:lvl w:ilvl="3" w:tplc="28746464">
      <w:start w:val="1"/>
      <w:numFmt w:val="decimal"/>
      <w:lvlText w:val="%4."/>
      <w:lvlJc w:val="left"/>
      <w:pPr>
        <w:ind w:left="2160" w:hanging="360"/>
      </w:pPr>
    </w:lvl>
    <w:lvl w:ilvl="4" w:tplc="D2AEF64C">
      <w:start w:val="1"/>
      <w:numFmt w:val="decimal"/>
      <w:lvlText w:val="%5."/>
      <w:lvlJc w:val="left"/>
      <w:pPr>
        <w:ind w:left="2160" w:hanging="360"/>
      </w:pPr>
    </w:lvl>
    <w:lvl w:ilvl="5" w:tplc="6E60BBAE">
      <w:start w:val="1"/>
      <w:numFmt w:val="decimal"/>
      <w:lvlText w:val="%6."/>
      <w:lvlJc w:val="left"/>
      <w:pPr>
        <w:ind w:left="2160" w:hanging="360"/>
      </w:pPr>
    </w:lvl>
    <w:lvl w:ilvl="6" w:tplc="8BEC6634">
      <w:start w:val="1"/>
      <w:numFmt w:val="decimal"/>
      <w:lvlText w:val="%7."/>
      <w:lvlJc w:val="left"/>
      <w:pPr>
        <w:ind w:left="2160" w:hanging="360"/>
      </w:pPr>
    </w:lvl>
    <w:lvl w:ilvl="7" w:tplc="6FB26322">
      <w:start w:val="1"/>
      <w:numFmt w:val="decimal"/>
      <w:lvlText w:val="%8."/>
      <w:lvlJc w:val="left"/>
      <w:pPr>
        <w:ind w:left="2160" w:hanging="360"/>
      </w:pPr>
    </w:lvl>
    <w:lvl w:ilvl="8" w:tplc="99A0078C">
      <w:start w:val="1"/>
      <w:numFmt w:val="decimal"/>
      <w:lvlText w:val="%9."/>
      <w:lvlJc w:val="left"/>
      <w:pPr>
        <w:ind w:left="2160" w:hanging="360"/>
      </w:pPr>
    </w:lvl>
  </w:abstractNum>
  <w:abstractNum w:abstractNumId="5" w15:restartNumberingAfterBreak="0">
    <w:nsid w:val="07FA3716"/>
    <w:multiLevelType w:val="hybridMultilevel"/>
    <w:tmpl w:val="09C2C8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8BD6D9E"/>
    <w:multiLevelType w:val="multilevel"/>
    <w:tmpl w:val="0E7AA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DE602C"/>
    <w:multiLevelType w:val="hybridMultilevel"/>
    <w:tmpl w:val="BDA053E8"/>
    <w:lvl w:ilvl="0" w:tplc="3494940C">
      <w:start w:val="1"/>
      <w:numFmt w:val="bullet"/>
      <w:lvlText w:val="•"/>
      <w:lvlJc w:val="left"/>
      <w:pPr>
        <w:tabs>
          <w:tab w:val="num" w:pos="720"/>
        </w:tabs>
        <w:ind w:left="720" w:hanging="360"/>
      </w:pPr>
      <w:rPr>
        <w:rFonts w:ascii="Arial" w:hAnsi="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8FC65AC"/>
    <w:multiLevelType w:val="hybridMultilevel"/>
    <w:tmpl w:val="D84A51D8"/>
    <w:lvl w:ilvl="0" w:tplc="738E76C4">
      <w:numFmt w:val="bullet"/>
      <w:lvlText w:val="-"/>
      <w:lvlJc w:val="left"/>
      <w:pPr>
        <w:ind w:left="720" w:hanging="360"/>
      </w:pPr>
      <w:rPr>
        <w:rFonts w:ascii="Calibri" w:eastAsia="Arial"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09A23465"/>
    <w:multiLevelType w:val="hybridMultilevel"/>
    <w:tmpl w:val="66B6E8C4"/>
    <w:lvl w:ilvl="0" w:tplc="5D342DE6">
      <w:numFmt w:val="bullet"/>
      <w:lvlText w:val="-"/>
      <w:lvlJc w:val="left"/>
      <w:pPr>
        <w:ind w:left="720" w:hanging="360"/>
      </w:pPr>
      <w:rPr>
        <w:rFonts w:ascii="Aptos" w:eastAsiaTheme="minorHAnsi" w:hAnsi="Aptos"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0A2600DB"/>
    <w:multiLevelType w:val="hybridMultilevel"/>
    <w:tmpl w:val="5C3E4964"/>
    <w:lvl w:ilvl="0" w:tplc="510C8874">
      <w:start w:val="1"/>
      <w:numFmt w:val="decimal"/>
      <w:lvlText w:val="%1."/>
      <w:lvlJc w:val="left"/>
      <w:pPr>
        <w:ind w:left="376" w:hanging="360"/>
      </w:pPr>
      <w:rPr>
        <w:rFonts w:hint="default"/>
      </w:rPr>
    </w:lvl>
    <w:lvl w:ilvl="1" w:tplc="04140019" w:tentative="1">
      <w:start w:val="1"/>
      <w:numFmt w:val="lowerLetter"/>
      <w:lvlText w:val="%2."/>
      <w:lvlJc w:val="left"/>
      <w:pPr>
        <w:ind w:left="1096" w:hanging="360"/>
      </w:pPr>
    </w:lvl>
    <w:lvl w:ilvl="2" w:tplc="0414001B" w:tentative="1">
      <w:start w:val="1"/>
      <w:numFmt w:val="lowerRoman"/>
      <w:lvlText w:val="%3."/>
      <w:lvlJc w:val="right"/>
      <w:pPr>
        <w:ind w:left="1816" w:hanging="180"/>
      </w:pPr>
    </w:lvl>
    <w:lvl w:ilvl="3" w:tplc="0414000F" w:tentative="1">
      <w:start w:val="1"/>
      <w:numFmt w:val="decimal"/>
      <w:lvlText w:val="%4."/>
      <w:lvlJc w:val="left"/>
      <w:pPr>
        <w:ind w:left="2536" w:hanging="360"/>
      </w:pPr>
    </w:lvl>
    <w:lvl w:ilvl="4" w:tplc="04140019" w:tentative="1">
      <w:start w:val="1"/>
      <w:numFmt w:val="lowerLetter"/>
      <w:lvlText w:val="%5."/>
      <w:lvlJc w:val="left"/>
      <w:pPr>
        <w:ind w:left="3256" w:hanging="360"/>
      </w:pPr>
    </w:lvl>
    <w:lvl w:ilvl="5" w:tplc="0414001B" w:tentative="1">
      <w:start w:val="1"/>
      <w:numFmt w:val="lowerRoman"/>
      <w:lvlText w:val="%6."/>
      <w:lvlJc w:val="right"/>
      <w:pPr>
        <w:ind w:left="3976" w:hanging="180"/>
      </w:pPr>
    </w:lvl>
    <w:lvl w:ilvl="6" w:tplc="0414000F" w:tentative="1">
      <w:start w:val="1"/>
      <w:numFmt w:val="decimal"/>
      <w:lvlText w:val="%7."/>
      <w:lvlJc w:val="left"/>
      <w:pPr>
        <w:ind w:left="4696" w:hanging="360"/>
      </w:pPr>
    </w:lvl>
    <w:lvl w:ilvl="7" w:tplc="04140019" w:tentative="1">
      <w:start w:val="1"/>
      <w:numFmt w:val="lowerLetter"/>
      <w:lvlText w:val="%8."/>
      <w:lvlJc w:val="left"/>
      <w:pPr>
        <w:ind w:left="5416" w:hanging="360"/>
      </w:pPr>
    </w:lvl>
    <w:lvl w:ilvl="8" w:tplc="0414001B" w:tentative="1">
      <w:start w:val="1"/>
      <w:numFmt w:val="lowerRoman"/>
      <w:lvlText w:val="%9."/>
      <w:lvlJc w:val="right"/>
      <w:pPr>
        <w:ind w:left="6136" w:hanging="180"/>
      </w:pPr>
    </w:lvl>
  </w:abstractNum>
  <w:abstractNum w:abstractNumId="11" w15:restartNumberingAfterBreak="0">
    <w:nsid w:val="0B254156"/>
    <w:multiLevelType w:val="multilevel"/>
    <w:tmpl w:val="85243EB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5E756F"/>
    <w:multiLevelType w:val="hybridMultilevel"/>
    <w:tmpl w:val="EA10F94C"/>
    <w:lvl w:ilvl="0" w:tplc="5FBC4AE8">
      <w:start w:val="1"/>
      <w:numFmt w:val="bullet"/>
      <w:lvlText w:val="•"/>
      <w:lvlJc w:val="left"/>
      <w:pPr>
        <w:tabs>
          <w:tab w:val="num" w:pos="720"/>
        </w:tabs>
        <w:ind w:left="720" w:hanging="360"/>
      </w:pPr>
      <w:rPr>
        <w:rFonts w:ascii="Arial" w:hAnsi="Arial" w:hint="default"/>
      </w:rPr>
    </w:lvl>
    <w:lvl w:ilvl="1" w:tplc="2B92DA86" w:tentative="1">
      <w:start w:val="1"/>
      <w:numFmt w:val="bullet"/>
      <w:lvlText w:val="•"/>
      <w:lvlJc w:val="left"/>
      <w:pPr>
        <w:tabs>
          <w:tab w:val="num" w:pos="1440"/>
        </w:tabs>
        <w:ind w:left="1440" w:hanging="360"/>
      </w:pPr>
      <w:rPr>
        <w:rFonts w:ascii="Arial" w:hAnsi="Arial" w:hint="default"/>
      </w:rPr>
    </w:lvl>
    <w:lvl w:ilvl="2" w:tplc="DB32CBB6" w:tentative="1">
      <w:start w:val="1"/>
      <w:numFmt w:val="bullet"/>
      <w:lvlText w:val="•"/>
      <w:lvlJc w:val="left"/>
      <w:pPr>
        <w:tabs>
          <w:tab w:val="num" w:pos="2160"/>
        </w:tabs>
        <w:ind w:left="2160" w:hanging="360"/>
      </w:pPr>
      <w:rPr>
        <w:rFonts w:ascii="Arial" w:hAnsi="Arial" w:hint="default"/>
      </w:rPr>
    </w:lvl>
    <w:lvl w:ilvl="3" w:tplc="C29EAEBE" w:tentative="1">
      <w:start w:val="1"/>
      <w:numFmt w:val="bullet"/>
      <w:lvlText w:val="•"/>
      <w:lvlJc w:val="left"/>
      <w:pPr>
        <w:tabs>
          <w:tab w:val="num" w:pos="2880"/>
        </w:tabs>
        <w:ind w:left="2880" w:hanging="360"/>
      </w:pPr>
      <w:rPr>
        <w:rFonts w:ascii="Arial" w:hAnsi="Arial" w:hint="default"/>
      </w:rPr>
    </w:lvl>
    <w:lvl w:ilvl="4" w:tplc="367A3218" w:tentative="1">
      <w:start w:val="1"/>
      <w:numFmt w:val="bullet"/>
      <w:lvlText w:val="•"/>
      <w:lvlJc w:val="left"/>
      <w:pPr>
        <w:tabs>
          <w:tab w:val="num" w:pos="3600"/>
        </w:tabs>
        <w:ind w:left="3600" w:hanging="360"/>
      </w:pPr>
      <w:rPr>
        <w:rFonts w:ascii="Arial" w:hAnsi="Arial" w:hint="default"/>
      </w:rPr>
    </w:lvl>
    <w:lvl w:ilvl="5" w:tplc="25C8CB20" w:tentative="1">
      <w:start w:val="1"/>
      <w:numFmt w:val="bullet"/>
      <w:lvlText w:val="•"/>
      <w:lvlJc w:val="left"/>
      <w:pPr>
        <w:tabs>
          <w:tab w:val="num" w:pos="4320"/>
        </w:tabs>
        <w:ind w:left="4320" w:hanging="360"/>
      </w:pPr>
      <w:rPr>
        <w:rFonts w:ascii="Arial" w:hAnsi="Arial" w:hint="default"/>
      </w:rPr>
    </w:lvl>
    <w:lvl w:ilvl="6" w:tplc="366C309E" w:tentative="1">
      <w:start w:val="1"/>
      <w:numFmt w:val="bullet"/>
      <w:lvlText w:val="•"/>
      <w:lvlJc w:val="left"/>
      <w:pPr>
        <w:tabs>
          <w:tab w:val="num" w:pos="5040"/>
        </w:tabs>
        <w:ind w:left="5040" w:hanging="360"/>
      </w:pPr>
      <w:rPr>
        <w:rFonts w:ascii="Arial" w:hAnsi="Arial" w:hint="default"/>
      </w:rPr>
    </w:lvl>
    <w:lvl w:ilvl="7" w:tplc="64BE3B36" w:tentative="1">
      <w:start w:val="1"/>
      <w:numFmt w:val="bullet"/>
      <w:lvlText w:val="•"/>
      <w:lvlJc w:val="left"/>
      <w:pPr>
        <w:tabs>
          <w:tab w:val="num" w:pos="5760"/>
        </w:tabs>
        <w:ind w:left="5760" w:hanging="360"/>
      </w:pPr>
      <w:rPr>
        <w:rFonts w:ascii="Arial" w:hAnsi="Arial" w:hint="default"/>
      </w:rPr>
    </w:lvl>
    <w:lvl w:ilvl="8" w:tplc="E92AB1C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F1A1024"/>
    <w:multiLevelType w:val="hybridMultilevel"/>
    <w:tmpl w:val="D23E3ED4"/>
    <w:lvl w:ilvl="0" w:tplc="3494940C">
      <w:start w:val="1"/>
      <w:numFmt w:val="bullet"/>
      <w:lvlText w:val="•"/>
      <w:lvlJc w:val="left"/>
      <w:pPr>
        <w:tabs>
          <w:tab w:val="num" w:pos="720"/>
        </w:tabs>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1C9781A"/>
    <w:multiLevelType w:val="hybridMultilevel"/>
    <w:tmpl w:val="924CD0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3706E1A"/>
    <w:multiLevelType w:val="hybridMultilevel"/>
    <w:tmpl w:val="39CEFF36"/>
    <w:lvl w:ilvl="0" w:tplc="03924E10">
      <w:numFmt w:val="bullet"/>
      <w:lvlText w:val="-"/>
      <w:lvlJc w:val="left"/>
      <w:pPr>
        <w:ind w:left="445" w:hanging="360"/>
      </w:pPr>
      <w:rPr>
        <w:rFonts w:ascii="Arial" w:eastAsia="Times New Roman" w:hAnsi="Arial" w:cs="Arial" w:hint="default"/>
      </w:rPr>
    </w:lvl>
    <w:lvl w:ilvl="1" w:tplc="FFFFFFFF" w:tentative="1">
      <w:start w:val="1"/>
      <w:numFmt w:val="bullet"/>
      <w:lvlText w:val="o"/>
      <w:lvlJc w:val="left"/>
      <w:pPr>
        <w:ind w:left="1165" w:hanging="360"/>
      </w:pPr>
      <w:rPr>
        <w:rFonts w:ascii="Courier New" w:hAnsi="Courier New" w:cs="Courier New" w:hint="default"/>
      </w:rPr>
    </w:lvl>
    <w:lvl w:ilvl="2" w:tplc="FFFFFFFF" w:tentative="1">
      <w:start w:val="1"/>
      <w:numFmt w:val="bullet"/>
      <w:lvlText w:val=""/>
      <w:lvlJc w:val="left"/>
      <w:pPr>
        <w:ind w:left="1885" w:hanging="360"/>
      </w:pPr>
      <w:rPr>
        <w:rFonts w:ascii="Wingdings" w:hAnsi="Wingdings" w:hint="default"/>
      </w:rPr>
    </w:lvl>
    <w:lvl w:ilvl="3" w:tplc="FFFFFFFF" w:tentative="1">
      <w:start w:val="1"/>
      <w:numFmt w:val="bullet"/>
      <w:lvlText w:val=""/>
      <w:lvlJc w:val="left"/>
      <w:pPr>
        <w:ind w:left="2605" w:hanging="360"/>
      </w:pPr>
      <w:rPr>
        <w:rFonts w:ascii="Symbol" w:hAnsi="Symbol" w:hint="default"/>
      </w:rPr>
    </w:lvl>
    <w:lvl w:ilvl="4" w:tplc="FFFFFFFF" w:tentative="1">
      <w:start w:val="1"/>
      <w:numFmt w:val="bullet"/>
      <w:lvlText w:val="o"/>
      <w:lvlJc w:val="left"/>
      <w:pPr>
        <w:ind w:left="3325" w:hanging="360"/>
      </w:pPr>
      <w:rPr>
        <w:rFonts w:ascii="Courier New" w:hAnsi="Courier New" w:cs="Courier New" w:hint="default"/>
      </w:rPr>
    </w:lvl>
    <w:lvl w:ilvl="5" w:tplc="FFFFFFFF" w:tentative="1">
      <w:start w:val="1"/>
      <w:numFmt w:val="bullet"/>
      <w:lvlText w:val=""/>
      <w:lvlJc w:val="left"/>
      <w:pPr>
        <w:ind w:left="4045" w:hanging="360"/>
      </w:pPr>
      <w:rPr>
        <w:rFonts w:ascii="Wingdings" w:hAnsi="Wingdings" w:hint="default"/>
      </w:rPr>
    </w:lvl>
    <w:lvl w:ilvl="6" w:tplc="FFFFFFFF" w:tentative="1">
      <w:start w:val="1"/>
      <w:numFmt w:val="bullet"/>
      <w:lvlText w:val=""/>
      <w:lvlJc w:val="left"/>
      <w:pPr>
        <w:ind w:left="4765" w:hanging="360"/>
      </w:pPr>
      <w:rPr>
        <w:rFonts w:ascii="Symbol" w:hAnsi="Symbol" w:hint="default"/>
      </w:rPr>
    </w:lvl>
    <w:lvl w:ilvl="7" w:tplc="FFFFFFFF" w:tentative="1">
      <w:start w:val="1"/>
      <w:numFmt w:val="bullet"/>
      <w:lvlText w:val="o"/>
      <w:lvlJc w:val="left"/>
      <w:pPr>
        <w:ind w:left="5485" w:hanging="360"/>
      </w:pPr>
      <w:rPr>
        <w:rFonts w:ascii="Courier New" w:hAnsi="Courier New" w:cs="Courier New" w:hint="default"/>
      </w:rPr>
    </w:lvl>
    <w:lvl w:ilvl="8" w:tplc="FFFFFFFF" w:tentative="1">
      <w:start w:val="1"/>
      <w:numFmt w:val="bullet"/>
      <w:lvlText w:val=""/>
      <w:lvlJc w:val="left"/>
      <w:pPr>
        <w:ind w:left="6205" w:hanging="360"/>
      </w:pPr>
      <w:rPr>
        <w:rFonts w:ascii="Wingdings" w:hAnsi="Wingdings" w:hint="default"/>
      </w:rPr>
    </w:lvl>
  </w:abstractNum>
  <w:abstractNum w:abstractNumId="16" w15:restartNumberingAfterBreak="0">
    <w:nsid w:val="179619CB"/>
    <w:multiLevelType w:val="hybridMultilevel"/>
    <w:tmpl w:val="7A70B83E"/>
    <w:lvl w:ilvl="0" w:tplc="A8C4D178">
      <w:start w:val="1"/>
      <w:numFmt w:val="bullet"/>
      <w:lvlText w:val=""/>
      <w:lvlJc w:val="left"/>
      <w:pPr>
        <w:ind w:left="1440" w:hanging="360"/>
      </w:pPr>
      <w:rPr>
        <w:rFonts w:ascii="Symbol" w:hAnsi="Symbol"/>
      </w:rPr>
    </w:lvl>
    <w:lvl w:ilvl="1" w:tplc="82C2DA1E">
      <w:start w:val="1"/>
      <w:numFmt w:val="bullet"/>
      <w:lvlText w:val=""/>
      <w:lvlJc w:val="left"/>
      <w:pPr>
        <w:ind w:left="1440" w:hanging="360"/>
      </w:pPr>
      <w:rPr>
        <w:rFonts w:ascii="Symbol" w:hAnsi="Symbol"/>
      </w:rPr>
    </w:lvl>
    <w:lvl w:ilvl="2" w:tplc="3174BE42">
      <w:start w:val="1"/>
      <w:numFmt w:val="bullet"/>
      <w:lvlText w:val=""/>
      <w:lvlJc w:val="left"/>
      <w:pPr>
        <w:ind w:left="1440" w:hanging="360"/>
      </w:pPr>
      <w:rPr>
        <w:rFonts w:ascii="Symbol" w:hAnsi="Symbol"/>
      </w:rPr>
    </w:lvl>
    <w:lvl w:ilvl="3" w:tplc="93304420">
      <w:start w:val="1"/>
      <w:numFmt w:val="bullet"/>
      <w:lvlText w:val=""/>
      <w:lvlJc w:val="left"/>
      <w:pPr>
        <w:ind w:left="1440" w:hanging="360"/>
      </w:pPr>
      <w:rPr>
        <w:rFonts w:ascii="Symbol" w:hAnsi="Symbol"/>
      </w:rPr>
    </w:lvl>
    <w:lvl w:ilvl="4" w:tplc="CB0648D8">
      <w:start w:val="1"/>
      <w:numFmt w:val="bullet"/>
      <w:lvlText w:val=""/>
      <w:lvlJc w:val="left"/>
      <w:pPr>
        <w:ind w:left="1440" w:hanging="360"/>
      </w:pPr>
      <w:rPr>
        <w:rFonts w:ascii="Symbol" w:hAnsi="Symbol"/>
      </w:rPr>
    </w:lvl>
    <w:lvl w:ilvl="5" w:tplc="0636A996">
      <w:start w:val="1"/>
      <w:numFmt w:val="bullet"/>
      <w:lvlText w:val=""/>
      <w:lvlJc w:val="left"/>
      <w:pPr>
        <w:ind w:left="1440" w:hanging="360"/>
      </w:pPr>
      <w:rPr>
        <w:rFonts w:ascii="Symbol" w:hAnsi="Symbol"/>
      </w:rPr>
    </w:lvl>
    <w:lvl w:ilvl="6" w:tplc="6052C878">
      <w:start w:val="1"/>
      <w:numFmt w:val="bullet"/>
      <w:lvlText w:val=""/>
      <w:lvlJc w:val="left"/>
      <w:pPr>
        <w:ind w:left="1440" w:hanging="360"/>
      </w:pPr>
      <w:rPr>
        <w:rFonts w:ascii="Symbol" w:hAnsi="Symbol"/>
      </w:rPr>
    </w:lvl>
    <w:lvl w:ilvl="7" w:tplc="52E6B7F0">
      <w:start w:val="1"/>
      <w:numFmt w:val="bullet"/>
      <w:lvlText w:val=""/>
      <w:lvlJc w:val="left"/>
      <w:pPr>
        <w:ind w:left="1440" w:hanging="360"/>
      </w:pPr>
      <w:rPr>
        <w:rFonts w:ascii="Symbol" w:hAnsi="Symbol"/>
      </w:rPr>
    </w:lvl>
    <w:lvl w:ilvl="8" w:tplc="0DF84FBE">
      <w:start w:val="1"/>
      <w:numFmt w:val="bullet"/>
      <w:lvlText w:val=""/>
      <w:lvlJc w:val="left"/>
      <w:pPr>
        <w:ind w:left="1440" w:hanging="360"/>
      </w:pPr>
      <w:rPr>
        <w:rFonts w:ascii="Symbol" w:hAnsi="Symbol"/>
      </w:rPr>
    </w:lvl>
  </w:abstractNum>
  <w:abstractNum w:abstractNumId="17" w15:restartNumberingAfterBreak="0">
    <w:nsid w:val="18564BF3"/>
    <w:multiLevelType w:val="multilevel"/>
    <w:tmpl w:val="F0EC28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A09055F"/>
    <w:multiLevelType w:val="hybridMultilevel"/>
    <w:tmpl w:val="62FCC574"/>
    <w:lvl w:ilvl="0" w:tplc="921E17E0">
      <w:start w:val="1"/>
      <w:numFmt w:val="bullet"/>
      <w:lvlText w:val="•"/>
      <w:lvlJc w:val="left"/>
      <w:pPr>
        <w:tabs>
          <w:tab w:val="num" w:pos="720"/>
        </w:tabs>
        <w:ind w:left="720" w:hanging="360"/>
      </w:pPr>
      <w:rPr>
        <w:rFonts w:ascii="Arial" w:hAnsi="Arial" w:hint="default"/>
      </w:rPr>
    </w:lvl>
    <w:lvl w:ilvl="1" w:tplc="2A567922" w:tentative="1">
      <w:start w:val="1"/>
      <w:numFmt w:val="bullet"/>
      <w:lvlText w:val="•"/>
      <w:lvlJc w:val="left"/>
      <w:pPr>
        <w:tabs>
          <w:tab w:val="num" w:pos="1440"/>
        </w:tabs>
        <w:ind w:left="1440" w:hanging="360"/>
      </w:pPr>
      <w:rPr>
        <w:rFonts w:ascii="Arial" w:hAnsi="Arial" w:hint="default"/>
      </w:rPr>
    </w:lvl>
    <w:lvl w:ilvl="2" w:tplc="70D2AAE2" w:tentative="1">
      <w:start w:val="1"/>
      <w:numFmt w:val="bullet"/>
      <w:lvlText w:val="•"/>
      <w:lvlJc w:val="left"/>
      <w:pPr>
        <w:tabs>
          <w:tab w:val="num" w:pos="2160"/>
        </w:tabs>
        <w:ind w:left="2160" w:hanging="360"/>
      </w:pPr>
      <w:rPr>
        <w:rFonts w:ascii="Arial" w:hAnsi="Arial" w:hint="default"/>
      </w:rPr>
    </w:lvl>
    <w:lvl w:ilvl="3" w:tplc="129AF36A" w:tentative="1">
      <w:start w:val="1"/>
      <w:numFmt w:val="bullet"/>
      <w:lvlText w:val="•"/>
      <w:lvlJc w:val="left"/>
      <w:pPr>
        <w:tabs>
          <w:tab w:val="num" w:pos="2880"/>
        </w:tabs>
        <w:ind w:left="2880" w:hanging="360"/>
      </w:pPr>
      <w:rPr>
        <w:rFonts w:ascii="Arial" w:hAnsi="Arial" w:hint="default"/>
      </w:rPr>
    </w:lvl>
    <w:lvl w:ilvl="4" w:tplc="E4E2778C" w:tentative="1">
      <w:start w:val="1"/>
      <w:numFmt w:val="bullet"/>
      <w:lvlText w:val="•"/>
      <w:lvlJc w:val="left"/>
      <w:pPr>
        <w:tabs>
          <w:tab w:val="num" w:pos="3600"/>
        </w:tabs>
        <w:ind w:left="3600" w:hanging="360"/>
      </w:pPr>
      <w:rPr>
        <w:rFonts w:ascii="Arial" w:hAnsi="Arial" w:hint="default"/>
      </w:rPr>
    </w:lvl>
    <w:lvl w:ilvl="5" w:tplc="AFCE09BE" w:tentative="1">
      <w:start w:val="1"/>
      <w:numFmt w:val="bullet"/>
      <w:lvlText w:val="•"/>
      <w:lvlJc w:val="left"/>
      <w:pPr>
        <w:tabs>
          <w:tab w:val="num" w:pos="4320"/>
        </w:tabs>
        <w:ind w:left="4320" w:hanging="360"/>
      </w:pPr>
      <w:rPr>
        <w:rFonts w:ascii="Arial" w:hAnsi="Arial" w:hint="default"/>
      </w:rPr>
    </w:lvl>
    <w:lvl w:ilvl="6" w:tplc="FD46132E" w:tentative="1">
      <w:start w:val="1"/>
      <w:numFmt w:val="bullet"/>
      <w:lvlText w:val="•"/>
      <w:lvlJc w:val="left"/>
      <w:pPr>
        <w:tabs>
          <w:tab w:val="num" w:pos="5040"/>
        </w:tabs>
        <w:ind w:left="5040" w:hanging="360"/>
      </w:pPr>
      <w:rPr>
        <w:rFonts w:ascii="Arial" w:hAnsi="Arial" w:hint="default"/>
      </w:rPr>
    </w:lvl>
    <w:lvl w:ilvl="7" w:tplc="3F6EEE28" w:tentative="1">
      <w:start w:val="1"/>
      <w:numFmt w:val="bullet"/>
      <w:lvlText w:val="•"/>
      <w:lvlJc w:val="left"/>
      <w:pPr>
        <w:tabs>
          <w:tab w:val="num" w:pos="5760"/>
        </w:tabs>
        <w:ind w:left="5760" w:hanging="360"/>
      </w:pPr>
      <w:rPr>
        <w:rFonts w:ascii="Arial" w:hAnsi="Arial" w:hint="default"/>
      </w:rPr>
    </w:lvl>
    <w:lvl w:ilvl="8" w:tplc="056EA52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A850AF3"/>
    <w:multiLevelType w:val="hybridMultilevel"/>
    <w:tmpl w:val="827EB846"/>
    <w:lvl w:ilvl="0" w:tplc="A2B2F6D2">
      <w:start w:val="25"/>
      <w:numFmt w:val="bullet"/>
      <w:lvlText w:val="-"/>
      <w:lvlJc w:val="left"/>
      <w:pPr>
        <w:ind w:left="720" w:hanging="360"/>
      </w:pPr>
      <w:rPr>
        <w:rFonts w:ascii="Arial" w:eastAsia="Arial" w:hAnsi="Arial" w:cs="Arial"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1B2F0126"/>
    <w:multiLevelType w:val="hybridMultilevel"/>
    <w:tmpl w:val="7AD8160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1B9560C4"/>
    <w:multiLevelType w:val="hybridMultilevel"/>
    <w:tmpl w:val="88DE322A"/>
    <w:lvl w:ilvl="0" w:tplc="77569CBC">
      <w:start w:val="1"/>
      <w:numFmt w:val="bullet"/>
      <w:lvlText w:val="-"/>
      <w:lvlJc w:val="left"/>
      <w:pPr>
        <w:ind w:left="720" w:hanging="360"/>
      </w:pPr>
      <w:rPr>
        <w:rFonts w:ascii="Calibri" w:eastAsia="Arial"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1BBB7FCA"/>
    <w:multiLevelType w:val="hybridMultilevel"/>
    <w:tmpl w:val="955431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1D795F2A"/>
    <w:multiLevelType w:val="hybridMultilevel"/>
    <w:tmpl w:val="17F0CDEC"/>
    <w:lvl w:ilvl="0" w:tplc="042C57BC">
      <w:numFmt w:val="bullet"/>
      <w:lvlText w:val="-"/>
      <w:lvlJc w:val="left"/>
      <w:pPr>
        <w:ind w:left="720" w:hanging="360"/>
      </w:pPr>
      <w:rPr>
        <w:rFonts w:ascii="Calibri" w:eastAsia="Arial"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1DA62AF4"/>
    <w:multiLevelType w:val="hybridMultilevel"/>
    <w:tmpl w:val="7B388BB0"/>
    <w:lvl w:ilvl="0" w:tplc="52BED8BE">
      <w:start w:val="14"/>
      <w:numFmt w:val="bullet"/>
      <w:lvlText w:val="-"/>
      <w:lvlJc w:val="left"/>
      <w:pPr>
        <w:ind w:left="720" w:hanging="360"/>
      </w:pPr>
      <w:rPr>
        <w:rFonts w:ascii="Arial" w:eastAsiaTheme="minorHAnsi" w:hAnsi="Arial" w:cs="Arial" w:hint="default"/>
      </w:rPr>
    </w:lvl>
    <w:lvl w:ilvl="1" w:tplc="480A20F4">
      <w:numFmt w:val="bullet"/>
      <w:lvlText w:val="•"/>
      <w:lvlJc w:val="left"/>
      <w:pPr>
        <w:ind w:left="1785" w:hanging="705"/>
      </w:pPr>
      <w:rPr>
        <w:rFonts w:ascii="Calibri" w:eastAsiaTheme="minorHAnsi" w:hAnsi="Calibri" w:cs="Calibri"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1E345A18"/>
    <w:multiLevelType w:val="hybridMultilevel"/>
    <w:tmpl w:val="125A88A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1EE5742F"/>
    <w:multiLevelType w:val="hybridMultilevel"/>
    <w:tmpl w:val="2326BE6C"/>
    <w:lvl w:ilvl="0" w:tplc="F4307E6A">
      <w:start w:val="25"/>
      <w:numFmt w:val="bullet"/>
      <w:lvlText w:val="-"/>
      <w:lvlJc w:val="left"/>
      <w:pPr>
        <w:ind w:left="720" w:hanging="360"/>
      </w:pPr>
      <w:rPr>
        <w:rFonts w:ascii="Calibri Light" w:eastAsia="Times New Roman"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1F180943"/>
    <w:multiLevelType w:val="hybridMultilevel"/>
    <w:tmpl w:val="DA94FF00"/>
    <w:lvl w:ilvl="0" w:tplc="6D7CB52C">
      <w:start w:val="1"/>
      <w:numFmt w:val="decimal"/>
      <w:lvlText w:val="%1."/>
      <w:lvlJc w:val="left"/>
      <w:pPr>
        <w:ind w:left="1440" w:hanging="360"/>
      </w:pPr>
    </w:lvl>
    <w:lvl w:ilvl="1" w:tplc="D8D6188E">
      <w:start w:val="1"/>
      <w:numFmt w:val="decimal"/>
      <w:lvlText w:val="%2."/>
      <w:lvlJc w:val="left"/>
      <w:pPr>
        <w:ind w:left="1440" w:hanging="360"/>
      </w:pPr>
    </w:lvl>
    <w:lvl w:ilvl="2" w:tplc="5044A3F0">
      <w:start w:val="1"/>
      <w:numFmt w:val="decimal"/>
      <w:lvlText w:val="%3."/>
      <w:lvlJc w:val="left"/>
      <w:pPr>
        <w:ind w:left="1440" w:hanging="360"/>
      </w:pPr>
    </w:lvl>
    <w:lvl w:ilvl="3" w:tplc="D83C0FFC">
      <w:start w:val="1"/>
      <w:numFmt w:val="decimal"/>
      <w:lvlText w:val="%4."/>
      <w:lvlJc w:val="left"/>
      <w:pPr>
        <w:ind w:left="1440" w:hanging="360"/>
      </w:pPr>
    </w:lvl>
    <w:lvl w:ilvl="4" w:tplc="88A24F0A">
      <w:start w:val="1"/>
      <w:numFmt w:val="decimal"/>
      <w:lvlText w:val="%5."/>
      <w:lvlJc w:val="left"/>
      <w:pPr>
        <w:ind w:left="1440" w:hanging="360"/>
      </w:pPr>
    </w:lvl>
    <w:lvl w:ilvl="5" w:tplc="9F4A473C">
      <w:start w:val="1"/>
      <w:numFmt w:val="decimal"/>
      <w:lvlText w:val="%6."/>
      <w:lvlJc w:val="left"/>
      <w:pPr>
        <w:ind w:left="1440" w:hanging="360"/>
      </w:pPr>
    </w:lvl>
    <w:lvl w:ilvl="6" w:tplc="24D8ED40">
      <w:start w:val="1"/>
      <w:numFmt w:val="decimal"/>
      <w:lvlText w:val="%7."/>
      <w:lvlJc w:val="left"/>
      <w:pPr>
        <w:ind w:left="1440" w:hanging="360"/>
      </w:pPr>
    </w:lvl>
    <w:lvl w:ilvl="7" w:tplc="5268E8E6">
      <w:start w:val="1"/>
      <w:numFmt w:val="decimal"/>
      <w:lvlText w:val="%8."/>
      <w:lvlJc w:val="left"/>
      <w:pPr>
        <w:ind w:left="1440" w:hanging="360"/>
      </w:pPr>
    </w:lvl>
    <w:lvl w:ilvl="8" w:tplc="7C3ED25A">
      <w:start w:val="1"/>
      <w:numFmt w:val="decimal"/>
      <w:lvlText w:val="%9."/>
      <w:lvlJc w:val="left"/>
      <w:pPr>
        <w:ind w:left="1440" w:hanging="360"/>
      </w:pPr>
    </w:lvl>
  </w:abstractNum>
  <w:abstractNum w:abstractNumId="28" w15:restartNumberingAfterBreak="0">
    <w:nsid w:val="20132BB6"/>
    <w:multiLevelType w:val="hybridMultilevel"/>
    <w:tmpl w:val="C164A140"/>
    <w:lvl w:ilvl="0" w:tplc="5CB067D4">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9" w15:restartNumberingAfterBreak="0">
    <w:nsid w:val="20A0462A"/>
    <w:multiLevelType w:val="multilevel"/>
    <w:tmpl w:val="029EAF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1C52D2A"/>
    <w:multiLevelType w:val="hybridMultilevel"/>
    <w:tmpl w:val="7F0A129E"/>
    <w:lvl w:ilvl="0" w:tplc="E200C4B8">
      <w:start w:val="20"/>
      <w:numFmt w:val="bullet"/>
      <w:lvlText w:val="-"/>
      <w:lvlJc w:val="left"/>
      <w:pPr>
        <w:ind w:left="720" w:hanging="360"/>
      </w:pPr>
      <w:rPr>
        <w:rFonts w:ascii="Calibri" w:eastAsia="Times New Roman"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23F41194"/>
    <w:multiLevelType w:val="hybridMultilevel"/>
    <w:tmpl w:val="178A741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26C63952"/>
    <w:multiLevelType w:val="hybridMultilevel"/>
    <w:tmpl w:val="68A01D6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27D25185"/>
    <w:multiLevelType w:val="hybridMultilevel"/>
    <w:tmpl w:val="33BABACA"/>
    <w:lvl w:ilvl="0" w:tplc="477246CA">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28E5254D"/>
    <w:multiLevelType w:val="hybridMultilevel"/>
    <w:tmpl w:val="858238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2A4B3764"/>
    <w:multiLevelType w:val="hybridMultilevel"/>
    <w:tmpl w:val="6ECC09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2A51424F"/>
    <w:multiLevelType w:val="hybridMultilevel"/>
    <w:tmpl w:val="4752711E"/>
    <w:lvl w:ilvl="0" w:tplc="142E7308">
      <w:start w:val="1"/>
      <w:numFmt w:val="bullet"/>
      <w:lvlText w:val=""/>
      <w:lvlJc w:val="left"/>
      <w:pPr>
        <w:ind w:left="360" w:hanging="360"/>
      </w:pPr>
      <w:rPr>
        <w:rFonts w:ascii="Symbol" w:hAnsi="Symbol" w:hint="default"/>
      </w:rPr>
    </w:lvl>
    <w:lvl w:ilvl="1" w:tplc="1B88B756">
      <w:start w:val="1"/>
      <w:numFmt w:val="bullet"/>
      <w:lvlText w:val="o"/>
      <w:lvlJc w:val="left"/>
      <w:pPr>
        <w:ind w:left="1080" w:hanging="360"/>
      </w:pPr>
      <w:rPr>
        <w:rFonts w:ascii="Courier New" w:hAnsi="Courier New" w:hint="default"/>
        <w:lang w:val="nb-NO"/>
      </w:rPr>
    </w:lvl>
    <w:lvl w:ilvl="2" w:tplc="0B3EA7AA">
      <w:start w:val="1"/>
      <w:numFmt w:val="bullet"/>
      <w:lvlText w:val=""/>
      <w:lvlJc w:val="left"/>
      <w:pPr>
        <w:ind w:left="1800" w:hanging="360"/>
      </w:pPr>
      <w:rPr>
        <w:rFonts w:ascii="Wingdings" w:hAnsi="Wingdings" w:hint="default"/>
      </w:rPr>
    </w:lvl>
    <w:lvl w:ilvl="3" w:tplc="B49C46F0">
      <w:start w:val="1"/>
      <w:numFmt w:val="bullet"/>
      <w:lvlText w:val=""/>
      <w:lvlJc w:val="left"/>
      <w:pPr>
        <w:ind w:left="2520" w:hanging="360"/>
      </w:pPr>
      <w:rPr>
        <w:rFonts w:ascii="Symbol" w:hAnsi="Symbol" w:hint="default"/>
      </w:rPr>
    </w:lvl>
    <w:lvl w:ilvl="4" w:tplc="E1807C20">
      <w:start w:val="1"/>
      <w:numFmt w:val="bullet"/>
      <w:lvlText w:val="o"/>
      <w:lvlJc w:val="left"/>
      <w:pPr>
        <w:ind w:left="3240" w:hanging="360"/>
      </w:pPr>
      <w:rPr>
        <w:rFonts w:ascii="Courier New" w:hAnsi="Courier New" w:hint="default"/>
      </w:rPr>
    </w:lvl>
    <w:lvl w:ilvl="5" w:tplc="5EC66C54">
      <w:start w:val="1"/>
      <w:numFmt w:val="bullet"/>
      <w:lvlText w:val=""/>
      <w:lvlJc w:val="left"/>
      <w:pPr>
        <w:ind w:left="3960" w:hanging="360"/>
      </w:pPr>
      <w:rPr>
        <w:rFonts w:ascii="Wingdings" w:hAnsi="Wingdings" w:hint="default"/>
      </w:rPr>
    </w:lvl>
    <w:lvl w:ilvl="6" w:tplc="7292CFE2">
      <w:start w:val="1"/>
      <w:numFmt w:val="bullet"/>
      <w:lvlText w:val=""/>
      <w:lvlJc w:val="left"/>
      <w:pPr>
        <w:ind w:left="4680" w:hanging="360"/>
      </w:pPr>
      <w:rPr>
        <w:rFonts w:ascii="Symbol" w:hAnsi="Symbol" w:hint="default"/>
      </w:rPr>
    </w:lvl>
    <w:lvl w:ilvl="7" w:tplc="9EE2D6EA">
      <w:start w:val="1"/>
      <w:numFmt w:val="bullet"/>
      <w:lvlText w:val="o"/>
      <w:lvlJc w:val="left"/>
      <w:pPr>
        <w:ind w:left="5400" w:hanging="360"/>
      </w:pPr>
      <w:rPr>
        <w:rFonts w:ascii="Courier New" w:hAnsi="Courier New" w:hint="default"/>
      </w:rPr>
    </w:lvl>
    <w:lvl w:ilvl="8" w:tplc="8620F888">
      <w:start w:val="1"/>
      <w:numFmt w:val="bullet"/>
      <w:lvlText w:val=""/>
      <w:lvlJc w:val="left"/>
      <w:pPr>
        <w:ind w:left="6120" w:hanging="360"/>
      </w:pPr>
      <w:rPr>
        <w:rFonts w:ascii="Wingdings" w:hAnsi="Wingdings" w:hint="default"/>
      </w:rPr>
    </w:lvl>
  </w:abstractNum>
  <w:abstractNum w:abstractNumId="37" w15:restartNumberingAfterBreak="0">
    <w:nsid w:val="2BFB0269"/>
    <w:multiLevelType w:val="hybridMultilevel"/>
    <w:tmpl w:val="3DAC4D56"/>
    <w:lvl w:ilvl="0" w:tplc="F650F596">
      <w:start w:val="25"/>
      <w:numFmt w:val="bullet"/>
      <w:lvlText w:val="-"/>
      <w:lvlJc w:val="left"/>
      <w:pPr>
        <w:ind w:left="720" w:hanging="360"/>
      </w:pPr>
      <w:rPr>
        <w:rFonts w:ascii="Arial" w:eastAsia="Arial" w:hAnsi="Arial" w:cs="Arial"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2C0F7CAD"/>
    <w:multiLevelType w:val="hybridMultilevel"/>
    <w:tmpl w:val="576ACF0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2E2570A9"/>
    <w:multiLevelType w:val="hybridMultilevel"/>
    <w:tmpl w:val="B516B024"/>
    <w:lvl w:ilvl="0" w:tplc="03924E1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E7E59C1"/>
    <w:multiLevelType w:val="hybridMultilevel"/>
    <w:tmpl w:val="399445D0"/>
    <w:lvl w:ilvl="0" w:tplc="62FA8F5C">
      <w:start w:val="25"/>
      <w:numFmt w:val="bullet"/>
      <w:lvlText w:val="-"/>
      <w:lvlJc w:val="left"/>
      <w:pPr>
        <w:ind w:left="720" w:hanging="360"/>
      </w:pPr>
      <w:rPr>
        <w:rFonts w:ascii="Calibri" w:eastAsia="Arial" w:hAnsi="Calibri" w:cs="Calibri"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2EC872A1"/>
    <w:multiLevelType w:val="multilevel"/>
    <w:tmpl w:val="9DF2D7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38061E4"/>
    <w:multiLevelType w:val="hybridMultilevel"/>
    <w:tmpl w:val="664A8A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339A547D"/>
    <w:multiLevelType w:val="hybridMultilevel"/>
    <w:tmpl w:val="1646F8C0"/>
    <w:lvl w:ilvl="0" w:tplc="6AC6A5F0">
      <w:start w:val="1"/>
      <w:numFmt w:val="bullet"/>
      <w:lvlText w:val=""/>
      <w:lvlJc w:val="left"/>
      <w:pPr>
        <w:ind w:left="1440" w:hanging="360"/>
      </w:pPr>
      <w:rPr>
        <w:rFonts w:ascii="Symbol" w:hAnsi="Symbol"/>
      </w:rPr>
    </w:lvl>
    <w:lvl w:ilvl="1" w:tplc="7ADA82A0">
      <w:start w:val="1"/>
      <w:numFmt w:val="bullet"/>
      <w:lvlText w:val=""/>
      <w:lvlJc w:val="left"/>
      <w:pPr>
        <w:ind w:left="1440" w:hanging="360"/>
      </w:pPr>
      <w:rPr>
        <w:rFonts w:ascii="Symbol" w:hAnsi="Symbol"/>
      </w:rPr>
    </w:lvl>
    <w:lvl w:ilvl="2" w:tplc="AC42EC12">
      <w:start w:val="1"/>
      <w:numFmt w:val="bullet"/>
      <w:lvlText w:val=""/>
      <w:lvlJc w:val="left"/>
      <w:pPr>
        <w:ind w:left="1440" w:hanging="360"/>
      </w:pPr>
      <w:rPr>
        <w:rFonts w:ascii="Symbol" w:hAnsi="Symbol"/>
      </w:rPr>
    </w:lvl>
    <w:lvl w:ilvl="3" w:tplc="ECD2DA48">
      <w:start w:val="1"/>
      <w:numFmt w:val="bullet"/>
      <w:lvlText w:val=""/>
      <w:lvlJc w:val="left"/>
      <w:pPr>
        <w:ind w:left="1440" w:hanging="360"/>
      </w:pPr>
      <w:rPr>
        <w:rFonts w:ascii="Symbol" w:hAnsi="Symbol"/>
      </w:rPr>
    </w:lvl>
    <w:lvl w:ilvl="4" w:tplc="B88E99BE">
      <w:start w:val="1"/>
      <w:numFmt w:val="bullet"/>
      <w:lvlText w:val=""/>
      <w:lvlJc w:val="left"/>
      <w:pPr>
        <w:ind w:left="1440" w:hanging="360"/>
      </w:pPr>
      <w:rPr>
        <w:rFonts w:ascii="Symbol" w:hAnsi="Symbol"/>
      </w:rPr>
    </w:lvl>
    <w:lvl w:ilvl="5" w:tplc="7B90D70A">
      <w:start w:val="1"/>
      <w:numFmt w:val="bullet"/>
      <w:lvlText w:val=""/>
      <w:lvlJc w:val="left"/>
      <w:pPr>
        <w:ind w:left="1440" w:hanging="360"/>
      </w:pPr>
      <w:rPr>
        <w:rFonts w:ascii="Symbol" w:hAnsi="Symbol"/>
      </w:rPr>
    </w:lvl>
    <w:lvl w:ilvl="6" w:tplc="416C28B2">
      <w:start w:val="1"/>
      <w:numFmt w:val="bullet"/>
      <w:lvlText w:val=""/>
      <w:lvlJc w:val="left"/>
      <w:pPr>
        <w:ind w:left="1440" w:hanging="360"/>
      </w:pPr>
      <w:rPr>
        <w:rFonts w:ascii="Symbol" w:hAnsi="Symbol"/>
      </w:rPr>
    </w:lvl>
    <w:lvl w:ilvl="7" w:tplc="8708B470">
      <w:start w:val="1"/>
      <w:numFmt w:val="bullet"/>
      <w:lvlText w:val=""/>
      <w:lvlJc w:val="left"/>
      <w:pPr>
        <w:ind w:left="1440" w:hanging="360"/>
      </w:pPr>
      <w:rPr>
        <w:rFonts w:ascii="Symbol" w:hAnsi="Symbol"/>
      </w:rPr>
    </w:lvl>
    <w:lvl w:ilvl="8" w:tplc="E06418FC">
      <w:start w:val="1"/>
      <w:numFmt w:val="bullet"/>
      <w:lvlText w:val=""/>
      <w:lvlJc w:val="left"/>
      <w:pPr>
        <w:ind w:left="1440" w:hanging="360"/>
      </w:pPr>
      <w:rPr>
        <w:rFonts w:ascii="Symbol" w:hAnsi="Symbol"/>
      </w:rPr>
    </w:lvl>
  </w:abstractNum>
  <w:abstractNum w:abstractNumId="44" w15:restartNumberingAfterBreak="0">
    <w:nsid w:val="377C4F40"/>
    <w:multiLevelType w:val="multilevel"/>
    <w:tmpl w:val="0C740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7A91606"/>
    <w:multiLevelType w:val="hybridMultilevel"/>
    <w:tmpl w:val="0BBEC1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38E14BCF"/>
    <w:multiLevelType w:val="hybridMultilevel"/>
    <w:tmpl w:val="F2568B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3A01783E"/>
    <w:multiLevelType w:val="hybridMultilevel"/>
    <w:tmpl w:val="688A1346"/>
    <w:lvl w:ilvl="0" w:tplc="3494940C">
      <w:start w:val="1"/>
      <w:numFmt w:val="bullet"/>
      <w:lvlText w:val="•"/>
      <w:lvlJc w:val="left"/>
      <w:pPr>
        <w:tabs>
          <w:tab w:val="num" w:pos="720"/>
        </w:tabs>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3B642D4E"/>
    <w:multiLevelType w:val="hybridMultilevel"/>
    <w:tmpl w:val="03C4F53C"/>
    <w:lvl w:ilvl="0" w:tplc="0DD638B6">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15:restartNumberingAfterBreak="0">
    <w:nsid w:val="3C06781A"/>
    <w:multiLevelType w:val="hybridMultilevel"/>
    <w:tmpl w:val="8F24F3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3D436E0E"/>
    <w:multiLevelType w:val="multilevel"/>
    <w:tmpl w:val="BB984BD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DC030B1"/>
    <w:multiLevelType w:val="multilevel"/>
    <w:tmpl w:val="77043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DD14A5B"/>
    <w:multiLevelType w:val="hybridMultilevel"/>
    <w:tmpl w:val="0C7C51E0"/>
    <w:lvl w:ilvl="0" w:tplc="EF6C9770">
      <w:start w:val="2"/>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15:restartNumberingAfterBreak="0">
    <w:nsid w:val="3F5A1264"/>
    <w:multiLevelType w:val="hybridMultilevel"/>
    <w:tmpl w:val="9580C31C"/>
    <w:lvl w:ilvl="0" w:tplc="3494940C">
      <w:start w:val="1"/>
      <w:numFmt w:val="bullet"/>
      <w:lvlText w:val="•"/>
      <w:lvlJc w:val="left"/>
      <w:pPr>
        <w:tabs>
          <w:tab w:val="num" w:pos="720"/>
        </w:tabs>
        <w:ind w:left="720" w:hanging="360"/>
      </w:pPr>
      <w:rPr>
        <w:rFonts w:ascii="Arial" w:hAnsi="Aria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4" w15:restartNumberingAfterBreak="0">
    <w:nsid w:val="40582A5D"/>
    <w:multiLevelType w:val="hybridMultilevel"/>
    <w:tmpl w:val="A09ADB7A"/>
    <w:lvl w:ilvl="0" w:tplc="5712C008">
      <w:start w:val="2"/>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15:restartNumberingAfterBreak="0">
    <w:nsid w:val="42092341"/>
    <w:multiLevelType w:val="hybridMultilevel"/>
    <w:tmpl w:val="F7B0BB82"/>
    <w:lvl w:ilvl="0" w:tplc="28800696">
      <w:numFmt w:val="bullet"/>
      <w:lvlText w:val="-"/>
      <w:lvlJc w:val="left"/>
      <w:pPr>
        <w:ind w:left="720" w:hanging="360"/>
      </w:pPr>
      <w:rPr>
        <w:rFonts w:ascii="Calibri" w:eastAsia="Arial"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6" w15:restartNumberingAfterBreak="0">
    <w:nsid w:val="42644AB2"/>
    <w:multiLevelType w:val="hybridMultilevel"/>
    <w:tmpl w:val="C28877DC"/>
    <w:lvl w:ilvl="0" w:tplc="3494940C">
      <w:start w:val="1"/>
      <w:numFmt w:val="bullet"/>
      <w:lvlText w:val="•"/>
      <w:lvlJc w:val="left"/>
      <w:pPr>
        <w:tabs>
          <w:tab w:val="num" w:pos="720"/>
        </w:tabs>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7" w15:restartNumberingAfterBreak="0">
    <w:nsid w:val="459E0249"/>
    <w:multiLevelType w:val="hybridMultilevel"/>
    <w:tmpl w:val="59662F84"/>
    <w:lvl w:ilvl="0" w:tplc="03924E1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46B670CC"/>
    <w:multiLevelType w:val="hybridMultilevel"/>
    <w:tmpl w:val="1722FA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9" w15:restartNumberingAfterBreak="0">
    <w:nsid w:val="47DC0B86"/>
    <w:multiLevelType w:val="hybridMultilevel"/>
    <w:tmpl w:val="8990B8CA"/>
    <w:lvl w:ilvl="0" w:tplc="91E44E32">
      <w:start w:val="1"/>
      <w:numFmt w:val="bullet"/>
      <w:lvlText w:val=""/>
      <w:lvlJc w:val="left"/>
      <w:pPr>
        <w:ind w:left="1440" w:hanging="360"/>
      </w:pPr>
      <w:rPr>
        <w:rFonts w:ascii="Symbol" w:hAnsi="Symbol"/>
      </w:rPr>
    </w:lvl>
    <w:lvl w:ilvl="1" w:tplc="5A2A8238">
      <w:start w:val="1"/>
      <w:numFmt w:val="bullet"/>
      <w:lvlText w:val=""/>
      <w:lvlJc w:val="left"/>
      <w:pPr>
        <w:ind w:left="1440" w:hanging="360"/>
      </w:pPr>
      <w:rPr>
        <w:rFonts w:ascii="Symbol" w:hAnsi="Symbol"/>
      </w:rPr>
    </w:lvl>
    <w:lvl w:ilvl="2" w:tplc="1E1208F0">
      <w:start w:val="1"/>
      <w:numFmt w:val="bullet"/>
      <w:lvlText w:val=""/>
      <w:lvlJc w:val="left"/>
      <w:pPr>
        <w:ind w:left="1440" w:hanging="360"/>
      </w:pPr>
      <w:rPr>
        <w:rFonts w:ascii="Symbol" w:hAnsi="Symbol"/>
      </w:rPr>
    </w:lvl>
    <w:lvl w:ilvl="3" w:tplc="20886FBA">
      <w:start w:val="1"/>
      <w:numFmt w:val="bullet"/>
      <w:lvlText w:val=""/>
      <w:lvlJc w:val="left"/>
      <w:pPr>
        <w:ind w:left="1440" w:hanging="360"/>
      </w:pPr>
      <w:rPr>
        <w:rFonts w:ascii="Symbol" w:hAnsi="Symbol"/>
      </w:rPr>
    </w:lvl>
    <w:lvl w:ilvl="4" w:tplc="B69ABC3C">
      <w:start w:val="1"/>
      <w:numFmt w:val="bullet"/>
      <w:lvlText w:val=""/>
      <w:lvlJc w:val="left"/>
      <w:pPr>
        <w:ind w:left="1440" w:hanging="360"/>
      </w:pPr>
      <w:rPr>
        <w:rFonts w:ascii="Symbol" w:hAnsi="Symbol"/>
      </w:rPr>
    </w:lvl>
    <w:lvl w:ilvl="5" w:tplc="CFBACE44">
      <w:start w:val="1"/>
      <w:numFmt w:val="bullet"/>
      <w:lvlText w:val=""/>
      <w:lvlJc w:val="left"/>
      <w:pPr>
        <w:ind w:left="1440" w:hanging="360"/>
      </w:pPr>
      <w:rPr>
        <w:rFonts w:ascii="Symbol" w:hAnsi="Symbol"/>
      </w:rPr>
    </w:lvl>
    <w:lvl w:ilvl="6" w:tplc="9DA6658C">
      <w:start w:val="1"/>
      <w:numFmt w:val="bullet"/>
      <w:lvlText w:val=""/>
      <w:lvlJc w:val="left"/>
      <w:pPr>
        <w:ind w:left="1440" w:hanging="360"/>
      </w:pPr>
      <w:rPr>
        <w:rFonts w:ascii="Symbol" w:hAnsi="Symbol"/>
      </w:rPr>
    </w:lvl>
    <w:lvl w:ilvl="7" w:tplc="3FB673C6">
      <w:start w:val="1"/>
      <w:numFmt w:val="bullet"/>
      <w:lvlText w:val=""/>
      <w:lvlJc w:val="left"/>
      <w:pPr>
        <w:ind w:left="1440" w:hanging="360"/>
      </w:pPr>
      <w:rPr>
        <w:rFonts w:ascii="Symbol" w:hAnsi="Symbol"/>
      </w:rPr>
    </w:lvl>
    <w:lvl w:ilvl="8" w:tplc="D5A6C54E">
      <w:start w:val="1"/>
      <w:numFmt w:val="bullet"/>
      <w:lvlText w:val=""/>
      <w:lvlJc w:val="left"/>
      <w:pPr>
        <w:ind w:left="1440" w:hanging="360"/>
      </w:pPr>
      <w:rPr>
        <w:rFonts w:ascii="Symbol" w:hAnsi="Symbol"/>
      </w:rPr>
    </w:lvl>
  </w:abstractNum>
  <w:abstractNum w:abstractNumId="60" w15:restartNumberingAfterBreak="0">
    <w:nsid w:val="47E55DFA"/>
    <w:multiLevelType w:val="multilevel"/>
    <w:tmpl w:val="03A2B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88A1D55"/>
    <w:multiLevelType w:val="hybridMultilevel"/>
    <w:tmpl w:val="EB34D1CE"/>
    <w:lvl w:ilvl="0" w:tplc="3494940C">
      <w:start w:val="1"/>
      <w:numFmt w:val="bullet"/>
      <w:lvlText w:val="•"/>
      <w:lvlJc w:val="left"/>
      <w:pPr>
        <w:tabs>
          <w:tab w:val="num" w:pos="720"/>
        </w:tabs>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2" w15:restartNumberingAfterBreak="0">
    <w:nsid w:val="49285040"/>
    <w:multiLevelType w:val="hybridMultilevel"/>
    <w:tmpl w:val="BC5C9E3A"/>
    <w:lvl w:ilvl="0" w:tplc="82C890AE">
      <w:start w:val="1"/>
      <w:numFmt w:val="bullet"/>
      <w:lvlText w:val=""/>
      <w:lvlJc w:val="left"/>
      <w:pPr>
        <w:ind w:left="1440" w:hanging="360"/>
      </w:pPr>
      <w:rPr>
        <w:rFonts w:ascii="Symbol" w:hAnsi="Symbol"/>
      </w:rPr>
    </w:lvl>
    <w:lvl w:ilvl="1" w:tplc="EA9E4162">
      <w:start w:val="1"/>
      <w:numFmt w:val="bullet"/>
      <w:lvlText w:val=""/>
      <w:lvlJc w:val="left"/>
      <w:pPr>
        <w:ind w:left="1440" w:hanging="360"/>
      </w:pPr>
      <w:rPr>
        <w:rFonts w:ascii="Symbol" w:hAnsi="Symbol"/>
      </w:rPr>
    </w:lvl>
    <w:lvl w:ilvl="2" w:tplc="CE762C5A">
      <w:start w:val="1"/>
      <w:numFmt w:val="bullet"/>
      <w:lvlText w:val=""/>
      <w:lvlJc w:val="left"/>
      <w:pPr>
        <w:ind w:left="1440" w:hanging="360"/>
      </w:pPr>
      <w:rPr>
        <w:rFonts w:ascii="Symbol" w:hAnsi="Symbol"/>
      </w:rPr>
    </w:lvl>
    <w:lvl w:ilvl="3" w:tplc="DBB8C010">
      <w:start w:val="1"/>
      <w:numFmt w:val="bullet"/>
      <w:lvlText w:val=""/>
      <w:lvlJc w:val="left"/>
      <w:pPr>
        <w:ind w:left="1440" w:hanging="360"/>
      </w:pPr>
      <w:rPr>
        <w:rFonts w:ascii="Symbol" w:hAnsi="Symbol"/>
      </w:rPr>
    </w:lvl>
    <w:lvl w:ilvl="4" w:tplc="AC46965E">
      <w:start w:val="1"/>
      <w:numFmt w:val="bullet"/>
      <w:lvlText w:val=""/>
      <w:lvlJc w:val="left"/>
      <w:pPr>
        <w:ind w:left="1440" w:hanging="360"/>
      </w:pPr>
      <w:rPr>
        <w:rFonts w:ascii="Symbol" w:hAnsi="Symbol"/>
      </w:rPr>
    </w:lvl>
    <w:lvl w:ilvl="5" w:tplc="00D8CCD4">
      <w:start w:val="1"/>
      <w:numFmt w:val="bullet"/>
      <w:lvlText w:val=""/>
      <w:lvlJc w:val="left"/>
      <w:pPr>
        <w:ind w:left="1440" w:hanging="360"/>
      </w:pPr>
      <w:rPr>
        <w:rFonts w:ascii="Symbol" w:hAnsi="Symbol"/>
      </w:rPr>
    </w:lvl>
    <w:lvl w:ilvl="6" w:tplc="57B64882">
      <w:start w:val="1"/>
      <w:numFmt w:val="bullet"/>
      <w:lvlText w:val=""/>
      <w:lvlJc w:val="left"/>
      <w:pPr>
        <w:ind w:left="1440" w:hanging="360"/>
      </w:pPr>
      <w:rPr>
        <w:rFonts w:ascii="Symbol" w:hAnsi="Symbol"/>
      </w:rPr>
    </w:lvl>
    <w:lvl w:ilvl="7" w:tplc="0130E41E">
      <w:start w:val="1"/>
      <w:numFmt w:val="bullet"/>
      <w:lvlText w:val=""/>
      <w:lvlJc w:val="left"/>
      <w:pPr>
        <w:ind w:left="1440" w:hanging="360"/>
      </w:pPr>
      <w:rPr>
        <w:rFonts w:ascii="Symbol" w:hAnsi="Symbol"/>
      </w:rPr>
    </w:lvl>
    <w:lvl w:ilvl="8" w:tplc="FC04BF76">
      <w:start w:val="1"/>
      <w:numFmt w:val="bullet"/>
      <w:lvlText w:val=""/>
      <w:lvlJc w:val="left"/>
      <w:pPr>
        <w:ind w:left="1440" w:hanging="360"/>
      </w:pPr>
      <w:rPr>
        <w:rFonts w:ascii="Symbol" w:hAnsi="Symbol"/>
      </w:rPr>
    </w:lvl>
  </w:abstractNum>
  <w:abstractNum w:abstractNumId="63" w15:restartNumberingAfterBreak="0">
    <w:nsid w:val="4A4F6E21"/>
    <w:multiLevelType w:val="hybridMultilevel"/>
    <w:tmpl w:val="1458B312"/>
    <w:lvl w:ilvl="0" w:tplc="5712C008">
      <w:start w:val="2"/>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4EC94AE1"/>
    <w:multiLevelType w:val="hybridMultilevel"/>
    <w:tmpl w:val="DA5C7BA6"/>
    <w:lvl w:ilvl="0" w:tplc="06C4E1EE">
      <w:start w:val="1"/>
      <w:numFmt w:val="bullet"/>
      <w:lvlText w:val=""/>
      <w:lvlJc w:val="left"/>
      <w:pPr>
        <w:ind w:left="1440" w:hanging="360"/>
      </w:pPr>
      <w:rPr>
        <w:rFonts w:ascii="Symbol" w:hAnsi="Symbol"/>
      </w:rPr>
    </w:lvl>
    <w:lvl w:ilvl="1" w:tplc="FD3A2B04">
      <w:start w:val="1"/>
      <w:numFmt w:val="bullet"/>
      <w:lvlText w:val=""/>
      <w:lvlJc w:val="left"/>
      <w:pPr>
        <w:ind w:left="1440" w:hanging="360"/>
      </w:pPr>
      <w:rPr>
        <w:rFonts w:ascii="Symbol" w:hAnsi="Symbol"/>
      </w:rPr>
    </w:lvl>
    <w:lvl w:ilvl="2" w:tplc="95707550">
      <w:start w:val="1"/>
      <w:numFmt w:val="bullet"/>
      <w:lvlText w:val=""/>
      <w:lvlJc w:val="left"/>
      <w:pPr>
        <w:ind w:left="1440" w:hanging="360"/>
      </w:pPr>
      <w:rPr>
        <w:rFonts w:ascii="Symbol" w:hAnsi="Symbol"/>
      </w:rPr>
    </w:lvl>
    <w:lvl w:ilvl="3" w:tplc="0D2CAE94">
      <w:start w:val="1"/>
      <w:numFmt w:val="bullet"/>
      <w:lvlText w:val=""/>
      <w:lvlJc w:val="left"/>
      <w:pPr>
        <w:ind w:left="1440" w:hanging="360"/>
      </w:pPr>
      <w:rPr>
        <w:rFonts w:ascii="Symbol" w:hAnsi="Symbol"/>
      </w:rPr>
    </w:lvl>
    <w:lvl w:ilvl="4" w:tplc="E37EE908">
      <w:start w:val="1"/>
      <w:numFmt w:val="bullet"/>
      <w:lvlText w:val=""/>
      <w:lvlJc w:val="left"/>
      <w:pPr>
        <w:ind w:left="1440" w:hanging="360"/>
      </w:pPr>
      <w:rPr>
        <w:rFonts w:ascii="Symbol" w:hAnsi="Symbol"/>
      </w:rPr>
    </w:lvl>
    <w:lvl w:ilvl="5" w:tplc="5EEE3AD8">
      <w:start w:val="1"/>
      <w:numFmt w:val="bullet"/>
      <w:lvlText w:val=""/>
      <w:lvlJc w:val="left"/>
      <w:pPr>
        <w:ind w:left="1440" w:hanging="360"/>
      </w:pPr>
      <w:rPr>
        <w:rFonts w:ascii="Symbol" w:hAnsi="Symbol"/>
      </w:rPr>
    </w:lvl>
    <w:lvl w:ilvl="6" w:tplc="D2DE4B70">
      <w:start w:val="1"/>
      <w:numFmt w:val="bullet"/>
      <w:lvlText w:val=""/>
      <w:lvlJc w:val="left"/>
      <w:pPr>
        <w:ind w:left="1440" w:hanging="360"/>
      </w:pPr>
      <w:rPr>
        <w:rFonts w:ascii="Symbol" w:hAnsi="Symbol"/>
      </w:rPr>
    </w:lvl>
    <w:lvl w:ilvl="7" w:tplc="55EA812A">
      <w:start w:val="1"/>
      <w:numFmt w:val="bullet"/>
      <w:lvlText w:val=""/>
      <w:lvlJc w:val="left"/>
      <w:pPr>
        <w:ind w:left="1440" w:hanging="360"/>
      </w:pPr>
      <w:rPr>
        <w:rFonts w:ascii="Symbol" w:hAnsi="Symbol"/>
      </w:rPr>
    </w:lvl>
    <w:lvl w:ilvl="8" w:tplc="8D3A681E">
      <w:start w:val="1"/>
      <w:numFmt w:val="bullet"/>
      <w:lvlText w:val=""/>
      <w:lvlJc w:val="left"/>
      <w:pPr>
        <w:ind w:left="1440" w:hanging="360"/>
      </w:pPr>
      <w:rPr>
        <w:rFonts w:ascii="Symbol" w:hAnsi="Symbol"/>
      </w:rPr>
    </w:lvl>
  </w:abstractNum>
  <w:abstractNum w:abstractNumId="65" w15:restartNumberingAfterBreak="0">
    <w:nsid w:val="4FCD35D0"/>
    <w:multiLevelType w:val="hybridMultilevel"/>
    <w:tmpl w:val="48E49F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6" w15:restartNumberingAfterBreak="0">
    <w:nsid w:val="50435E8C"/>
    <w:multiLevelType w:val="hybridMultilevel"/>
    <w:tmpl w:val="ED48888A"/>
    <w:lvl w:ilvl="0" w:tplc="03924E1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567F0547"/>
    <w:multiLevelType w:val="multilevel"/>
    <w:tmpl w:val="6D34DEE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8004820"/>
    <w:multiLevelType w:val="hybridMultilevel"/>
    <w:tmpl w:val="7040C2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9" w15:restartNumberingAfterBreak="0">
    <w:nsid w:val="59E57A3B"/>
    <w:multiLevelType w:val="hybridMultilevel"/>
    <w:tmpl w:val="FDBCE040"/>
    <w:lvl w:ilvl="0" w:tplc="ACFE2A2C">
      <w:start w:val="1"/>
      <w:numFmt w:val="decimal"/>
      <w:lvlText w:val="%1."/>
      <w:lvlJc w:val="left"/>
      <w:pPr>
        <w:ind w:left="1440" w:hanging="360"/>
      </w:pPr>
    </w:lvl>
    <w:lvl w:ilvl="1" w:tplc="33E4F9D8">
      <w:start w:val="1"/>
      <w:numFmt w:val="decimal"/>
      <w:lvlText w:val="%2."/>
      <w:lvlJc w:val="left"/>
      <w:pPr>
        <w:ind w:left="1440" w:hanging="360"/>
      </w:pPr>
    </w:lvl>
    <w:lvl w:ilvl="2" w:tplc="842E53A8">
      <w:start w:val="1"/>
      <w:numFmt w:val="decimal"/>
      <w:lvlText w:val="%3."/>
      <w:lvlJc w:val="left"/>
      <w:pPr>
        <w:ind w:left="1440" w:hanging="360"/>
      </w:pPr>
    </w:lvl>
    <w:lvl w:ilvl="3" w:tplc="BD6C8082">
      <w:start w:val="1"/>
      <w:numFmt w:val="decimal"/>
      <w:lvlText w:val="%4."/>
      <w:lvlJc w:val="left"/>
      <w:pPr>
        <w:ind w:left="1440" w:hanging="360"/>
      </w:pPr>
    </w:lvl>
    <w:lvl w:ilvl="4" w:tplc="7ED2E1A2">
      <w:start w:val="1"/>
      <w:numFmt w:val="decimal"/>
      <w:lvlText w:val="%5."/>
      <w:lvlJc w:val="left"/>
      <w:pPr>
        <w:ind w:left="1440" w:hanging="360"/>
      </w:pPr>
    </w:lvl>
    <w:lvl w:ilvl="5" w:tplc="7DAED86A">
      <w:start w:val="1"/>
      <w:numFmt w:val="decimal"/>
      <w:lvlText w:val="%6."/>
      <w:lvlJc w:val="left"/>
      <w:pPr>
        <w:ind w:left="1440" w:hanging="360"/>
      </w:pPr>
    </w:lvl>
    <w:lvl w:ilvl="6" w:tplc="152A4504">
      <w:start w:val="1"/>
      <w:numFmt w:val="decimal"/>
      <w:lvlText w:val="%7."/>
      <w:lvlJc w:val="left"/>
      <w:pPr>
        <w:ind w:left="1440" w:hanging="360"/>
      </w:pPr>
    </w:lvl>
    <w:lvl w:ilvl="7" w:tplc="2CFC12AC">
      <w:start w:val="1"/>
      <w:numFmt w:val="decimal"/>
      <w:lvlText w:val="%8."/>
      <w:lvlJc w:val="left"/>
      <w:pPr>
        <w:ind w:left="1440" w:hanging="360"/>
      </w:pPr>
    </w:lvl>
    <w:lvl w:ilvl="8" w:tplc="93D6FAF4">
      <w:start w:val="1"/>
      <w:numFmt w:val="decimal"/>
      <w:lvlText w:val="%9."/>
      <w:lvlJc w:val="left"/>
      <w:pPr>
        <w:ind w:left="1440" w:hanging="360"/>
      </w:pPr>
    </w:lvl>
  </w:abstractNum>
  <w:abstractNum w:abstractNumId="70" w15:restartNumberingAfterBreak="0">
    <w:nsid w:val="5C7F3F8F"/>
    <w:multiLevelType w:val="hybridMultilevel"/>
    <w:tmpl w:val="1488F85C"/>
    <w:lvl w:ilvl="0" w:tplc="EF6C9770">
      <w:start w:val="2"/>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1" w15:restartNumberingAfterBreak="0">
    <w:nsid w:val="5D31655E"/>
    <w:multiLevelType w:val="hybridMultilevel"/>
    <w:tmpl w:val="E2487634"/>
    <w:lvl w:ilvl="0" w:tplc="D6507C42">
      <w:numFmt w:val="bullet"/>
      <w:lvlText w:val="-"/>
      <w:lvlJc w:val="left"/>
      <w:pPr>
        <w:ind w:left="720" w:hanging="360"/>
      </w:pPr>
      <w:rPr>
        <w:rFonts w:ascii="Arial" w:eastAsia="Times New Roman" w:hAnsi="Arial" w:cs="Arial" w:hint="default"/>
      </w:rPr>
    </w:lvl>
    <w:lvl w:ilvl="1" w:tplc="0414000F">
      <w:start w:val="1"/>
      <w:numFmt w:val="decimal"/>
      <w:lvlText w:val="%2."/>
      <w:lvlJc w:val="left"/>
      <w:pPr>
        <w:ind w:left="1440" w:hanging="360"/>
      </w:p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2" w15:restartNumberingAfterBreak="0">
    <w:nsid w:val="5E13484B"/>
    <w:multiLevelType w:val="hybridMultilevel"/>
    <w:tmpl w:val="4ED82D5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Times New Roman"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Times New Roman"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Times New Roman" w:hint="default"/>
      </w:rPr>
    </w:lvl>
    <w:lvl w:ilvl="8" w:tplc="04140005">
      <w:start w:val="1"/>
      <w:numFmt w:val="bullet"/>
      <w:lvlText w:val=""/>
      <w:lvlJc w:val="left"/>
      <w:pPr>
        <w:ind w:left="6480" w:hanging="360"/>
      </w:pPr>
      <w:rPr>
        <w:rFonts w:ascii="Wingdings" w:hAnsi="Wingdings" w:hint="default"/>
      </w:rPr>
    </w:lvl>
  </w:abstractNum>
  <w:abstractNum w:abstractNumId="73" w15:restartNumberingAfterBreak="0">
    <w:nsid w:val="5EE24987"/>
    <w:multiLevelType w:val="hybridMultilevel"/>
    <w:tmpl w:val="1C80B432"/>
    <w:lvl w:ilvl="0" w:tplc="8F5C2FD4">
      <w:start w:val="1"/>
      <w:numFmt w:val="bullet"/>
      <w:lvlText w:val=""/>
      <w:lvlJc w:val="left"/>
      <w:pPr>
        <w:ind w:left="1440" w:hanging="360"/>
      </w:pPr>
      <w:rPr>
        <w:rFonts w:ascii="Symbol" w:hAnsi="Symbol"/>
      </w:rPr>
    </w:lvl>
    <w:lvl w:ilvl="1" w:tplc="241221C0">
      <w:start w:val="1"/>
      <w:numFmt w:val="bullet"/>
      <w:lvlText w:val=""/>
      <w:lvlJc w:val="left"/>
      <w:pPr>
        <w:ind w:left="1440" w:hanging="360"/>
      </w:pPr>
      <w:rPr>
        <w:rFonts w:ascii="Symbol" w:hAnsi="Symbol"/>
      </w:rPr>
    </w:lvl>
    <w:lvl w:ilvl="2" w:tplc="275A3158">
      <w:start w:val="1"/>
      <w:numFmt w:val="bullet"/>
      <w:lvlText w:val=""/>
      <w:lvlJc w:val="left"/>
      <w:pPr>
        <w:ind w:left="1440" w:hanging="360"/>
      </w:pPr>
      <w:rPr>
        <w:rFonts w:ascii="Symbol" w:hAnsi="Symbol"/>
      </w:rPr>
    </w:lvl>
    <w:lvl w:ilvl="3" w:tplc="450A2016">
      <w:start w:val="1"/>
      <w:numFmt w:val="bullet"/>
      <w:lvlText w:val=""/>
      <w:lvlJc w:val="left"/>
      <w:pPr>
        <w:ind w:left="1440" w:hanging="360"/>
      </w:pPr>
      <w:rPr>
        <w:rFonts w:ascii="Symbol" w:hAnsi="Symbol"/>
      </w:rPr>
    </w:lvl>
    <w:lvl w:ilvl="4" w:tplc="309066D2">
      <w:start w:val="1"/>
      <w:numFmt w:val="bullet"/>
      <w:lvlText w:val=""/>
      <w:lvlJc w:val="left"/>
      <w:pPr>
        <w:ind w:left="1440" w:hanging="360"/>
      </w:pPr>
      <w:rPr>
        <w:rFonts w:ascii="Symbol" w:hAnsi="Symbol"/>
      </w:rPr>
    </w:lvl>
    <w:lvl w:ilvl="5" w:tplc="181C32DA">
      <w:start w:val="1"/>
      <w:numFmt w:val="bullet"/>
      <w:lvlText w:val=""/>
      <w:lvlJc w:val="left"/>
      <w:pPr>
        <w:ind w:left="1440" w:hanging="360"/>
      </w:pPr>
      <w:rPr>
        <w:rFonts w:ascii="Symbol" w:hAnsi="Symbol"/>
      </w:rPr>
    </w:lvl>
    <w:lvl w:ilvl="6" w:tplc="4F2E0120">
      <w:start w:val="1"/>
      <w:numFmt w:val="bullet"/>
      <w:lvlText w:val=""/>
      <w:lvlJc w:val="left"/>
      <w:pPr>
        <w:ind w:left="1440" w:hanging="360"/>
      </w:pPr>
      <w:rPr>
        <w:rFonts w:ascii="Symbol" w:hAnsi="Symbol"/>
      </w:rPr>
    </w:lvl>
    <w:lvl w:ilvl="7" w:tplc="A48C3494">
      <w:start w:val="1"/>
      <w:numFmt w:val="bullet"/>
      <w:lvlText w:val=""/>
      <w:lvlJc w:val="left"/>
      <w:pPr>
        <w:ind w:left="1440" w:hanging="360"/>
      </w:pPr>
      <w:rPr>
        <w:rFonts w:ascii="Symbol" w:hAnsi="Symbol"/>
      </w:rPr>
    </w:lvl>
    <w:lvl w:ilvl="8" w:tplc="5B92464E">
      <w:start w:val="1"/>
      <w:numFmt w:val="bullet"/>
      <w:lvlText w:val=""/>
      <w:lvlJc w:val="left"/>
      <w:pPr>
        <w:ind w:left="1440" w:hanging="360"/>
      </w:pPr>
      <w:rPr>
        <w:rFonts w:ascii="Symbol" w:hAnsi="Symbol"/>
      </w:rPr>
    </w:lvl>
  </w:abstractNum>
  <w:abstractNum w:abstractNumId="74" w15:restartNumberingAfterBreak="0">
    <w:nsid w:val="5FB277D2"/>
    <w:multiLevelType w:val="hybridMultilevel"/>
    <w:tmpl w:val="C1E88080"/>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5" w15:restartNumberingAfterBreak="0">
    <w:nsid w:val="6037565C"/>
    <w:multiLevelType w:val="hybridMultilevel"/>
    <w:tmpl w:val="699CED6E"/>
    <w:lvl w:ilvl="0" w:tplc="231071DC">
      <w:start w:val="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6" w15:restartNumberingAfterBreak="0">
    <w:nsid w:val="61D1581C"/>
    <w:multiLevelType w:val="hybridMultilevel"/>
    <w:tmpl w:val="87BEEB6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7" w15:restartNumberingAfterBreak="0">
    <w:nsid w:val="621B0454"/>
    <w:multiLevelType w:val="multilevel"/>
    <w:tmpl w:val="0E7AA3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3795909"/>
    <w:multiLevelType w:val="hybridMultilevel"/>
    <w:tmpl w:val="C1E8808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5287F4B"/>
    <w:multiLevelType w:val="hybridMultilevel"/>
    <w:tmpl w:val="89503048"/>
    <w:lvl w:ilvl="0" w:tplc="3494940C">
      <w:start w:val="1"/>
      <w:numFmt w:val="bullet"/>
      <w:lvlText w:val="•"/>
      <w:lvlJc w:val="left"/>
      <w:pPr>
        <w:tabs>
          <w:tab w:val="num" w:pos="720"/>
        </w:tabs>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0" w15:restartNumberingAfterBreak="0">
    <w:nsid w:val="658D2E72"/>
    <w:multiLevelType w:val="hybridMultilevel"/>
    <w:tmpl w:val="06789E08"/>
    <w:lvl w:ilvl="0" w:tplc="1286DE8C">
      <w:start w:val="1"/>
      <w:numFmt w:val="bullet"/>
      <w:lvlText w:val="•"/>
      <w:lvlJc w:val="left"/>
      <w:pPr>
        <w:tabs>
          <w:tab w:val="num" w:pos="720"/>
        </w:tabs>
        <w:ind w:left="720" w:hanging="360"/>
      </w:pPr>
      <w:rPr>
        <w:rFonts w:ascii="Arial" w:hAnsi="Arial" w:hint="default"/>
      </w:rPr>
    </w:lvl>
    <w:lvl w:ilvl="1" w:tplc="618A77A2" w:tentative="1">
      <w:start w:val="1"/>
      <w:numFmt w:val="bullet"/>
      <w:lvlText w:val="•"/>
      <w:lvlJc w:val="left"/>
      <w:pPr>
        <w:tabs>
          <w:tab w:val="num" w:pos="1440"/>
        </w:tabs>
        <w:ind w:left="1440" w:hanging="360"/>
      </w:pPr>
      <w:rPr>
        <w:rFonts w:ascii="Arial" w:hAnsi="Arial" w:hint="default"/>
      </w:rPr>
    </w:lvl>
    <w:lvl w:ilvl="2" w:tplc="152214A0" w:tentative="1">
      <w:start w:val="1"/>
      <w:numFmt w:val="bullet"/>
      <w:lvlText w:val="•"/>
      <w:lvlJc w:val="left"/>
      <w:pPr>
        <w:tabs>
          <w:tab w:val="num" w:pos="2160"/>
        </w:tabs>
        <w:ind w:left="2160" w:hanging="360"/>
      </w:pPr>
      <w:rPr>
        <w:rFonts w:ascii="Arial" w:hAnsi="Arial" w:hint="default"/>
      </w:rPr>
    </w:lvl>
    <w:lvl w:ilvl="3" w:tplc="83FC019E" w:tentative="1">
      <w:start w:val="1"/>
      <w:numFmt w:val="bullet"/>
      <w:lvlText w:val="•"/>
      <w:lvlJc w:val="left"/>
      <w:pPr>
        <w:tabs>
          <w:tab w:val="num" w:pos="2880"/>
        </w:tabs>
        <w:ind w:left="2880" w:hanging="360"/>
      </w:pPr>
      <w:rPr>
        <w:rFonts w:ascii="Arial" w:hAnsi="Arial" w:hint="default"/>
      </w:rPr>
    </w:lvl>
    <w:lvl w:ilvl="4" w:tplc="82C68D8A" w:tentative="1">
      <w:start w:val="1"/>
      <w:numFmt w:val="bullet"/>
      <w:lvlText w:val="•"/>
      <w:lvlJc w:val="left"/>
      <w:pPr>
        <w:tabs>
          <w:tab w:val="num" w:pos="3600"/>
        </w:tabs>
        <w:ind w:left="3600" w:hanging="360"/>
      </w:pPr>
      <w:rPr>
        <w:rFonts w:ascii="Arial" w:hAnsi="Arial" w:hint="default"/>
      </w:rPr>
    </w:lvl>
    <w:lvl w:ilvl="5" w:tplc="823259B4" w:tentative="1">
      <w:start w:val="1"/>
      <w:numFmt w:val="bullet"/>
      <w:lvlText w:val="•"/>
      <w:lvlJc w:val="left"/>
      <w:pPr>
        <w:tabs>
          <w:tab w:val="num" w:pos="4320"/>
        </w:tabs>
        <w:ind w:left="4320" w:hanging="360"/>
      </w:pPr>
      <w:rPr>
        <w:rFonts w:ascii="Arial" w:hAnsi="Arial" w:hint="default"/>
      </w:rPr>
    </w:lvl>
    <w:lvl w:ilvl="6" w:tplc="B7003498" w:tentative="1">
      <w:start w:val="1"/>
      <w:numFmt w:val="bullet"/>
      <w:lvlText w:val="•"/>
      <w:lvlJc w:val="left"/>
      <w:pPr>
        <w:tabs>
          <w:tab w:val="num" w:pos="5040"/>
        </w:tabs>
        <w:ind w:left="5040" w:hanging="360"/>
      </w:pPr>
      <w:rPr>
        <w:rFonts w:ascii="Arial" w:hAnsi="Arial" w:hint="default"/>
      </w:rPr>
    </w:lvl>
    <w:lvl w:ilvl="7" w:tplc="FBCA2A3A" w:tentative="1">
      <w:start w:val="1"/>
      <w:numFmt w:val="bullet"/>
      <w:lvlText w:val="•"/>
      <w:lvlJc w:val="left"/>
      <w:pPr>
        <w:tabs>
          <w:tab w:val="num" w:pos="5760"/>
        </w:tabs>
        <w:ind w:left="5760" w:hanging="360"/>
      </w:pPr>
      <w:rPr>
        <w:rFonts w:ascii="Arial" w:hAnsi="Arial" w:hint="default"/>
      </w:rPr>
    </w:lvl>
    <w:lvl w:ilvl="8" w:tplc="7B0849AE"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685B2920"/>
    <w:multiLevelType w:val="hybridMultilevel"/>
    <w:tmpl w:val="86249EC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2" w15:restartNumberingAfterBreak="0">
    <w:nsid w:val="69FB062B"/>
    <w:multiLevelType w:val="hybridMultilevel"/>
    <w:tmpl w:val="7A1AA2CE"/>
    <w:lvl w:ilvl="0" w:tplc="CE8EC238">
      <w:start w:val="20"/>
      <w:numFmt w:val="bullet"/>
      <w:lvlText w:val="-"/>
      <w:lvlJc w:val="left"/>
      <w:pPr>
        <w:ind w:left="720" w:hanging="360"/>
      </w:pPr>
      <w:rPr>
        <w:rFonts w:ascii="Arial" w:eastAsia="Arial" w:hAnsi="Arial" w:cs="Arial"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3" w15:restartNumberingAfterBreak="0">
    <w:nsid w:val="6B7C3A78"/>
    <w:multiLevelType w:val="hybridMultilevel"/>
    <w:tmpl w:val="7B3055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4" w15:restartNumberingAfterBreak="0">
    <w:nsid w:val="6CC922EE"/>
    <w:multiLevelType w:val="hybridMultilevel"/>
    <w:tmpl w:val="7BECAF3A"/>
    <w:lvl w:ilvl="0" w:tplc="3494940C">
      <w:start w:val="1"/>
      <w:numFmt w:val="bullet"/>
      <w:lvlText w:val="•"/>
      <w:lvlJc w:val="left"/>
      <w:pPr>
        <w:tabs>
          <w:tab w:val="num" w:pos="720"/>
        </w:tabs>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5" w15:restartNumberingAfterBreak="0">
    <w:nsid w:val="6F207F8D"/>
    <w:multiLevelType w:val="hybridMultilevel"/>
    <w:tmpl w:val="61043548"/>
    <w:lvl w:ilvl="0" w:tplc="51126EB4">
      <w:numFmt w:val="bullet"/>
      <w:lvlText w:val="-"/>
      <w:lvlJc w:val="left"/>
      <w:pPr>
        <w:ind w:left="445" w:hanging="360"/>
      </w:pPr>
      <w:rPr>
        <w:rFonts w:ascii="Calibri" w:eastAsia="Times New Roman" w:hAnsi="Calibri" w:cs="Calibri" w:hint="default"/>
      </w:rPr>
    </w:lvl>
    <w:lvl w:ilvl="1" w:tplc="04140003" w:tentative="1">
      <w:start w:val="1"/>
      <w:numFmt w:val="bullet"/>
      <w:lvlText w:val="o"/>
      <w:lvlJc w:val="left"/>
      <w:pPr>
        <w:ind w:left="1165" w:hanging="360"/>
      </w:pPr>
      <w:rPr>
        <w:rFonts w:ascii="Courier New" w:hAnsi="Courier New" w:cs="Courier New" w:hint="default"/>
      </w:rPr>
    </w:lvl>
    <w:lvl w:ilvl="2" w:tplc="04140005" w:tentative="1">
      <w:start w:val="1"/>
      <w:numFmt w:val="bullet"/>
      <w:lvlText w:val=""/>
      <w:lvlJc w:val="left"/>
      <w:pPr>
        <w:ind w:left="1885" w:hanging="360"/>
      </w:pPr>
      <w:rPr>
        <w:rFonts w:ascii="Wingdings" w:hAnsi="Wingdings" w:hint="default"/>
      </w:rPr>
    </w:lvl>
    <w:lvl w:ilvl="3" w:tplc="04140001" w:tentative="1">
      <w:start w:val="1"/>
      <w:numFmt w:val="bullet"/>
      <w:lvlText w:val=""/>
      <w:lvlJc w:val="left"/>
      <w:pPr>
        <w:ind w:left="2605" w:hanging="360"/>
      </w:pPr>
      <w:rPr>
        <w:rFonts w:ascii="Symbol" w:hAnsi="Symbol" w:hint="default"/>
      </w:rPr>
    </w:lvl>
    <w:lvl w:ilvl="4" w:tplc="04140003" w:tentative="1">
      <w:start w:val="1"/>
      <w:numFmt w:val="bullet"/>
      <w:lvlText w:val="o"/>
      <w:lvlJc w:val="left"/>
      <w:pPr>
        <w:ind w:left="3325" w:hanging="360"/>
      </w:pPr>
      <w:rPr>
        <w:rFonts w:ascii="Courier New" w:hAnsi="Courier New" w:cs="Courier New" w:hint="default"/>
      </w:rPr>
    </w:lvl>
    <w:lvl w:ilvl="5" w:tplc="04140005" w:tentative="1">
      <w:start w:val="1"/>
      <w:numFmt w:val="bullet"/>
      <w:lvlText w:val=""/>
      <w:lvlJc w:val="left"/>
      <w:pPr>
        <w:ind w:left="4045" w:hanging="360"/>
      </w:pPr>
      <w:rPr>
        <w:rFonts w:ascii="Wingdings" w:hAnsi="Wingdings" w:hint="default"/>
      </w:rPr>
    </w:lvl>
    <w:lvl w:ilvl="6" w:tplc="04140001" w:tentative="1">
      <w:start w:val="1"/>
      <w:numFmt w:val="bullet"/>
      <w:lvlText w:val=""/>
      <w:lvlJc w:val="left"/>
      <w:pPr>
        <w:ind w:left="4765" w:hanging="360"/>
      </w:pPr>
      <w:rPr>
        <w:rFonts w:ascii="Symbol" w:hAnsi="Symbol" w:hint="default"/>
      </w:rPr>
    </w:lvl>
    <w:lvl w:ilvl="7" w:tplc="04140003" w:tentative="1">
      <w:start w:val="1"/>
      <w:numFmt w:val="bullet"/>
      <w:lvlText w:val="o"/>
      <w:lvlJc w:val="left"/>
      <w:pPr>
        <w:ind w:left="5485" w:hanging="360"/>
      </w:pPr>
      <w:rPr>
        <w:rFonts w:ascii="Courier New" w:hAnsi="Courier New" w:cs="Courier New" w:hint="default"/>
      </w:rPr>
    </w:lvl>
    <w:lvl w:ilvl="8" w:tplc="04140005" w:tentative="1">
      <w:start w:val="1"/>
      <w:numFmt w:val="bullet"/>
      <w:lvlText w:val=""/>
      <w:lvlJc w:val="left"/>
      <w:pPr>
        <w:ind w:left="6205" w:hanging="360"/>
      </w:pPr>
      <w:rPr>
        <w:rFonts w:ascii="Wingdings" w:hAnsi="Wingdings" w:hint="default"/>
      </w:rPr>
    </w:lvl>
  </w:abstractNum>
  <w:abstractNum w:abstractNumId="86" w15:restartNumberingAfterBreak="0">
    <w:nsid w:val="70720999"/>
    <w:multiLevelType w:val="hybridMultilevel"/>
    <w:tmpl w:val="C194D91E"/>
    <w:lvl w:ilvl="0" w:tplc="93C67652">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7" w15:restartNumberingAfterBreak="0">
    <w:nsid w:val="71691DA1"/>
    <w:multiLevelType w:val="hybridMultilevel"/>
    <w:tmpl w:val="DDEE77D8"/>
    <w:lvl w:ilvl="0" w:tplc="3494940C">
      <w:start w:val="1"/>
      <w:numFmt w:val="bullet"/>
      <w:lvlText w:val="•"/>
      <w:lvlJc w:val="left"/>
      <w:pPr>
        <w:tabs>
          <w:tab w:val="num" w:pos="720"/>
        </w:tabs>
        <w:ind w:left="720" w:hanging="360"/>
      </w:pPr>
      <w:rPr>
        <w:rFonts w:ascii="Arial" w:hAnsi="Arial" w:hint="default"/>
      </w:rPr>
    </w:lvl>
    <w:lvl w:ilvl="1" w:tplc="39F8386A" w:tentative="1">
      <w:start w:val="1"/>
      <w:numFmt w:val="bullet"/>
      <w:lvlText w:val="•"/>
      <w:lvlJc w:val="left"/>
      <w:pPr>
        <w:tabs>
          <w:tab w:val="num" w:pos="1440"/>
        </w:tabs>
        <w:ind w:left="1440" w:hanging="360"/>
      </w:pPr>
      <w:rPr>
        <w:rFonts w:ascii="Arial" w:hAnsi="Arial" w:hint="default"/>
      </w:rPr>
    </w:lvl>
    <w:lvl w:ilvl="2" w:tplc="A8984D8C" w:tentative="1">
      <w:start w:val="1"/>
      <w:numFmt w:val="bullet"/>
      <w:lvlText w:val="•"/>
      <w:lvlJc w:val="left"/>
      <w:pPr>
        <w:tabs>
          <w:tab w:val="num" w:pos="2160"/>
        </w:tabs>
        <w:ind w:left="2160" w:hanging="360"/>
      </w:pPr>
      <w:rPr>
        <w:rFonts w:ascii="Arial" w:hAnsi="Arial" w:hint="default"/>
      </w:rPr>
    </w:lvl>
    <w:lvl w:ilvl="3" w:tplc="771AB0BE" w:tentative="1">
      <w:start w:val="1"/>
      <w:numFmt w:val="bullet"/>
      <w:lvlText w:val="•"/>
      <w:lvlJc w:val="left"/>
      <w:pPr>
        <w:tabs>
          <w:tab w:val="num" w:pos="2880"/>
        </w:tabs>
        <w:ind w:left="2880" w:hanging="360"/>
      </w:pPr>
      <w:rPr>
        <w:rFonts w:ascii="Arial" w:hAnsi="Arial" w:hint="default"/>
      </w:rPr>
    </w:lvl>
    <w:lvl w:ilvl="4" w:tplc="0728E86A" w:tentative="1">
      <w:start w:val="1"/>
      <w:numFmt w:val="bullet"/>
      <w:lvlText w:val="•"/>
      <w:lvlJc w:val="left"/>
      <w:pPr>
        <w:tabs>
          <w:tab w:val="num" w:pos="3600"/>
        </w:tabs>
        <w:ind w:left="3600" w:hanging="360"/>
      </w:pPr>
      <w:rPr>
        <w:rFonts w:ascii="Arial" w:hAnsi="Arial" w:hint="default"/>
      </w:rPr>
    </w:lvl>
    <w:lvl w:ilvl="5" w:tplc="C78A8D58" w:tentative="1">
      <w:start w:val="1"/>
      <w:numFmt w:val="bullet"/>
      <w:lvlText w:val="•"/>
      <w:lvlJc w:val="left"/>
      <w:pPr>
        <w:tabs>
          <w:tab w:val="num" w:pos="4320"/>
        </w:tabs>
        <w:ind w:left="4320" w:hanging="360"/>
      </w:pPr>
      <w:rPr>
        <w:rFonts w:ascii="Arial" w:hAnsi="Arial" w:hint="default"/>
      </w:rPr>
    </w:lvl>
    <w:lvl w:ilvl="6" w:tplc="FF8E8876" w:tentative="1">
      <w:start w:val="1"/>
      <w:numFmt w:val="bullet"/>
      <w:lvlText w:val="•"/>
      <w:lvlJc w:val="left"/>
      <w:pPr>
        <w:tabs>
          <w:tab w:val="num" w:pos="5040"/>
        </w:tabs>
        <w:ind w:left="5040" w:hanging="360"/>
      </w:pPr>
      <w:rPr>
        <w:rFonts w:ascii="Arial" w:hAnsi="Arial" w:hint="default"/>
      </w:rPr>
    </w:lvl>
    <w:lvl w:ilvl="7" w:tplc="A2368B6C" w:tentative="1">
      <w:start w:val="1"/>
      <w:numFmt w:val="bullet"/>
      <w:lvlText w:val="•"/>
      <w:lvlJc w:val="left"/>
      <w:pPr>
        <w:tabs>
          <w:tab w:val="num" w:pos="5760"/>
        </w:tabs>
        <w:ind w:left="5760" w:hanging="360"/>
      </w:pPr>
      <w:rPr>
        <w:rFonts w:ascii="Arial" w:hAnsi="Arial" w:hint="default"/>
      </w:rPr>
    </w:lvl>
    <w:lvl w:ilvl="8" w:tplc="5A18C8AA"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71F518BF"/>
    <w:multiLevelType w:val="hybridMultilevel"/>
    <w:tmpl w:val="0D62E9A6"/>
    <w:lvl w:ilvl="0" w:tplc="3494940C">
      <w:start w:val="1"/>
      <w:numFmt w:val="bullet"/>
      <w:lvlText w:val="•"/>
      <w:lvlJc w:val="left"/>
      <w:pPr>
        <w:tabs>
          <w:tab w:val="num" w:pos="720"/>
        </w:tabs>
        <w:ind w:left="720" w:hanging="360"/>
      </w:pPr>
      <w:rPr>
        <w:rFonts w:ascii="Arial" w:hAnsi="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9" w15:restartNumberingAfterBreak="0">
    <w:nsid w:val="72836603"/>
    <w:multiLevelType w:val="hybridMultilevel"/>
    <w:tmpl w:val="8DE4EB3E"/>
    <w:lvl w:ilvl="0" w:tplc="4822D5C6">
      <w:start w:val="3"/>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0" w15:restartNumberingAfterBreak="0">
    <w:nsid w:val="73351823"/>
    <w:multiLevelType w:val="hybridMultilevel"/>
    <w:tmpl w:val="40F8C66C"/>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1" w15:restartNumberingAfterBreak="0">
    <w:nsid w:val="73EA25FA"/>
    <w:multiLevelType w:val="multilevel"/>
    <w:tmpl w:val="44606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3FD02DC"/>
    <w:multiLevelType w:val="hybridMultilevel"/>
    <w:tmpl w:val="B07AA628"/>
    <w:lvl w:ilvl="0" w:tplc="8FB45036">
      <w:start w:val="21"/>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3" w15:restartNumberingAfterBreak="0">
    <w:nsid w:val="75064ACF"/>
    <w:multiLevelType w:val="hybridMultilevel"/>
    <w:tmpl w:val="397A5D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4" w15:restartNumberingAfterBreak="0">
    <w:nsid w:val="766F438D"/>
    <w:multiLevelType w:val="hybridMultilevel"/>
    <w:tmpl w:val="5FCEF500"/>
    <w:lvl w:ilvl="0" w:tplc="CCAA1DBA">
      <w:start w:val="1"/>
      <w:numFmt w:val="bullet"/>
      <w:lvlText w:val=""/>
      <w:lvlJc w:val="left"/>
      <w:pPr>
        <w:ind w:left="1440" w:hanging="360"/>
      </w:pPr>
      <w:rPr>
        <w:rFonts w:ascii="Symbol" w:hAnsi="Symbol"/>
      </w:rPr>
    </w:lvl>
    <w:lvl w:ilvl="1" w:tplc="B700F31E">
      <w:start w:val="1"/>
      <w:numFmt w:val="bullet"/>
      <w:lvlText w:val=""/>
      <w:lvlJc w:val="left"/>
      <w:pPr>
        <w:ind w:left="1440" w:hanging="360"/>
      </w:pPr>
      <w:rPr>
        <w:rFonts w:ascii="Symbol" w:hAnsi="Symbol"/>
      </w:rPr>
    </w:lvl>
    <w:lvl w:ilvl="2" w:tplc="6F544E42">
      <w:start w:val="1"/>
      <w:numFmt w:val="bullet"/>
      <w:lvlText w:val=""/>
      <w:lvlJc w:val="left"/>
      <w:pPr>
        <w:ind w:left="1440" w:hanging="360"/>
      </w:pPr>
      <w:rPr>
        <w:rFonts w:ascii="Symbol" w:hAnsi="Symbol"/>
      </w:rPr>
    </w:lvl>
    <w:lvl w:ilvl="3" w:tplc="D37A804E">
      <w:start w:val="1"/>
      <w:numFmt w:val="bullet"/>
      <w:lvlText w:val=""/>
      <w:lvlJc w:val="left"/>
      <w:pPr>
        <w:ind w:left="1440" w:hanging="360"/>
      </w:pPr>
      <w:rPr>
        <w:rFonts w:ascii="Symbol" w:hAnsi="Symbol"/>
      </w:rPr>
    </w:lvl>
    <w:lvl w:ilvl="4" w:tplc="CE60E3AA">
      <w:start w:val="1"/>
      <w:numFmt w:val="bullet"/>
      <w:lvlText w:val=""/>
      <w:lvlJc w:val="left"/>
      <w:pPr>
        <w:ind w:left="1440" w:hanging="360"/>
      </w:pPr>
      <w:rPr>
        <w:rFonts w:ascii="Symbol" w:hAnsi="Symbol"/>
      </w:rPr>
    </w:lvl>
    <w:lvl w:ilvl="5" w:tplc="AAE6A38C">
      <w:start w:val="1"/>
      <w:numFmt w:val="bullet"/>
      <w:lvlText w:val=""/>
      <w:lvlJc w:val="left"/>
      <w:pPr>
        <w:ind w:left="1440" w:hanging="360"/>
      </w:pPr>
      <w:rPr>
        <w:rFonts w:ascii="Symbol" w:hAnsi="Symbol"/>
      </w:rPr>
    </w:lvl>
    <w:lvl w:ilvl="6" w:tplc="DCE493A0">
      <w:start w:val="1"/>
      <w:numFmt w:val="bullet"/>
      <w:lvlText w:val=""/>
      <w:lvlJc w:val="left"/>
      <w:pPr>
        <w:ind w:left="1440" w:hanging="360"/>
      </w:pPr>
      <w:rPr>
        <w:rFonts w:ascii="Symbol" w:hAnsi="Symbol"/>
      </w:rPr>
    </w:lvl>
    <w:lvl w:ilvl="7" w:tplc="CB0C4140">
      <w:start w:val="1"/>
      <w:numFmt w:val="bullet"/>
      <w:lvlText w:val=""/>
      <w:lvlJc w:val="left"/>
      <w:pPr>
        <w:ind w:left="1440" w:hanging="360"/>
      </w:pPr>
      <w:rPr>
        <w:rFonts w:ascii="Symbol" w:hAnsi="Symbol"/>
      </w:rPr>
    </w:lvl>
    <w:lvl w:ilvl="8" w:tplc="8DBCC862">
      <w:start w:val="1"/>
      <w:numFmt w:val="bullet"/>
      <w:lvlText w:val=""/>
      <w:lvlJc w:val="left"/>
      <w:pPr>
        <w:ind w:left="1440" w:hanging="360"/>
      </w:pPr>
      <w:rPr>
        <w:rFonts w:ascii="Symbol" w:hAnsi="Symbol"/>
      </w:rPr>
    </w:lvl>
  </w:abstractNum>
  <w:abstractNum w:abstractNumId="95" w15:restartNumberingAfterBreak="0">
    <w:nsid w:val="789F35FF"/>
    <w:multiLevelType w:val="hybridMultilevel"/>
    <w:tmpl w:val="47644E04"/>
    <w:lvl w:ilvl="0" w:tplc="3494940C">
      <w:start w:val="1"/>
      <w:numFmt w:val="bullet"/>
      <w:lvlText w:val="•"/>
      <w:lvlJc w:val="left"/>
      <w:pPr>
        <w:tabs>
          <w:tab w:val="num" w:pos="720"/>
        </w:tabs>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6" w15:restartNumberingAfterBreak="0">
    <w:nsid w:val="79E0666A"/>
    <w:multiLevelType w:val="hybridMultilevel"/>
    <w:tmpl w:val="CA1297C4"/>
    <w:lvl w:ilvl="0" w:tplc="24008946">
      <w:numFmt w:val="bullet"/>
      <w:lvlText w:val="-"/>
      <w:lvlJc w:val="left"/>
      <w:pPr>
        <w:ind w:left="720" w:hanging="360"/>
      </w:pPr>
      <w:rPr>
        <w:rFonts w:ascii="Calibri" w:eastAsia="Arial"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7" w15:restartNumberingAfterBreak="0">
    <w:nsid w:val="7CDF5D8F"/>
    <w:multiLevelType w:val="hybridMultilevel"/>
    <w:tmpl w:val="0B843484"/>
    <w:lvl w:ilvl="0" w:tplc="3494940C">
      <w:start w:val="1"/>
      <w:numFmt w:val="bullet"/>
      <w:lvlText w:val="•"/>
      <w:lvlJc w:val="left"/>
      <w:pPr>
        <w:tabs>
          <w:tab w:val="num" w:pos="720"/>
        </w:tabs>
        <w:ind w:left="720" w:hanging="360"/>
      </w:pPr>
      <w:rPr>
        <w:rFonts w:ascii="Arial" w:hAnsi="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8" w15:restartNumberingAfterBreak="0">
    <w:nsid w:val="7D724AF3"/>
    <w:multiLevelType w:val="hybridMultilevel"/>
    <w:tmpl w:val="38129D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9" w15:restartNumberingAfterBreak="0">
    <w:nsid w:val="7E2B1078"/>
    <w:multiLevelType w:val="hybridMultilevel"/>
    <w:tmpl w:val="DFC4F4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0" w15:restartNumberingAfterBreak="0">
    <w:nsid w:val="7E375AEC"/>
    <w:multiLevelType w:val="hybridMultilevel"/>
    <w:tmpl w:val="C55AC17A"/>
    <w:lvl w:ilvl="0" w:tplc="3494940C">
      <w:start w:val="1"/>
      <w:numFmt w:val="bullet"/>
      <w:lvlText w:val="•"/>
      <w:lvlJc w:val="left"/>
      <w:pPr>
        <w:tabs>
          <w:tab w:val="num" w:pos="720"/>
        </w:tabs>
        <w:ind w:left="720" w:hanging="360"/>
      </w:pPr>
      <w:rPr>
        <w:rFonts w:ascii="Arial" w:hAnsi="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1" w15:restartNumberingAfterBreak="0">
    <w:nsid w:val="7FB066CF"/>
    <w:multiLevelType w:val="hybridMultilevel"/>
    <w:tmpl w:val="DCE0244A"/>
    <w:lvl w:ilvl="0" w:tplc="9C0E3788">
      <w:start w:val="1"/>
      <w:numFmt w:val="bullet"/>
      <w:lvlText w:val=""/>
      <w:lvlJc w:val="left"/>
      <w:pPr>
        <w:ind w:left="1440" w:hanging="360"/>
      </w:pPr>
      <w:rPr>
        <w:rFonts w:ascii="Symbol" w:hAnsi="Symbol"/>
      </w:rPr>
    </w:lvl>
    <w:lvl w:ilvl="1" w:tplc="DF96F9DE">
      <w:start w:val="1"/>
      <w:numFmt w:val="bullet"/>
      <w:lvlText w:val=""/>
      <w:lvlJc w:val="left"/>
      <w:pPr>
        <w:ind w:left="1440" w:hanging="360"/>
      </w:pPr>
      <w:rPr>
        <w:rFonts w:ascii="Symbol" w:hAnsi="Symbol"/>
      </w:rPr>
    </w:lvl>
    <w:lvl w:ilvl="2" w:tplc="45123276">
      <w:start w:val="1"/>
      <w:numFmt w:val="bullet"/>
      <w:lvlText w:val=""/>
      <w:lvlJc w:val="left"/>
      <w:pPr>
        <w:ind w:left="1440" w:hanging="360"/>
      </w:pPr>
      <w:rPr>
        <w:rFonts w:ascii="Symbol" w:hAnsi="Symbol"/>
      </w:rPr>
    </w:lvl>
    <w:lvl w:ilvl="3" w:tplc="21623214">
      <w:start w:val="1"/>
      <w:numFmt w:val="bullet"/>
      <w:lvlText w:val=""/>
      <w:lvlJc w:val="left"/>
      <w:pPr>
        <w:ind w:left="1440" w:hanging="360"/>
      </w:pPr>
      <w:rPr>
        <w:rFonts w:ascii="Symbol" w:hAnsi="Symbol"/>
      </w:rPr>
    </w:lvl>
    <w:lvl w:ilvl="4" w:tplc="74F2D8B2">
      <w:start w:val="1"/>
      <w:numFmt w:val="bullet"/>
      <w:lvlText w:val=""/>
      <w:lvlJc w:val="left"/>
      <w:pPr>
        <w:ind w:left="1440" w:hanging="360"/>
      </w:pPr>
      <w:rPr>
        <w:rFonts w:ascii="Symbol" w:hAnsi="Symbol"/>
      </w:rPr>
    </w:lvl>
    <w:lvl w:ilvl="5" w:tplc="CB6EEDEA">
      <w:start w:val="1"/>
      <w:numFmt w:val="bullet"/>
      <w:lvlText w:val=""/>
      <w:lvlJc w:val="left"/>
      <w:pPr>
        <w:ind w:left="1440" w:hanging="360"/>
      </w:pPr>
      <w:rPr>
        <w:rFonts w:ascii="Symbol" w:hAnsi="Symbol"/>
      </w:rPr>
    </w:lvl>
    <w:lvl w:ilvl="6" w:tplc="C7C6853A">
      <w:start w:val="1"/>
      <w:numFmt w:val="bullet"/>
      <w:lvlText w:val=""/>
      <w:lvlJc w:val="left"/>
      <w:pPr>
        <w:ind w:left="1440" w:hanging="360"/>
      </w:pPr>
      <w:rPr>
        <w:rFonts w:ascii="Symbol" w:hAnsi="Symbol"/>
      </w:rPr>
    </w:lvl>
    <w:lvl w:ilvl="7" w:tplc="869EBE88">
      <w:start w:val="1"/>
      <w:numFmt w:val="bullet"/>
      <w:lvlText w:val=""/>
      <w:lvlJc w:val="left"/>
      <w:pPr>
        <w:ind w:left="1440" w:hanging="360"/>
      </w:pPr>
      <w:rPr>
        <w:rFonts w:ascii="Symbol" w:hAnsi="Symbol"/>
      </w:rPr>
    </w:lvl>
    <w:lvl w:ilvl="8" w:tplc="EAAA242C">
      <w:start w:val="1"/>
      <w:numFmt w:val="bullet"/>
      <w:lvlText w:val=""/>
      <w:lvlJc w:val="left"/>
      <w:pPr>
        <w:ind w:left="1440" w:hanging="360"/>
      </w:pPr>
      <w:rPr>
        <w:rFonts w:ascii="Symbol" w:hAnsi="Symbol"/>
      </w:rPr>
    </w:lvl>
  </w:abstractNum>
  <w:num w:numId="1" w16cid:durableId="471100035">
    <w:abstractNumId w:val="18"/>
  </w:num>
  <w:num w:numId="2" w16cid:durableId="1855799651">
    <w:abstractNumId w:val="24"/>
  </w:num>
  <w:num w:numId="3" w16cid:durableId="1533573844">
    <w:abstractNumId w:val="59"/>
  </w:num>
  <w:num w:numId="4" w16cid:durableId="1916821476">
    <w:abstractNumId w:val="69"/>
  </w:num>
  <w:num w:numId="5" w16cid:durableId="1306198249">
    <w:abstractNumId w:val="73"/>
  </w:num>
  <w:num w:numId="6" w16cid:durableId="2138066681">
    <w:abstractNumId w:val="4"/>
  </w:num>
  <w:num w:numId="7" w16cid:durableId="1932425394">
    <w:abstractNumId w:val="64"/>
  </w:num>
  <w:num w:numId="8" w16cid:durableId="383918888">
    <w:abstractNumId w:val="101"/>
  </w:num>
  <w:num w:numId="9" w16cid:durableId="1181360233">
    <w:abstractNumId w:val="16"/>
  </w:num>
  <w:num w:numId="10" w16cid:durableId="50346922">
    <w:abstractNumId w:val="94"/>
  </w:num>
  <w:num w:numId="11" w16cid:durableId="1065833206">
    <w:abstractNumId w:val="27"/>
  </w:num>
  <w:num w:numId="12" w16cid:durableId="1898322718">
    <w:abstractNumId w:val="43"/>
  </w:num>
  <w:num w:numId="13" w16cid:durableId="1686395581">
    <w:abstractNumId w:val="62"/>
  </w:num>
  <w:num w:numId="14" w16cid:durableId="1693610678">
    <w:abstractNumId w:val="31"/>
  </w:num>
  <w:num w:numId="15" w16cid:durableId="237332196">
    <w:abstractNumId w:val="80"/>
  </w:num>
  <w:num w:numId="16" w16cid:durableId="1766227306">
    <w:abstractNumId w:val="25"/>
  </w:num>
  <w:num w:numId="17" w16cid:durableId="524639035">
    <w:abstractNumId w:val="12"/>
  </w:num>
  <w:num w:numId="18" w16cid:durableId="1466849410">
    <w:abstractNumId w:val="76"/>
  </w:num>
  <w:num w:numId="19" w16cid:durableId="1585989430">
    <w:abstractNumId w:val="87"/>
  </w:num>
  <w:num w:numId="20" w16cid:durableId="598098332">
    <w:abstractNumId w:val="32"/>
  </w:num>
  <w:num w:numId="21" w16cid:durableId="1562011354">
    <w:abstractNumId w:val="48"/>
  </w:num>
  <w:num w:numId="22" w16cid:durableId="60174226">
    <w:abstractNumId w:val="91"/>
  </w:num>
  <w:num w:numId="23" w16cid:durableId="1011838376">
    <w:abstractNumId w:val="89"/>
  </w:num>
  <w:num w:numId="24" w16cid:durableId="862010943">
    <w:abstractNumId w:val="61"/>
  </w:num>
  <w:num w:numId="25" w16cid:durableId="573589024">
    <w:abstractNumId w:val="97"/>
  </w:num>
  <w:num w:numId="26" w16cid:durableId="804159178">
    <w:abstractNumId w:val="84"/>
  </w:num>
  <w:num w:numId="27" w16cid:durableId="1246300166">
    <w:abstractNumId w:val="95"/>
  </w:num>
  <w:num w:numId="28" w16cid:durableId="586811346">
    <w:abstractNumId w:val="56"/>
  </w:num>
  <w:num w:numId="29" w16cid:durableId="761032704">
    <w:abstractNumId w:val="100"/>
  </w:num>
  <w:num w:numId="30" w16cid:durableId="1082486600">
    <w:abstractNumId w:val="88"/>
  </w:num>
  <w:num w:numId="31" w16cid:durableId="785471248">
    <w:abstractNumId w:val="47"/>
  </w:num>
  <w:num w:numId="32" w16cid:durableId="292060269">
    <w:abstractNumId w:val="53"/>
  </w:num>
  <w:num w:numId="33" w16cid:durableId="1074937079">
    <w:abstractNumId w:val="7"/>
  </w:num>
  <w:num w:numId="34" w16cid:durableId="969362772">
    <w:abstractNumId w:val="79"/>
  </w:num>
  <w:num w:numId="35" w16cid:durableId="1036276030">
    <w:abstractNumId w:val="13"/>
  </w:num>
  <w:num w:numId="36" w16cid:durableId="1753819875">
    <w:abstractNumId w:val="75"/>
  </w:num>
  <w:num w:numId="37" w16cid:durableId="1553535850">
    <w:abstractNumId w:val="9"/>
  </w:num>
  <w:num w:numId="38" w16cid:durableId="867763533">
    <w:abstractNumId w:val="1"/>
  </w:num>
  <w:num w:numId="39" w16cid:durableId="1729763586">
    <w:abstractNumId w:val="36"/>
  </w:num>
  <w:num w:numId="40" w16cid:durableId="2103602697">
    <w:abstractNumId w:val="6"/>
  </w:num>
  <w:num w:numId="41" w16cid:durableId="48966381">
    <w:abstractNumId w:val="0"/>
  </w:num>
  <w:num w:numId="42" w16cid:durableId="1868441986">
    <w:abstractNumId w:val="29"/>
  </w:num>
  <w:num w:numId="43" w16cid:durableId="1788740543">
    <w:abstractNumId w:val="17"/>
  </w:num>
  <w:num w:numId="44" w16cid:durableId="219875822">
    <w:abstractNumId w:val="41"/>
  </w:num>
  <w:num w:numId="45" w16cid:durableId="269095649">
    <w:abstractNumId w:val="11"/>
  </w:num>
  <w:num w:numId="46" w16cid:durableId="671299517">
    <w:abstractNumId w:val="2"/>
  </w:num>
  <w:num w:numId="47" w16cid:durableId="1203589117">
    <w:abstractNumId w:val="67"/>
  </w:num>
  <w:num w:numId="48" w16cid:durableId="304899286">
    <w:abstractNumId w:val="50"/>
  </w:num>
  <w:num w:numId="49" w16cid:durableId="2145806463">
    <w:abstractNumId w:val="22"/>
  </w:num>
  <w:num w:numId="50" w16cid:durableId="1764034940">
    <w:abstractNumId w:val="74"/>
  </w:num>
  <w:num w:numId="51" w16cid:durableId="2083406500">
    <w:abstractNumId w:val="58"/>
  </w:num>
  <w:num w:numId="52" w16cid:durableId="1961571133">
    <w:abstractNumId w:val="52"/>
  </w:num>
  <w:num w:numId="53" w16cid:durableId="1924678250">
    <w:abstractNumId w:val="10"/>
  </w:num>
  <w:num w:numId="54" w16cid:durableId="1709142318">
    <w:abstractNumId w:val="92"/>
  </w:num>
  <w:num w:numId="55" w16cid:durableId="2108235686">
    <w:abstractNumId w:val="44"/>
  </w:num>
  <w:num w:numId="56" w16cid:durableId="1256018922">
    <w:abstractNumId w:val="51"/>
  </w:num>
  <w:num w:numId="57" w16cid:durableId="1042244630">
    <w:abstractNumId w:val="81"/>
  </w:num>
  <w:num w:numId="58" w16cid:durableId="124543071">
    <w:abstractNumId w:val="72"/>
  </w:num>
  <w:num w:numId="59" w16cid:durableId="1768424507">
    <w:abstractNumId w:val="78"/>
  </w:num>
  <w:num w:numId="60" w16cid:durableId="52048027">
    <w:abstractNumId w:val="46"/>
  </w:num>
  <w:num w:numId="61" w16cid:durableId="1573731049">
    <w:abstractNumId w:val="35"/>
  </w:num>
  <w:num w:numId="62" w16cid:durableId="1386560440">
    <w:abstractNumId w:val="49"/>
  </w:num>
  <w:num w:numId="63" w16cid:durableId="540172945">
    <w:abstractNumId w:val="14"/>
  </w:num>
  <w:num w:numId="64" w16cid:durableId="1661272929">
    <w:abstractNumId w:val="86"/>
  </w:num>
  <w:num w:numId="65" w16cid:durableId="817502043">
    <w:abstractNumId w:val="42"/>
  </w:num>
  <w:num w:numId="66" w16cid:durableId="796147552">
    <w:abstractNumId w:val="5"/>
  </w:num>
  <w:num w:numId="67" w16cid:durableId="231814334">
    <w:abstractNumId w:val="34"/>
  </w:num>
  <w:num w:numId="68" w16cid:durableId="513420297">
    <w:abstractNumId w:val="65"/>
  </w:num>
  <w:num w:numId="69" w16cid:durableId="1247420904">
    <w:abstractNumId w:val="98"/>
  </w:num>
  <w:num w:numId="70" w16cid:durableId="1648511617">
    <w:abstractNumId w:val="83"/>
  </w:num>
  <w:num w:numId="71" w16cid:durableId="1833716040">
    <w:abstractNumId w:val="3"/>
  </w:num>
  <w:num w:numId="72" w16cid:durableId="699935043">
    <w:abstractNumId w:val="54"/>
  </w:num>
  <w:num w:numId="73" w16cid:durableId="1232422727">
    <w:abstractNumId w:val="38"/>
  </w:num>
  <w:num w:numId="74" w16cid:durableId="834146301">
    <w:abstractNumId w:val="77"/>
  </w:num>
  <w:num w:numId="75" w16cid:durableId="1479767043">
    <w:abstractNumId w:val="39"/>
  </w:num>
  <w:num w:numId="76" w16cid:durableId="1721712423">
    <w:abstractNumId w:val="66"/>
  </w:num>
  <w:num w:numId="77" w16cid:durableId="539781730">
    <w:abstractNumId w:val="99"/>
  </w:num>
  <w:num w:numId="78" w16cid:durableId="1081559844">
    <w:abstractNumId w:val="71"/>
  </w:num>
  <w:num w:numId="79" w16cid:durableId="1227298653">
    <w:abstractNumId w:val="63"/>
  </w:num>
  <w:num w:numId="80" w16cid:durableId="1011030581">
    <w:abstractNumId w:val="33"/>
  </w:num>
  <w:num w:numId="81" w16cid:durableId="1703363899">
    <w:abstractNumId w:val="57"/>
  </w:num>
  <w:num w:numId="82" w16cid:durableId="857350750">
    <w:abstractNumId w:val="15"/>
  </w:num>
  <w:num w:numId="83" w16cid:durableId="864490008">
    <w:abstractNumId w:val="82"/>
  </w:num>
  <w:num w:numId="84" w16cid:durableId="2101246236">
    <w:abstractNumId w:val="30"/>
  </w:num>
  <w:num w:numId="85" w16cid:durableId="505095157">
    <w:abstractNumId w:val="90"/>
  </w:num>
  <w:num w:numId="86" w16cid:durableId="1741714807">
    <w:abstractNumId w:val="28"/>
  </w:num>
  <w:num w:numId="87" w16cid:durableId="1127356305">
    <w:abstractNumId w:val="21"/>
  </w:num>
  <w:num w:numId="88" w16cid:durableId="1692954862">
    <w:abstractNumId w:val="40"/>
  </w:num>
  <w:num w:numId="89" w16cid:durableId="865678120">
    <w:abstractNumId w:val="8"/>
  </w:num>
  <w:num w:numId="90" w16cid:durableId="427505503">
    <w:abstractNumId w:val="26"/>
  </w:num>
  <w:num w:numId="91" w16cid:durableId="136530085">
    <w:abstractNumId w:val="55"/>
  </w:num>
  <w:num w:numId="92" w16cid:durableId="1413698184">
    <w:abstractNumId w:val="37"/>
  </w:num>
  <w:num w:numId="93" w16cid:durableId="796027567">
    <w:abstractNumId w:val="96"/>
  </w:num>
  <w:num w:numId="94" w16cid:durableId="1761675884">
    <w:abstractNumId w:val="23"/>
  </w:num>
  <w:num w:numId="95" w16cid:durableId="1000349446">
    <w:abstractNumId w:val="19"/>
  </w:num>
  <w:num w:numId="96" w16cid:durableId="1667785234">
    <w:abstractNumId w:val="85"/>
  </w:num>
  <w:num w:numId="97" w16cid:durableId="460391518">
    <w:abstractNumId w:val="60"/>
  </w:num>
  <w:num w:numId="98" w16cid:durableId="203175748">
    <w:abstractNumId w:val="68"/>
  </w:num>
  <w:num w:numId="99" w16cid:durableId="1413696502">
    <w:abstractNumId w:val="70"/>
  </w:num>
  <w:num w:numId="100" w16cid:durableId="1728606282">
    <w:abstractNumId w:val="20"/>
  </w:num>
  <w:num w:numId="101" w16cid:durableId="884833923">
    <w:abstractNumId w:val="45"/>
  </w:num>
  <w:num w:numId="102" w16cid:durableId="1084641047">
    <w:abstractNumId w:val="93"/>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D84"/>
    <w:rsid w:val="0000086F"/>
    <w:rsid w:val="00001087"/>
    <w:rsid w:val="00002C19"/>
    <w:rsid w:val="000045E1"/>
    <w:rsid w:val="00004F75"/>
    <w:rsid w:val="0000524D"/>
    <w:rsid w:val="0000552C"/>
    <w:rsid w:val="00005687"/>
    <w:rsid w:val="000063CA"/>
    <w:rsid w:val="00006843"/>
    <w:rsid w:val="00006845"/>
    <w:rsid w:val="0000691D"/>
    <w:rsid w:val="00006EF9"/>
    <w:rsid w:val="00007232"/>
    <w:rsid w:val="0001048E"/>
    <w:rsid w:val="0001137A"/>
    <w:rsid w:val="000114B6"/>
    <w:rsid w:val="00011F45"/>
    <w:rsid w:val="00012A44"/>
    <w:rsid w:val="00012C3A"/>
    <w:rsid w:val="00012FBC"/>
    <w:rsid w:val="000134A9"/>
    <w:rsid w:val="00014090"/>
    <w:rsid w:val="00014607"/>
    <w:rsid w:val="00014878"/>
    <w:rsid w:val="00014B1B"/>
    <w:rsid w:val="00014C47"/>
    <w:rsid w:val="00015B7E"/>
    <w:rsid w:val="00015CE2"/>
    <w:rsid w:val="000162A2"/>
    <w:rsid w:val="00016337"/>
    <w:rsid w:val="000163B2"/>
    <w:rsid w:val="00017555"/>
    <w:rsid w:val="0001796F"/>
    <w:rsid w:val="00020131"/>
    <w:rsid w:val="0002053C"/>
    <w:rsid w:val="0002057B"/>
    <w:rsid w:val="00020CD9"/>
    <w:rsid w:val="000210AE"/>
    <w:rsid w:val="0002120F"/>
    <w:rsid w:val="00021B7C"/>
    <w:rsid w:val="0002257E"/>
    <w:rsid w:val="00022934"/>
    <w:rsid w:val="00024203"/>
    <w:rsid w:val="00024DB4"/>
    <w:rsid w:val="0002537C"/>
    <w:rsid w:val="000258F4"/>
    <w:rsid w:val="00025B9E"/>
    <w:rsid w:val="00025FBC"/>
    <w:rsid w:val="00025FE7"/>
    <w:rsid w:val="00026569"/>
    <w:rsid w:val="00026C1B"/>
    <w:rsid w:val="00027304"/>
    <w:rsid w:val="00027F30"/>
    <w:rsid w:val="00031569"/>
    <w:rsid w:val="000319CA"/>
    <w:rsid w:val="00031C88"/>
    <w:rsid w:val="00031DFC"/>
    <w:rsid w:val="000323A4"/>
    <w:rsid w:val="00032458"/>
    <w:rsid w:val="0003261B"/>
    <w:rsid w:val="00032ED7"/>
    <w:rsid w:val="00033313"/>
    <w:rsid w:val="000335A6"/>
    <w:rsid w:val="000338AE"/>
    <w:rsid w:val="00033D26"/>
    <w:rsid w:val="00034420"/>
    <w:rsid w:val="00034A3D"/>
    <w:rsid w:val="00035284"/>
    <w:rsid w:val="000360B2"/>
    <w:rsid w:val="0003623A"/>
    <w:rsid w:val="000362DF"/>
    <w:rsid w:val="00037B09"/>
    <w:rsid w:val="00037BA1"/>
    <w:rsid w:val="0004199D"/>
    <w:rsid w:val="00042B53"/>
    <w:rsid w:val="00043686"/>
    <w:rsid w:val="00043B77"/>
    <w:rsid w:val="00044011"/>
    <w:rsid w:val="00044936"/>
    <w:rsid w:val="00044B34"/>
    <w:rsid w:val="000459F7"/>
    <w:rsid w:val="00046280"/>
    <w:rsid w:val="00046483"/>
    <w:rsid w:val="00047886"/>
    <w:rsid w:val="00047AB5"/>
    <w:rsid w:val="00050C3F"/>
    <w:rsid w:val="00051281"/>
    <w:rsid w:val="00051990"/>
    <w:rsid w:val="00051CB2"/>
    <w:rsid w:val="00051DDD"/>
    <w:rsid w:val="00052399"/>
    <w:rsid w:val="00052F4A"/>
    <w:rsid w:val="0005305A"/>
    <w:rsid w:val="00054839"/>
    <w:rsid w:val="000557A7"/>
    <w:rsid w:val="00055E79"/>
    <w:rsid w:val="00055FAE"/>
    <w:rsid w:val="00056DB9"/>
    <w:rsid w:val="00056E0B"/>
    <w:rsid w:val="000574ED"/>
    <w:rsid w:val="00057C8D"/>
    <w:rsid w:val="000600CC"/>
    <w:rsid w:val="00061B63"/>
    <w:rsid w:val="00061BA9"/>
    <w:rsid w:val="00061BB2"/>
    <w:rsid w:val="00062D1D"/>
    <w:rsid w:val="0006348C"/>
    <w:rsid w:val="000634C7"/>
    <w:rsid w:val="000639D2"/>
    <w:rsid w:val="000644DF"/>
    <w:rsid w:val="00064C34"/>
    <w:rsid w:val="000659EB"/>
    <w:rsid w:val="0006729F"/>
    <w:rsid w:val="0006789A"/>
    <w:rsid w:val="00070630"/>
    <w:rsid w:val="00070FA6"/>
    <w:rsid w:val="00071651"/>
    <w:rsid w:val="00072341"/>
    <w:rsid w:val="00072584"/>
    <w:rsid w:val="00073177"/>
    <w:rsid w:val="00073385"/>
    <w:rsid w:val="000742A8"/>
    <w:rsid w:val="00074E05"/>
    <w:rsid w:val="00074E66"/>
    <w:rsid w:val="00075B8C"/>
    <w:rsid w:val="000762EF"/>
    <w:rsid w:val="000768CA"/>
    <w:rsid w:val="00076A59"/>
    <w:rsid w:val="00076F4C"/>
    <w:rsid w:val="0007744C"/>
    <w:rsid w:val="00077650"/>
    <w:rsid w:val="0008021F"/>
    <w:rsid w:val="00080AA7"/>
    <w:rsid w:val="00081BF7"/>
    <w:rsid w:val="00081D65"/>
    <w:rsid w:val="00081EE6"/>
    <w:rsid w:val="00082571"/>
    <w:rsid w:val="00082757"/>
    <w:rsid w:val="000827EA"/>
    <w:rsid w:val="00082F70"/>
    <w:rsid w:val="0008308E"/>
    <w:rsid w:val="00083BBE"/>
    <w:rsid w:val="00083FCB"/>
    <w:rsid w:val="00084D71"/>
    <w:rsid w:val="000851C2"/>
    <w:rsid w:val="000854F8"/>
    <w:rsid w:val="000873B2"/>
    <w:rsid w:val="000874D3"/>
    <w:rsid w:val="00087620"/>
    <w:rsid w:val="0009008B"/>
    <w:rsid w:val="00091092"/>
    <w:rsid w:val="000910C9"/>
    <w:rsid w:val="0009142D"/>
    <w:rsid w:val="00091C82"/>
    <w:rsid w:val="0009213A"/>
    <w:rsid w:val="0009386A"/>
    <w:rsid w:val="000948EE"/>
    <w:rsid w:val="00094D26"/>
    <w:rsid w:val="00094E44"/>
    <w:rsid w:val="00095A15"/>
    <w:rsid w:val="00095BFB"/>
    <w:rsid w:val="00095C89"/>
    <w:rsid w:val="00095E24"/>
    <w:rsid w:val="00096B23"/>
    <w:rsid w:val="00097413"/>
    <w:rsid w:val="00097ED1"/>
    <w:rsid w:val="000A0782"/>
    <w:rsid w:val="000A0A30"/>
    <w:rsid w:val="000A12A1"/>
    <w:rsid w:val="000A17C1"/>
    <w:rsid w:val="000A22D5"/>
    <w:rsid w:val="000A3183"/>
    <w:rsid w:val="000A395C"/>
    <w:rsid w:val="000A3BAE"/>
    <w:rsid w:val="000A481B"/>
    <w:rsid w:val="000A48A0"/>
    <w:rsid w:val="000A5F93"/>
    <w:rsid w:val="000A6445"/>
    <w:rsid w:val="000A6B08"/>
    <w:rsid w:val="000A7441"/>
    <w:rsid w:val="000A78D1"/>
    <w:rsid w:val="000A7B13"/>
    <w:rsid w:val="000A7C71"/>
    <w:rsid w:val="000B039D"/>
    <w:rsid w:val="000B14E3"/>
    <w:rsid w:val="000B1970"/>
    <w:rsid w:val="000B27FD"/>
    <w:rsid w:val="000B31DA"/>
    <w:rsid w:val="000B35F2"/>
    <w:rsid w:val="000B4E4F"/>
    <w:rsid w:val="000B5BBF"/>
    <w:rsid w:val="000B5CD8"/>
    <w:rsid w:val="000B5D63"/>
    <w:rsid w:val="000B654D"/>
    <w:rsid w:val="000B6CF7"/>
    <w:rsid w:val="000C0D28"/>
    <w:rsid w:val="000C11C6"/>
    <w:rsid w:val="000C1415"/>
    <w:rsid w:val="000C178E"/>
    <w:rsid w:val="000C1C03"/>
    <w:rsid w:val="000C2086"/>
    <w:rsid w:val="000C304A"/>
    <w:rsid w:val="000C30F5"/>
    <w:rsid w:val="000C3191"/>
    <w:rsid w:val="000C4C0C"/>
    <w:rsid w:val="000C645E"/>
    <w:rsid w:val="000C707B"/>
    <w:rsid w:val="000D0140"/>
    <w:rsid w:val="000D16E1"/>
    <w:rsid w:val="000D26C1"/>
    <w:rsid w:val="000D38D6"/>
    <w:rsid w:val="000D49AC"/>
    <w:rsid w:val="000D4BF0"/>
    <w:rsid w:val="000D5CF2"/>
    <w:rsid w:val="000D6BB7"/>
    <w:rsid w:val="000D717D"/>
    <w:rsid w:val="000D71FE"/>
    <w:rsid w:val="000D727F"/>
    <w:rsid w:val="000D7C04"/>
    <w:rsid w:val="000D7C3A"/>
    <w:rsid w:val="000D7E37"/>
    <w:rsid w:val="000E0AF2"/>
    <w:rsid w:val="000E13D4"/>
    <w:rsid w:val="000E1417"/>
    <w:rsid w:val="000E1495"/>
    <w:rsid w:val="000E1D81"/>
    <w:rsid w:val="000E20E6"/>
    <w:rsid w:val="000E2C79"/>
    <w:rsid w:val="000E31A7"/>
    <w:rsid w:val="000E4C8C"/>
    <w:rsid w:val="000E4EBD"/>
    <w:rsid w:val="000E5784"/>
    <w:rsid w:val="000E604E"/>
    <w:rsid w:val="000E64CF"/>
    <w:rsid w:val="000E6C81"/>
    <w:rsid w:val="000E75EF"/>
    <w:rsid w:val="000E7732"/>
    <w:rsid w:val="000E790E"/>
    <w:rsid w:val="000E7E28"/>
    <w:rsid w:val="000F0088"/>
    <w:rsid w:val="000F0A0A"/>
    <w:rsid w:val="000F10D2"/>
    <w:rsid w:val="000F19A0"/>
    <w:rsid w:val="000F1CD8"/>
    <w:rsid w:val="000F3AFC"/>
    <w:rsid w:val="000F40E3"/>
    <w:rsid w:val="000F4E5A"/>
    <w:rsid w:val="000F50C4"/>
    <w:rsid w:val="000F50F8"/>
    <w:rsid w:val="000F631F"/>
    <w:rsid w:val="000F6E80"/>
    <w:rsid w:val="000F79E6"/>
    <w:rsid w:val="000F7A50"/>
    <w:rsid w:val="0010060E"/>
    <w:rsid w:val="00100790"/>
    <w:rsid w:val="00100D68"/>
    <w:rsid w:val="0010151C"/>
    <w:rsid w:val="00101908"/>
    <w:rsid w:val="00101F72"/>
    <w:rsid w:val="00102835"/>
    <w:rsid w:val="00102A95"/>
    <w:rsid w:val="00102B2A"/>
    <w:rsid w:val="00102DE2"/>
    <w:rsid w:val="00105BE8"/>
    <w:rsid w:val="00105E36"/>
    <w:rsid w:val="0010634D"/>
    <w:rsid w:val="001065E1"/>
    <w:rsid w:val="001073F7"/>
    <w:rsid w:val="00110CBF"/>
    <w:rsid w:val="00111155"/>
    <w:rsid w:val="0011131F"/>
    <w:rsid w:val="001120E1"/>
    <w:rsid w:val="00112353"/>
    <w:rsid w:val="00113E8F"/>
    <w:rsid w:val="00113F71"/>
    <w:rsid w:val="00114232"/>
    <w:rsid w:val="001149D2"/>
    <w:rsid w:val="00114C1B"/>
    <w:rsid w:val="00114E55"/>
    <w:rsid w:val="00114FEA"/>
    <w:rsid w:val="00115F63"/>
    <w:rsid w:val="001168F8"/>
    <w:rsid w:val="001174B3"/>
    <w:rsid w:val="00117C77"/>
    <w:rsid w:val="00117F04"/>
    <w:rsid w:val="00120068"/>
    <w:rsid w:val="001206E9"/>
    <w:rsid w:val="00120A4B"/>
    <w:rsid w:val="00120FA6"/>
    <w:rsid w:val="00121403"/>
    <w:rsid w:val="001215ED"/>
    <w:rsid w:val="00121C71"/>
    <w:rsid w:val="001226E9"/>
    <w:rsid w:val="001230BB"/>
    <w:rsid w:val="00124060"/>
    <w:rsid w:val="00124209"/>
    <w:rsid w:val="0012493A"/>
    <w:rsid w:val="001259E4"/>
    <w:rsid w:val="00125B4E"/>
    <w:rsid w:val="0012644A"/>
    <w:rsid w:val="001272F8"/>
    <w:rsid w:val="00127556"/>
    <w:rsid w:val="00127610"/>
    <w:rsid w:val="00130021"/>
    <w:rsid w:val="00130119"/>
    <w:rsid w:val="001301B7"/>
    <w:rsid w:val="00130455"/>
    <w:rsid w:val="001312B1"/>
    <w:rsid w:val="00132B36"/>
    <w:rsid w:val="001330F0"/>
    <w:rsid w:val="0013353C"/>
    <w:rsid w:val="00134C75"/>
    <w:rsid w:val="0013563D"/>
    <w:rsid w:val="00135B5B"/>
    <w:rsid w:val="00135D2D"/>
    <w:rsid w:val="00136922"/>
    <w:rsid w:val="001371E6"/>
    <w:rsid w:val="001402FB"/>
    <w:rsid w:val="00140AC8"/>
    <w:rsid w:val="00140ADC"/>
    <w:rsid w:val="00140D86"/>
    <w:rsid w:val="00140FE5"/>
    <w:rsid w:val="001418AF"/>
    <w:rsid w:val="00141B19"/>
    <w:rsid w:val="00142477"/>
    <w:rsid w:val="0014312B"/>
    <w:rsid w:val="00143D00"/>
    <w:rsid w:val="00145549"/>
    <w:rsid w:val="00145B35"/>
    <w:rsid w:val="001462CD"/>
    <w:rsid w:val="001478F0"/>
    <w:rsid w:val="001479FC"/>
    <w:rsid w:val="00147F94"/>
    <w:rsid w:val="001509A9"/>
    <w:rsid w:val="00150E26"/>
    <w:rsid w:val="00151A09"/>
    <w:rsid w:val="00151F7E"/>
    <w:rsid w:val="00152405"/>
    <w:rsid w:val="001529E7"/>
    <w:rsid w:val="00152CD2"/>
    <w:rsid w:val="00154140"/>
    <w:rsid w:val="001545B7"/>
    <w:rsid w:val="00154B72"/>
    <w:rsid w:val="00154F8B"/>
    <w:rsid w:val="00155DC8"/>
    <w:rsid w:val="00156A13"/>
    <w:rsid w:val="00156B0A"/>
    <w:rsid w:val="00156BD7"/>
    <w:rsid w:val="00157CF3"/>
    <w:rsid w:val="00160098"/>
    <w:rsid w:val="0016089A"/>
    <w:rsid w:val="0016090D"/>
    <w:rsid w:val="001621F8"/>
    <w:rsid w:val="0016286D"/>
    <w:rsid w:val="00163FBD"/>
    <w:rsid w:val="00164A80"/>
    <w:rsid w:val="00164BEE"/>
    <w:rsid w:val="001653DC"/>
    <w:rsid w:val="00167B17"/>
    <w:rsid w:val="00167E74"/>
    <w:rsid w:val="00167F36"/>
    <w:rsid w:val="00170582"/>
    <w:rsid w:val="00171FE9"/>
    <w:rsid w:val="00172810"/>
    <w:rsid w:val="0017463B"/>
    <w:rsid w:val="0017543A"/>
    <w:rsid w:val="001759EF"/>
    <w:rsid w:val="001764EC"/>
    <w:rsid w:val="00177143"/>
    <w:rsid w:val="001776D7"/>
    <w:rsid w:val="00180AAF"/>
    <w:rsid w:val="001812BB"/>
    <w:rsid w:val="00181F39"/>
    <w:rsid w:val="0018205E"/>
    <w:rsid w:val="001820F2"/>
    <w:rsid w:val="00183169"/>
    <w:rsid w:val="00183628"/>
    <w:rsid w:val="00184029"/>
    <w:rsid w:val="00184581"/>
    <w:rsid w:val="00185071"/>
    <w:rsid w:val="001859B4"/>
    <w:rsid w:val="00185F02"/>
    <w:rsid w:val="00186C4C"/>
    <w:rsid w:val="00186E56"/>
    <w:rsid w:val="00187575"/>
    <w:rsid w:val="0019110D"/>
    <w:rsid w:val="00191866"/>
    <w:rsid w:val="0019244B"/>
    <w:rsid w:val="00192F86"/>
    <w:rsid w:val="00194108"/>
    <w:rsid w:val="001944F2"/>
    <w:rsid w:val="00195005"/>
    <w:rsid w:val="001952B3"/>
    <w:rsid w:val="0019553D"/>
    <w:rsid w:val="001958FC"/>
    <w:rsid w:val="00197781"/>
    <w:rsid w:val="00197870"/>
    <w:rsid w:val="00197C2B"/>
    <w:rsid w:val="00197DFD"/>
    <w:rsid w:val="001A0DD1"/>
    <w:rsid w:val="001A20C1"/>
    <w:rsid w:val="001A257F"/>
    <w:rsid w:val="001A26AD"/>
    <w:rsid w:val="001A27FA"/>
    <w:rsid w:val="001A2A74"/>
    <w:rsid w:val="001A2B3D"/>
    <w:rsid w:val="001A3145"/>
    <w:rsid w:val="001A3A6C"/>
    <w:rsid w:val="001A44A4"/>
    <w:rsid w:val="001A4BA8"/>
    <w:rsid w:val="001A57EA"/>
    <w:rsid w:val="001A5AF7"/>
    <w:rsid w:val="001A5F2F"/>
    <w:rsid w:val="001A6478"/>
    <w:rsid w:val="001A6D93"/>
    <w:rsid w:val="001A795A"/>
    <w:rsid w:val="001A7A7A"/>
    <w:rsid w:val="001A7FA7"/>
    <w:rsid w:val="001B0FEC"/>
    <w:rsid w:val="001B11B0"/>
    <w:rsid w:val="001B14EE"/>
    <w:rsid w:val="001B187D"/>
    <w:rsid w:val="001B26FA"/>
    <w:rsid w:val="001B2FD2"/>
    <w:rsid w:val="001B30F2"/>
    <w:rsid w:val="001B434D"/>
    <w:rsid w:val="001B4391"/>
    <w:rsid w:val="001B5533"/>
    <w:rsid w:val="001B5C38"/>
    <w:rsid w:val="001B6170"/>
    <w:rsid w:val="001B6675"/>
    <w:rsid w:val="001B6E20"/>
    <w:rsid w:val="001B6EB8"/>
    <w:rsid w:val="001B6F6C"/>
    <w:rsid w:val="001B7AA5"/>
    <w:rsid w:val="001B7CF4"/>
    <w:rsid w:val="001B7F4E"/>
    <w:rsid w:val="001C051A"/>
    <w:rsid w:val="001C07F4"/>
    <w:rsid w:val="001C0D00"/>
    <w:rsid w:val="001C10DB"/>
    <w:rsid w:val="001C1B01"/>
    <w:rsid w:val="001C1EE4"/>
    <w:rsid w:val="001C2769"/>
    <w:rsid w:val="001C2E89"/>
    <w:rsid w:val="001C2EAA"/>
    <w:rsid w:val="001C325B"/>
    <w:rsid w:val="001C36AA"/>
    <w:rsid w:val="001C3F83"/>
    <w:rsid w:val="001C5069"/>
    <w:rsid w:val="001C55DD"/>
    <w:rsid w:val="001C5856"/>
    <w:rsid w:val="001C5D18"/>
    <w:rsid w:val="001C5D4A"/>
    <w:rsid w:val="001C6049"/>
    <w:rsid w:val="001C6F8E"/>
    <w:rsid w:val="001C7F6A"/>
    <w:rsid w:val="001D033D"/>
    <w:rsid w:val="001D05F1"/>
    <w:rsid w:val="001D16F8"/>
    <w:rsid w:val="001D1D83"/>
    <w:rsid w:val="001D2637"/>
    <w:rsid w:val="001D26E7"/>
    <w:rsid w:val="001D3FC6"/>
    <w:rsid w:val="001D4502"/>
    <w:rsid w:val="001D4503"/>
    <w:rsid w:val="001D5BE2"/>
    <w:rsid w:val="001D68B8"/>
    <w:rsid w:val="001D6935"/>
    <w:rsid w:val="001E2174"/>
    <w:rsid w:val="001E229C"/>
    <w:rsid w:val="001E2713"/>
    <w:rsid w:val="001E2FB2"/>
    <w:rsid w:val="001E31DF"/>
    <w:rsid w:val="001E36D5"/>
    <w:rsid w:val="001E3E38"/>
    <w:rsid w:val="001E51DF"/>
    <w:rsid w:val="001E54F6"/>
    <w:rsid w:val="001E5596"/>
    <w:rsid w:val="001E55A2"/>
    <w:rsid w:val="001E5B65"/>
    <w:rsid w:val="001E6638"/>
    <w:rsid w:val="001F075B"/>
    <w:rsid w:val="001F102D"/>
    <w:rsid w:val="001F154C"/>
    <w:rsid w:val="001F2466"/>
    <w:rsid w:val="001F3905"/>
    <w:rsid w:val="001F3E0F"/>
    <w:rsid w:val="001F4929"/>
    <w:rsid w:val="001F6490"/>
    <w:rsid w:val="001F6527"/>
    <w:rsid w:val="001F6759"/>
    <w:rsid w:val="001F7221"/>
    <w:rsid w:val="00200A10"/>
    <w:rsid w:val="00200ECC"/>
    <w:rsid w:val="00201B62"/>
    <w:rsid w:val="002023EE"/>
    <w:rsid w:val="0020274A"/>
    <w:rsid w:val="002027A9"/>
    <w:rsid w:val="00203382"/>
    <w:rsid w:val="00203852"/>
    <w:rsid w:val="00204CFD"/>
    <w:rsid w:val="002052FD"/>
    <w:rsid w:val="0020556B"/>
    <w:rsid w:val="00206E1F"/>
    <w:rsid w:val="00207573"/>
    <w:rsid w:val="00207C70"/>
    <w:rsid w:val="00210547"/>
    <w:rsid w:val="002108F8"/>
    <w:rsid w:val="00210D48"/>
    <w:rsid w:val="00211183"/>
    <w:rsid w:val="0021123E"/>
    <w:rsid w:val="00211F3A"/>
    <w:rsid w:val="00212600"/>
    <w:rsid w:val="00212C6B"/>
    <w:rsid w:val="002136DB"/>
    <w:rsid w:val="00213CE4"/>
    <w:rsid w:val="002141D1"/>
    <w:rsid w:val="0021475C"/>
    <w:rsid w:val="00215264"/>
    <w:rsid w:val="00215ABC"/>
    <w:rsid w:val="00215C42"/>
    <w:rsid w:val="00215CAF"/>
    <w:rsid w:val="00216643"/>
    <w:rsid w:val="00216DD9"/>
    <w:rsid w:val="00216EB2"/>
    <w:rsid w:val="00216FDE"/>
    <w:rsid w:val="00217E29"/>
    <w:rsid w:val="00220258"/>
    <w:rsid w:val="00221C1F"/>
    <w:rsid w:val="002229A0"/>
    <w:rsid w:val="00222D78"/>
    <w:rsid w:val="00222DB1"/>
    <w:rsid w:val="00222E40"/>
    <w:rsid w:val="002232E4"/>
    <w:rsid w:val="00223333"/>
    <w:rsid w:val="00223376"/>
    <w:rsid w:val="00223490"/>
    <w:rsid w:val="00223D06"/>
    <w:rsid w:val="002242AD"/>
    <w:rsid w:val="00224706"/>
    <w:rsid w:val="00224D37"/>
    <w:rsid w:val="00224DD0"/>
    <w:rsid w:val="00225A37"/>
    <w:rsid w:val="002263BC"/>
    <w:rsid w:val="002278E2"/>
    <w:rsid w:val="00227D81"/>
    <w:rsid w:val="002300DF"/>
    <w:rsid w:val="00231789"/>
    <w:rsid w:val="002328E8"/>
    <w:rsid w:val="00232CA2"/>
    <w:rsid w:val="00234890"/>
    <w:rsid w:val="00234B37"/>
    <w:rsid w:val="00234C3C"/>
    <w:rsid w:val="00234F6B"/>
    <w:rsid w:val="0023539A"/>
    <w:rsid w:val="00235D3B"/>
    <w:rsid w:val="002361DE"/>
    <w:rsid w:val="00236629"/>
    <w:rsid w:val="00236F3F"/>
    <w:rsid w:val="00236F42"/>
    <w:rsid w:val="00237337"/>
    <w:rsid w:val="0023741C"/>
    <w:rsid w:val="002376D1"/>
    <w:rsid w:val="00237C86"/>
    <w:rsid w:val="00237D63"/>
    <w:rsid w:val="0024010A"/>
    <w:rsid w:val="002409A2"/>
    <w:rsid w:val="00240E32"/>
    <w:rsid w:val="00241ADB"/>
    <w:rsid w:val="00241C4B"/>
    <w:rsid w:val="002426A5"/>
    <w:rsid w:val="00242B66"/>
    <w:rsid w:val="00242B7F"/>
    <w:rsid w:val="0024306D"/>
    <w:rsid w:val="002434D9"/>
    <w:rsid w:val="00243785"/>
    <w:rsid w:val="002442DE"/>
    <w:rsid w:val="0024546C"/>
    <w:rsid w:val="002467F1"/>
    <w:rsid w:val="00247372"/>
    <w:rsid w:val="00247932"/>
    <w:rsid w:val="002479B1"/>
    <w:rsid w:val="00250311"/>
    <w:rsid w:val="002506DA"/>
    <w:rsid w:val="00250780"/>
    <w:rsid w:val="00252178"/>
    <w:rsid w:val="002522CA"/>
    <w:rsid w:val="0025243B"/>
    <w:rsid w:val="00253221"/>
    <w:rsid w:val="00253495"/>
    <w:rsid w:val="00254B3A"/>
    <w:rsid w:val="00254E4D"/>
    <w:rsid w:val="00255745"/>
    <w:rsid w:val="00255A43"/>
    <w:rsid w:val="00255ADE"/>
    <w:rsid w:val="00255FD8"/>
    <w:rsid w:val="00256A39"/>
    <w:rsid w:val="00256D04"/>
    <w:rsid w:val="0025728F"/>
    <w:rsid w:val="00257727"/>
    <w:rsid w:val="00257E02"/>
    <w:rsid w:val="0026031F"/>
    <w:rsid w:val="00261124"/>
    <w:rsid w:val="00261336"/>
    <w:rsid w:val="00261750"/>
    <w:rsid w:val="00261E1E"/>
    <w:rsid w:val="00262DFC"/>
    <w:rsid w:val="00263154"/>
    <w:rsid w:val="00263509"/>
    <w:rsid w:val="002639E7"/>
    <w:rsid w:val="00264177"/>
    <w:rsid w:val="00264398"/>
    <w:rsid w:val="00264F97"/>
    <w:rsid w:val="0026528B"/>
    <w:rsid w:val="00265760"/>
    <w:rsid w:val="002665CF"/>
    <w:rsid w:val="002677A0"/>
    <w:rsid w:val="00267CAB"/>
    <w:rsid w:val="00267FA7"/>
    <w:rsid w:val="00270485"/>
    <w:rsid w:val="002714BA"/>
    <w:rsid w:val="00272608"/>
    <w:rsid w:val="00272DC5"/>
    <w:rsid w:val="002761DB"/>
    <w:rsid w:val="0027735F"/>
    <w:rsid w:val="00277376"/>
    <w:rsid w:val="002816F4"/>
    <w:rsid w:val="00281F37"/>
    <w:rsid w:val="002822E3"/>
    <w:rsid w:val="00282B00"/>
    <w:rsid w:val="00282F02"/>
    <w:rsid w:val="0028321D"/>
    <w:rsid w:val="00283234"/>
    <w:rsid w:val="00283CC3"/>
    <w:rsid w:val="0028481E"/>
    <w:rsid w:val="002851CB"/>
    <w:rsid w:val="002864A2"/>
    <w:rsid w:val="00286F78"/>
    <w:rsid w:val="002871AB"/>
    <w:rsid w:val="00287208"/>
    <w:rsid w:val="002873E9"/>
    <w:rsid w:val="00287978"/>
    <w:rsid w:val="00287E18"/>
    <w:rsid w:val="002900A5"/>
    <w:rsid w:val="0029016F"/>
    <w:rsid w:val="0029185B"/>
    <w:rsid w:val="00292642"/>
    <w:rsid w:val="00292BD5"/>
    <w:rsid w:val="00295444"/>
    <w:rsid w:val="0029570F"/>
    <w:rsid w:val="00295937"/>
    <w:rsid w:val="00295C4A"/>
    <w:rsid w:val="00295F92"/>
    <w:rsid w:val="0029614B"/>
    <w:rsid w:val="002973B9"/>
    <w:rsid w:val="0029743C"/>
    <w:rsid w:val="00297923"/>
    <w:rsid w:val="002A0590"/>
    <w:rsid w:val="002A0675"/>
    <w:rsid w:val="002A072C"/>
    <w:rsid w:val="002A0C86"/>
    <w:rsid w:val="002A1552"/>
    <w:rsid w:val="002A185A"/>
    <w:rsid w:val="002A1A7A"/>
    <w:rsid w:val="002A3C53"/>
    <w:rsid w:val="002A3C71"/>
    <w:rsid w:val="002A3CD4"/>
    <w:rsid w:val="002A4283"/>
    <w:rsid w:val="002A48F1"/>
    <w:rsid w:val="002A525B"/>
    <w:rsid w:val="002A5F93"/>
    <w:rsid w:val="002A6B5D"/>
    <w:rsid w:val="002A6C03"/>
    <w:rsid w:val="002A6EB3"/>
    <w:rsid w:val="002A70A0"/>
    <w:rsid w:val="002A75C3"/>
    <w:rsid w:val="002B0C39"/>
    <w:rsid w:val="002B1283"/>
    <w:rsid w:val="002B1808"/>
    <w:rsid w:val="002B19EE"/>
    <w:rsid w:val="002B264F"/>
    <w:rsid w:val="002B26D9"/>
    <w:rsid w:val="002B2B70"/>
    <w:rsid w:val="002B2D1C"/>
    <w:rsid w:val="002B32D5"/>
    <w:rsid w:val="002B4DAD"/>
    <w:rsid w:val="002B536B"/>
    <w:rsid w:val="002B5631"/>
    <w:rsid w:val="002B58DA"/>
    <w:rsid w:val="002B60D6"/>
    <w:rsid w:val="002B660E"/>
    <w:rsid w:val="002B6C8E"/>
    <w:rsid w:val="002B6F26"/>
    <w:rsid w:val="002B7C3D"/>
    <w:rsid w:val="002B7CA4"/>
    <w:rsid w:val="002C010E"/>
    <w:rsid w:val="002C0745"/>
    <w:rsid w:val="002C100D"/>
    <w:rsid w:val="002C123F"/>
    <w:rsid w:val="002C1921"/>
    <w:rsid w:val="002C2798"/>
    <w:rsid w:val="002C27AA"/>
    <w:rsid w:val="002C3190"/>
    <w:rsid w:val="002C5FA1"/>
    <w:rsid w:val="002C6093"/>
    <w:rsid w:val="002C7553"/>
    <w:rsid w:val="002C7744"/>
    <w:rsid w:val="002D0419"/>
    <w:rsid w:val="002D1313"/>
    <w:rsid w:val="002D1F5D"/>
    <w:rsid w:val="002D2D86"/>
    <w:rsid w:val="002D3554"/>
    <w:rsid w:val="002D389F"/>
    <w:rsid w:val="002D38D0"/>
    <w:rsid w:val="002D3A0E"/>
    <w:rsid w:val="002D3DB3"/>
    <w:rsid w:val="002D4290"/>
    <w:rsid w:val="002D4671"/>
    <w:rsid w:val="002D4745"/>
    <w:rsid w:val="002D4D59"/>
    <w:rsid w:val="002D553D"/>
    <w:rsid w:val="002D5C88"/>
    <w:rsid w:val="002D6077"/>
    <w:rsid w:val="002D62E4"/>
    <w:rsid w:val="002D7673"/>
    <w:rsid w:val="002D7BBE"/>
    <w:rsid w:val="002E1E57"/>
    <w:rsid w:val="002E1FEA"/>
    <w:rsid w:val="002E226E"/>
    <w:rsid w:val="002E288D"/>
    <w:rsid w:val="002E2E17"/>
    <w:rsid w:val="002E4017"/>
    <w:rsid w:val="002E5FA4"/>
    <w:rsid w:val="002E6888"/>
    <w:rsid w:val="002E6EEB"/>
    <w:rsid w:val="002E7235"/>
    <w:rsid w:val="002E79BA"/>
    <w:rsid w:val="002F0880"/>
    <w:rsid w:val="002F1554"/>
    <w:rsid w:val="002F17E4"/>
    <w:rsid w:val="002F1812"/>
    <w:rsid w:val="002F5093"/>
    <w:rsid w:val="002F5818"/>
    <w:rsid w:val="002F60B5"/>
    <w:rsid w:val="002F6606"/>
    <w:rsid w:val="002F66CE"/>
    <w:rsid w:val="002F6C43"/>
    <w:rsid w:val="002F74CF"/>
    <w:rsid w:val="002F761C"/>
    <w:rsid w:val="002F7CE9"/>
    <w:rsid w:val="003008C2"/>
    <w:rsid w:val="00300D48"/>
    <w:rsid w:val="00300EEB"/>
    <w:rsid w:val="00301632"/>
    <w:rsid w:val="0030203D"/>
    <w:rsid w:val="00302AFF"/>
    <w:rsid w:val="00303BC6"/>
    <w:rsid w:val="00303F2C"/>
    <w:rsid w:val="00303F80"/>
    <w:rsid w:val="003047EF"/>
    <w:rsid w:val="00305FCB"/>
    <w:rsid w:val="00306342"/>
    <w:rsid w:val="00306D25"/>
    <w:rsid w:val="00306E74"/>
    <w:rsid w:val="0030745A"/>
    <w:rsid w:val="003074CF"/>
    <w:rsid w:val="00310B46"/>
    <w:rsid w:val="00310FA6"/>
    <w:rsid w:val="003112D8"/>
    <w:rsid w:val="00311C86"/>
    <w:rsid w:val="00311E77"/>
    <w:rsid w:val="0031294C"/>
    <w:rsid w:val="003136DC"/>
    <w:rsid w:val="00313F5F"/>
    <w:rsid w:val="0031443E"/>
    <w:rsid w:val="003147C4"/>
    <w:rsid w:val="00314D34"/>
    <w:rsid w:val="00314F36"/>
    <w:rsid w:val="0031588E"/>
    <w:rsid w:val="00316CB6"/>
    <w:rsid w:val="0031708C"/>
    <w:rsid w:val="00317453"/>
    <w:rsid w:val="0031779A"/>
    <w:rsid w:val="003205CC"/>
    <w:rsid w:val="00320C34"/>
    <w:rsid w:val="00322247"/>
    <w:rsid w:val="003232A8"/>
    <w:rsid w:val="0032435C"/>
    <w:rsid w:val="0032636F"/>
    <w:rsid w:val="00326762"/>
    <w:rsid w:val="00327068"/>
    <w:rsid w:val="00327CC2"/>
    <w:rsid w:val="003307DF"/>
    <w:rsid w:val="00332001"/>
    <w:rsid w:val="00332C1F"/>
    <w:rsid w:val="00332D81"/>
    <w:rsid w:val="00332E54"/>
    <w:rsid w:val="003340B3"/>
    <w:rsid w:val="003340C6"/>
    <w:rsid w:val="00334321"/>
    <w:rsid w:val="0033445C"/>
    <w:rsid w:val="0033506E"/>
    <w:rsid w:val="003358D3"/>
    <w:rsid w:val="003359F1"/>
    <w:rsid w:val="0033623A"/>
    <w:rsid w:val="00336A87"/>
    <w:rsid w:val="00336FB0"/>
    <w:rsid w:val="0033761E"/>
    <w:rsid w:val="00340BB6"/>
    <w:rsid w:val="00340D2C"/>
    <w:rsid w:val="00340D7D"/>
    <w:rsid w:val="00341CF5"/>
    <w:rsid w:val="00342336"/>
    <w:rsid w:val="00342C25"/>
    <w:rsid w:val="00343398"/>
    <w:rsid w:val="0034415D"/>
    <w:rsid w:val="003450B3"/>
    <w:rsid w:val="0034525C"/>
    <w:rsid w:val="003466AB"/>
    <w:rsid w:val="00346A78"/>
    <w:rsid w:val="00346D4F"/>
    <w:rsid w:val="0035160B"/>
    <w:rsid w:val="003520C9"/>
    <w:rsid w:val="0035219C"/>
    <w:rsid w:val="003526E9"/>
    <w:rsid w:val="00352805"/>
    <w:rsid w:val="00353043"/>
    <w:rsid w:val="003534E2"/>
    <w:rsid w:val="00353DE4"/>
    <w:rsid w:val="0035428C"/>
    <w:rsid w:val="00355C9F"/>
    <w:rsid w:val="00355DF2"/>
    <w:rsid w:val="00356005"/>
    <w:rsid w:val="00356354"/>
    <w:rsid w:val="00356C91"/>
    <w:rsid w:val="00357BD8"/>
    <w:rsid w:val="00357DC0"/>
    <w:rsid w:val="00360472"/>
    <w:rsid w:val="003605F2"/>
    <w:rsid w:val="003608F8"/>
    <w:rsid w:val="00361321"/>
    <w:rsid w:val="00361768"/>
    <w:rsid w:val="003643F3"/>
    <w:rsid w:val="003651E9"/>
    <w:rsid w:val="00365617"/>
    <w:rsid w:val="003659CB"/>
    <w:rsid w:val="00367C25"/>
    <w:rsid w:val="003700B7"/>
    <w:rsid w:val="00371231"/>
    <w:rsid w:val="00371638"/>
    <w:rsid w:val="00371F63"/>
    <w:rsid w:val="00373035"/>
    <w:rsid w:val="00373A1C"/>
    <w:rsid w:val="00373AE8"/>
    <w:rsid w:val="00373DB8"/>
    <w:rsid w:val="00373F10"/>
    <w:rsid w:val="00374147"/>
    <w:rsid w:val="00375814"/>
    <w:rsid w:val="00376573"/>
    <w:rsid w:val="00376585"/>
    <w:rsid w:val="003765B4"/>
    <w:rsid w:val="00377ED5"/>
    <w:rsid w:val="00380517"/>
    <w:rsid w:val="003808E1"/>
    <w:rsid w:val="003816AA"/>
    <w:rsid w:val="003816D2"/>
    <w:rsid w:val="00381C0A"/>
    <w:rsid w:val="00381C8B"/>
    <w:rsid w:val="00381D19"/>
    <w:rsid w:val="0038264B"/>
    <w:rsid w:val="0038434E"/>
    <w:rsid w:val="00384A4C"/>
    <w:rsid w:val="00385212"/>
    <w:rsid w:val="00386340"/>
    <w:rsid w:val="00386598"/>
    <w:rsid w:val="00386AEB"/>
    <w:rsid w:val="003873CF"/>
    <w:rsid w:val="00387F71"/>
    <w:rsid w:val="0039091A"/>
    <w:rsid w:val="00390BEA"/>
    <w:rsid w:val="00390D02"/>
    <w:rsid w:val="00391513"/>
    <w:rsid w:val="003918CE"/>
    <w:rsid w:val="003919FE"/>
    <w:rsid w:val="00392647"/>
    <w:rsid w:val="00392676"/>
    <w:rsid w:val="003927C1"/>
    <w:rsid w:val="00392B7F"/>
    <w:rsid w:val="00393AF7"/>
    <w:rsid w:val="00394049"/>
    <w:rsid w:val="00394D9C"/>
    <w:rsid w:val="00394F67"/>
    <w:rsid w:val="0039584C"/>
    <w:rsid w:val="00396092"/>
    <w:rsid w:val="003963AB"/>
    <w:rsid w:val="003969E6"/>
    <w:rsid w:val="00396B9F"/>
    <w:rsid w:val="00396C4B"/>
    <w:rsid w:val="00396E9A"/>
    <w:rsid w:val="00396EB3"/>
    <w:rsid w:val="00397D17"/>
    <w:rsid w:val="003A0961"/>
    <w:rsid w:val="003A0B70"/>
    <w:rsid w:val="003A0BD9"/>
    <w:rsid w:val="003A0F3E"/>
    <w:rsid w:val="003A1078"/>
    <w:rsid w:val="003A1B52"/>
    <w:rsid w:val="003A1B7F"/>
    <w:rsid w:val="003A1CFF"/>
    <w:rsid w:val="003A2DCE"/>
    <w:rsid w:val="003A2FBD"/>
    <w:rsid w:val="003A3D88"/>
    <w:rsid w:val="003A4A1E"/>
    <w:rsid w:val="003A53D5"/>
    <w:rsid w:val="003A5BB5"/>
    <w:rsid w:val="003A5C22"/>
    <w:rsid w:val="003A66D8"/>
    <w:rsid w:val="003A66ED"/>
    <w:rsid w:val="003A78EA"/>
    <w:rsid w:val="003B0E38"/>
    <w:rsid w:val="003B1414"/>
    <w:rsid w:val="003B1460"/>
    <w:rsid w:val="003B1BFC"/>
    <w:rsid w:val="003B1DB3"/>
    <w:rsid w:val="003B26CD"/>
    <w:rsid w:val="003B2EAE"/>
    <w:rsid w:val="003B2FE5"/>
    <w:rsid w:val="003B3D5F"/>
    <w:rsid w:val="003B426B"/>
    <w:rsid w:val="003B443A"/>
    <w:rsid w:val="003B4E31"/>
    <w:rsid w:val="003B5657"/>
    <w:rsid w:val="003B5672"/>
    <w:rsid w:val="003B5925"/>
    <w:rsid w:val="003B629E"/>
    <w:rsid w:val="003B62E7"/>
    <w:rsid w:val="003B6474"/>
    <w:rsid w:val="003B7182"/>
    <w:rsid w:val="003C0279"/>
    <w:rsid w:val="003C0359"/>
    <w:rsid w:val="003C0451"/>
    <w:rsid w:val="003C05A5"/>
    <w:rsid w:val="003C0A4C"/>
    <w:rsid w:val="003C0E2F"/>
    <w:rsid w:val="003C1645"/>
    <w:rsid w:val="003C19AF"/>
    <w:rsid w:val="003C23CF"/>
    <w:rsid w:val="003C24E6"/>
    <w:rsid w:val="003C2889"/>
    <w:rsid w:val="003C291D"/>
    <w:rsid w:val="003C3A2F"/>
    <w:rsid w:val="003C3B95"/>
    <w:rsid w:val="003C477F"/>
    <w:rsid w:val="003C4C51"/>
    <w:rsid w:val="003C5A69"/>
    <w:rsid w:val="003C66D6"/>
    <w:rsid w:val="003C6830"/>
    <w:rsid w:val="003C6B6C"/>
    <w:rsid w:val="003D0908"/>
    <w:rsid w:val="003D0D70"/>
    <w:rsid w:val="003D1419"/>
    <w:rsid w:val="003D23A4"/>
    <w:rsid w:val="003D2412"/>
    <w:rsid w:val="003D3DEE"/>
    <w:rsid w:val="003D4228"/>
    <w:rsid w:val="003D449A"/>
    <w:rsid w:val="003D4EDE"/>
    <w:rsid w:val="003D53E2"/>
    <w:rsid w:val="003D608D"/>
    <w:rsid w:val="003D61F2"/>
    <w:rsid w:val="003E05E5"/>
    <w:rsid w:val="003E14B9"/>
    <w:rsid w:val="003E15D7"/>
    <w:rsid w:val="003E1A5C"/>
    <w:rsid w:val="003E1BEE"/>
    <w:rsid w:val="003E1D22"/>
    <w:rsid w:val="003E1DDA"/>
    <w:rsid w:val="003E28C3"/>
    <w:rsid w:val="003E2A76"/>
    <w:rsid w:val="003E2BC8"/>
    <w:rsid w:val="003E40FF"/>
    <w:rsid w:val="003E41CD"/>
    <w:rsid w:val="003E42F3"/>
    <w:rsid w:val="003E4942"/>
    <w:rsid w:val="003E4DCC"/>
    <w:rsid w:val="003E4FEB"/>
    <w:rsid w:val="003E5208"/>
    <w:rsid w:val="003E5306"/>
    <w:rsid w:val="003E5376"/>
    <w:rsid w:val="003E6552"/>
    <w:rsid w:val="003E65E9"/>
    <w:rsid w:val="003F0034"/>
    <w:rsid w:val="003F0C53"/>
    <w:rsid w:val="003F0D7E"/>
    <w:rsid w:val="003F0E5B"/>
    <w:rsid w:val="003F1F6C"/>
    <w:rsid w:val="003F22F0"/>
    <w:rsid w:val="003F29DC"/>
    <w:rsid w:val="003F2CC4"/>
    <w:rsid w:val="003F51F3"/>
    <w:rsid w:val="003F53B9"/>
    <w:rsid w:val="003F6011"/>
    <w:rsid w:val="003F761E"/>
    <w:rsid w:val="003F7842"/>
    <w:rsid w:val="004006F8"/>
    <w:rsid w:val="004008C3"/>
    <w:rsid w:val="00400AE1"/>
    <w:rsid w:val="00400C62"/>
    <w:rsid w:val="004012CA"/>
    <w:rsid w:val="0040162B"/>
    <w:rsid w:val="0040312A"/>
    <w:rsid w:val="00403D8E"/>
    <w:rsid w:val="00403E68"/>
    <w:rsid w:val="0040481D"/>
    <w:rsid w:val="00404C03"/>
    <w:rsid w:val="00404C64"/>
    <w:rsid w:val="004050AD"/>
    <w:rsid w:val="00405DE3"/>
    <w:rsid w:val="004061E7"/>
    <w:rsid w:val="00406824"/>
    <w:rsid w:val="00406E5E"/>
    <w:rsid w:val="0040729E"/>
    <w:rsid w:val="00407417"/>
    <w:rsid w:val="004107B1"/>
    <w:rsid w:val="00410ACA"/>
    <w:rsid w:val="004122B2"/>
    <w:rsid w:val="004127C5"/>
    <w:rsid w:val="00413045"/>
    <w:rsid w:val="00413C3A"/>
    <w:rsid w:val="0041420D"/>
    <w:rsid w:val="00414572"/>
    <w:rsid w:val="00414D76"/>
    <w:rsid w:val="004151EB"/>
    <w:rsid w:val="0041619C"/>
    <w:rsid w:val="00416A71"/>
    <w:rsid w:val="0041704A"/>
    <w:rsid w:val="00417633"/>
    <w:rsid w:val="004177A4"/>
    <w:rsid w:val="004204BC"/>
    <w:rsid w:val="00420561"/>
    <w:rsid w:val="004207D7"/>
    <w:rsid w:val="00420D25"/>
    <w:rsid w:val="00420D85"/>
    <w:rsid w:val="00420FDC"/>
    <w:rsid w:val="00421621"/>
    <w:rsid w:val="00421738"/>
    <w:rsid w:val="00421C1C"/>
    <w:rsid w:val="00422437"/>
    <w:rsid w:val="004224C2"/>
    <w:rsid w:val="0042263F"/>
    <w:rsid w:val="004226C2"/>
    <w:rsid w:val="00422E42"/>
    <w:rsid w:val="00422E6A"/>
    <w:rsid w:val="00422EAF"/>
    <w:rsid w:val="00423486"/>
    <w:rsid w:val="004236B6"/>
    <w:rsid w:val="004242D7"/>
    <w:rsid w:val="004243A8"/>
    <w:rsid w:val="004257EE"/>
    <w:rsid w:val="00427A68"/>
    <w:rsid w:val="00427F34"/>
    <w:rsid w:val="00427FF4"/>
    <w:rsid w:val="00430634"/>
    <w:rsid w:val="00430813"/>
    <w:rsid w:val="00431744"/>
    <w:rsid w:val="00431E09"/>
    <w:rsid w:val="004328E5"/>
    <w:rsid w:val="00433240"/>
    <w:rsid w:val="00433D45"/>
    <w:rsid w:val="00433F4E"/>
    <w:rsid w:val="00433FF5"/>
    <w:rsid w:val="00435C34"/>
    <w:rsid w:val="004369CE"/>
    <w:rsid w:val="004369F2"/>
    <w:rsid w:val="004378A1"/>
    <w:rsid w:val="00437FA2"/>
    <w:rsid w:val="00440242"/>
    <w:rsid w:val="00440337"/>
    <w:rsid w:val="00440D35"/>
    <w:rsid w:val="004412C3"/>
    <w:rsid w:val="00441451"/>
    <w:rsid w:val="004418BC"/>
    <w:rsid w:val="004425C7"/>
    <w:rsid w:val="00442A88"/>
    <w:rsid w:val="00442D93"/>
    <w:rsid w:val="00442FBD"/>
    <w:rsid w:val="00443DA1"/>
    <w:rsid w:val="00444145"/>
    <w:rsid w:val="00445D02"/>
    <w:rsid w:val="00445F81"/>
    <w:rsid w:val="00446F64"/>
    <w:rsid w:val="0044746A"/>
    <w:rsid w:val="004477AD"/>
    <w:rsid w:val="00447A58"/>
    <w:rsid w:val="004513E7"/>
    <w:rsid w:val="00451539"/>
    <w:rsid w:val="00452760"/>
    <w:rsid w:val="00452CC8"/>
    <w:rsid w:val="00452EC0"/>
    <w:rsid w:val="00453074"/>
    <w:rsid w:val="00453FF2"/>
    <w:rsid w:val="0045419E"/>
    <w:rsid w:val="00454972"/>
    <w:rsid w:val="0045547B"/>
    <w:rsid w:val="004558AC"/>
    <w:rsid w:val="00455CBB"/>
    <w:rsid w:val="00457280"/>
    <w:rsid w:val="00457A22"/>
    <w:rsid w:val="00457C78"/>
    <w:rsid w:val="00457F47"/>
    <w:rsid w:val="0046094E"/>
    <w:rsid w:val="004619EA"/>
    <w:rsid w:val="00461A8D"/>
    <w:rsid w:val="00461E00"/>
    <w:rsid w:val="00462370"/>
    <w:rsid w:val="004635C4"/>
    <w:rsid w:val="0046360D"/>
    <w:rsid w:val="004648AF"/>
    <w:rsid w:val="00465B5A"/>
    <w:rsid w:val="00466247"/>
    <w:rsid w:val="00466D5F"/>
    <w:rsid w:val="004676E7"/>
    <w:rsid w:val="004678AB"/>
    <w:rsid w:val="00467B09"/>
    <w:rsid w:val="00467BD3"/>
    <w:rsid w:val="00467DB9"/>
    <w:rsid w:val="004700FB"/>
    <w:rsid w:val="00470E08"/>
    <w:rsid w:val="00470F72"/>
    <w:rsid w:val="004710ED"/>
    <w:rsid w:val="004711B8"/>
    <w:rsid w:val="004716EE"/>
    <w:rsid w:val="00472CD4"/>
    <w:rsid w:val="00472DFB"/>
    <w:rsid w:val="0047339B"/>
    <w:rsid w:val="00473DCB"/>
    <w:rsid w:val="00473DDE"/>
    <w:rsid w:val="00474BF8"/>
    <w:rsid w:val="00474C07"/>
    <w:rsid w:val="00475B9C"/>
    <w:rsid w:val="0047634F"/>
    <w:rsid w:val="00476484"/>
    <w:rsid w:val="00476716"/>
    <w:rsid w:val="004773E6"/>
    <w:rsid w:val="00480188"/>
    <w:rsid w:val="00480D0F"/>
    <w:rsid w:val="00481AF1"/>
    <w:rsid w:val="00481F85"/>
    <w:rsid w:val="00482D9E"/>
    <w:rsid w:val="00482E9B"/>
    <w:rsid w:val="00482FD7"/>
    <w:rsid w:val="00483B20"/>
    <w:rsid w:val="00483D59"/>
    <w:rsid w:val="00484093"/>
    <w:rsid w:val="004852FC"/>
    <w:rsid w:val="00485748"/>
    <w:rsid w:val="00487C2E"/>
    <w:rsid w:val="00490ADE"/>
    <w:rsid w:val="00490B7E"/>
    <w:rsid w:val="0049166A"/>
    <w:rsid w:val="0049196B"/>
    <w:rsid w:val="00491CA1"/>
    <w:rsid w:val="00492541"/>
    <w:rsid w:val="00492A91"/>
    <w:rsid w:val="00492AF1"/>
    <w:rsid w:val="00492F79"/>
    <w:rsid w:val="00493141"/>
    <w:rsid w:val="00495730"/>
    <w:rsid w:val="004958B9"/>
    <w:rsid w:val="00495992"/>
    <w:rsid w:val="004959D9"/>
    <w:rsid w:val="00495CF6"/>
    <w:rsid w:val="00495DC9"/>
    <w:rsid w:val="0049740C"/>
    <w:rsid w:val="00497C9C"/>
    <w:rsid w:val="00497DCC"/>
    <w:rsid w:val="00497DF6"/>
    <w:rsid w:val="004A1D42"/>
    <w:rsid w:val="004A214F"/>
    <w:rsid w:val="004A2F9E"/>
    <w:rsid w:val="004A392D"/>
    <w:rsid w:val="004A4018"/>
    <w:rsid w:val="004A4FDA"/>
    <w:rsid w:val="004A5490"/>
    <w:rsid w:val="004A5FE6"/>
    <w:rsid w:val="004A61A4"/>
    <w:rsid w:val="004A6AAF"/>
    <w:rsid w:val="004A6C95"/>
    <w:rsid w:val="004A6CFB"/>
    <w:rsid w:val="004A713B"/>
    <w:rsid w:val="004A7194"/>
    <w:rsid w:val="004B0822"/>
    <w:rsid w:val="004B0B84"/>
    <w:rsid w:val="004B16C6"/>
    <w:rsid w:val="004B1A79"/>
    <w:rsid w:val="004B22CC"/>
    <w:rsid w:val="004B2622"/>
    <w:rsid w:val="004B2A61"/>
    <w:rsid w:val="004B30E3"/>
    <w:rsid w:val="004B326E"/>
    <w:rsid w:val="004B40C0"/>
    <w:rsid w:val="004B4C34"/>
    <w:rsid w:val="004B5572"/>
    <w:rsid w:val="004B6692"/>
    <w:rsid w:val="004B6782"/>
    <w:rsid w:val="004B783A"/>
    <w:rsid w:val="004C0129"/>
    <w:rsid w:val="004C038D"/>
    <w:rsid w:val="004C1475"/>
    <w:rsid w:val="004C17A2"/>
    <w:rsid w:val="004C1851"/>
    <w:rsid w:val="004C1881"/>
    <w:rsid w:val="004C23E8"/>
    <w:rsid w:val="004C26B6"/>
    <w:rsid w:val="004C2A43"/>
    <w:rsid w:val="004C3787"/>
    <w:rsid w:val="004C402C"/>
    <w:rsid w:val="004C597B"/>
    <w:rsid w:val="004C68FA"/>
    <w:rsid w:val="004C6B6A"/>
    <w:rsid w:val="004C70D2"/>
    <w:rsid w:val="004C779A"/>
    <w:rsid w:val="004C795E"/>
    <w:rsid w:val="004C7B40"/>
    <w:rsid w:val="004C7E22"/>
    <w:rsid w:val="004D06E3"/>
    <w:rsid w:val="004D0819"/>
    <w:rsid w:val="004D08D0"/>
    <w:rsid w:val="004D0A4F"/>
    <w:rsid w:val="004D0B85"/>
    <w:rsid w:val="004D1629"/>
    <w:rsid w:val="004D1735"/>
    <w:rsid w:val="004D1ECB"/>
    <w:rsid w:val="004D20AA"/>
    <w:rsid w:val="004D2199"/>
    <w:rsid w:val="004D2F94"/>
    <w:rsid w:val="004D311D"/>
    <w:rsid w:val="004D3EF5"/>
    <w:rsid w:val="004D4101"/>
    <w:rsid w:val="004D5478"/>
    <w:rsid w:val="004D621E"/>
    <w:rsid w:val="004D6A5E"/>
    <w:rsid w:val="004D6C74"/>
    <w:rsid w:val="004D6EDC"/>
    <w:rsid w:val="004D76FF"/>
    <w:rsid w:val="004E0E1E"/>
    <w:rsid w:val="004E1068"/>
    <w:rsid w:val="004E1246"/>
    <w:rsid w:val="004E161E"/>
    <w:rsid w:val="004E22BD"/>
    <w:rsid w:val="004E2E0E"/>
    <w:rsid w:val="004E32D5"/>
    <w:rsid w:val="004E4F63"/>
    <w:rsid w:val="004E52C5"/>
    <w:rsid w:val="004E53C1"/>
    <w:rsid w:val="004E5697"/>
    <w:rsid w:val="004E5FA8"/>
    <w:rsid w:val="004E601E"/>
    <w:rsid w:val="004E63B0"/>
    <w:rsid w:val="004E71E4"/>
    <w:rsid w:val="004F023B"/>
    <w:rsid w:val="004F0386"/>
    <w:rsid w:val="004F067A"/>
    <w:rsid w:val="004F0C0F"/>
    <w:rsid w:val="004F10FC"/>
    <w:rsid w:val="004F1419"/>
    <w:rsid w:val="004F26F9"/>
    <w:rsid w:val="004F2817"/>
    <w:rsid w:val="004F3968"/>
    <w:rsid w:val="004F4144"/>
    <w:rsid w:val="004F4FFE"/>
    <w:rsid w:val="004F55CB"/>
    <w:rsid w:val="004F5B70"/>
    <w:rsid w:val="004F5C8B"/>
    <w:rsid w:val="004F6811"/>
    <w:rsid w:val="004F7453"/>
    <w:rsid w:val="004F7F24"/>
    <w:rsid w:val="00500384"/>
    <w:rsid w:val="00500A15"/>
    <w:rsid w:val="00501AF0"/>
    <w:rsid w:val="005022D4"/>
    <w:rsid w:val="00503037"/>
    <w:rsid w:val="005034DC"/>
    <w:rsid w:val="00503E32"/>
    <w:rsid w:val="00505433"/>
    <w:rsid w:val="00505FF7"/>
    <w:rsid w:val="00506161"/>
    <w:rsid w:val="00506FA6"/>
    <w:rsid w:val="005072FB"/>
    <w:rsid w:val="005075C3"/>
    <w:rsid w:val="005079CE"/>
    <w:rsid w:val="00507DC3"/>
    <w:rsid w:val="0051140D"/>
    <w:rsid w:val="005122D8"/>
    <w:rsid w:val="00512C94"/>
    <w:rsid w:val="0051328D"/>
    <w:rsid w:val="00513498"/>
    <w:rsid w:val="00513730"/>
    <w:rsid w:val="005139C8"/>
    <w:rsid w:val="00513B07"/>
    <w:rsid w:val="00514DAB"/>
    <w:rsid w:val="00515C92"/>
    <w:rsid w:val="0051613D"/>
    <w:rsid w:val="00516A19"/>
    <w:rsid w:val="00516A43"/>
    <w:rsid w:val="00517CFD"/>
    <w:rsid w:val="0052123E"/>
    <w:rsid w:val="005212B9"/>
    <w:rsid w:val="00521313"/>
    <w:rsid w:val="005214C5"/>
    <w:rsid w:val="00521583"/>
    <w:rsid w:val="005219EA"/>
    <w:rsid w:val="00521C2C"/>
    <w:rsid w:val="00521DB1"/>
    <w:rsid w:val="005222E4"/>
    <w:rsid w:val="0052295A"/>
    <w:rsid w:val="00523667"/>
    <w:rsid w:val="00523720"/>
    <w:rsid w:val="00525118"/>
    <w:rsid w:val="00525F4E"/>
    <w:rsid w:val="0052688C"/>
    <w:rsid w:val="00526A79"/>
    <w:rsid w:val="0052723A"/>
    <w:rsid w:val="0052745C"/>
    <w:rsid w:val="00527F01"/>
    <w:rsid w:val="00530239"/>
    <w:rsid w:val="005302C6"/>
    <w:rsid w:val="005302D7"/>
    <w:rsid w:val="00531711"/>
    <w:rsid w:val="00532D74"/>
    <w:rsid w:val="00532FB4"/>
    <w:rsid w:val="005338C8"/>
    <w:rsid w:val="00534623"/>
    <w:rsid w:val="00534A9A"/>
    <w:rsid w:val="00534BFF"/>
    <w:rsid w:val="00537230"/>
    <w:rsid w:val="00537535"/>
    <w:rsid w:val="005376F6"/>
    <w:rsid w:val="00540930"/>
    <w:rsid w:val="00541EF0"/>
    <w:rsid w:val="00542208"/>
    <w:rsid w:val="005422B3"/>
    <w:rsid w:val="00542CB2"/>
    <w:rsid w:val="00543DE2"/>
    <w:rsid w:val="0054434E"/>
    <w:rsid w:val="00544BF9"/>
    <w:rsid w:val="00544DF9"/>
    <w:rsid w:val="00544EEE"/>
    <w:rsid w:val="00545819"/>
    <w:rsid w:val="005461AA"/>
    <w:rsid w:val="0054726C"/>
    <w:rsid w:val="00547E55"/>
    <w:rsid w:val="00551299"/>
    <w:rsid w:val="00551890"/>
    <w:rsid w:val="005524E3"/>
    <w:rsid w:val="00552BAE"/>
    <w:rsid w:val="0055385F"/>
    <w:rsid w:val="00554215"/>
    <w:rsid w:val="005543DE"/>
    <w:rsid w:val="00554510"/>
    <w:rsid w:val="005547F3"/>
    <w:rsid w:val="00554DBE"/>
    <w:rsid w:val="00554E0D"/>
    <w:rsid w:val="00554F03"/>
    <w:rsid w:val="00556366"/>
    <w:rsid w:val="00556594"/>
    <w:rsid w:val="0055676F"/>
    <w:rsid w:val="005569F8"/>
    <w:rsid w:val="005571DF"/>
    <w:rsid w:val="0055767D"/>
    <w:rsid w:val="005576B2"/>
    <w:rsid w:val="00557D9D"/>
    <w:rsid w:val="005603CC"/>
    <w:rsid w:val="00560515"/>
    <w:rsid w:val="0056060F"/>
    <w:rsid w:val="0056091D"/>
    <w:rsid w:val="00560EB8"/>
    <w:rsid w:val="00560F13"/>
    <w:rsid w:val="005619D3"/>
    <w:rsid w:val="00561D41"/>
    <w:rsid w:val="00562675"/>
    <w:rsid w:val="005626D8"/>
    <w:rsid w:val="005626E0"/>
    <w:rsid w:val="0056409A"/>
    <w:rsid w:val="0056547B"/>
    <w:rsid w:val="005658D5"/>
    <w:rsid w:val="00566C6A"/>
    <w:rsid w:val="0057035D"/>
    <w:rsid w:val="00570B3C"/>
    <w:rsid w:val="00570BF0"/>
    <w:rsid w:val="0057139F"/>
    <w:rsid w:val="005719C2"/>
    <w:rsid w:val="0057223D"/>
    <w:rsid w:val="0057242B"/>
    <w:rsid w:val="00573964"/>
    <w:rsid w:val="00573EF4"/>
    <w:rsid w:val="00574149"/>
    <w:rsid w:val="00574A65"/>
    <w:rsid w:val="00574BDB"/>
    <w:rsid w:val="00574F0E"/>
    <w:rsid w:val="005750B7"/>
    <w:rsid w:val="005752D5"/>
    <w:rsid w:val="00576D77"/>
    <w:rsid w:val="0057769F"/>
    <w:rsid w:val="005807D5"/>
    <w:rsid w:val="0058097A"/>
    <w:rsid w:val="005812CE"/>
    <w:rsid w:val="0058135D"/>
    <w:rsid w:val="00581BFF"/>
    <w:rsid w:val="00582ACD"/>
    <w:rsid w:val="00582BCF"/>
    <w:rsid w:val="00582F49"/>
    <w:rsid w:val="00582FDA"/>
    <w:rsid w:val="00583722"/>
    <w:rsid w:val="00583DC7"/>
    <w:rsid w:val="005845AE"/>
    <w:rsid w:val="00584BA0"/>
    <w:rsid w:val="00586B68"/>
    <w:rsid w:val="00586EF1"/>
    <w:rsid w:val="0058718E"/>
    <w:rsid w:val="00587271"/>
    <w:rsid w:val="005904EF"/>
    <w:rsid w:val="005907C3"/>
    <w:rsid w:val="005910A5"/>
    <w:rsid w:val="00591182"/>
    <w:rsid w:val="00591944"/>
    <w:rsid w:val="005921FB"/>
    <w:rsid w:val="00592978"/>
    <w:rsid w:val="00594884"/>
    <w:rsid w:val="00594CEF"/>
    <w:rsid w:val="005950CB"/>
    <w:rsid w:val="00595E90"/>
    <w:rsid w:val="0059647C"/>
    <w:rsid w:val="00596498"/>
    <w:rsid w:val="00596CFC"/>
    <w:rsid w:val="00596E90"/>
    <w:rsid w:val="005973FE"/>
    <w:rsid w:val="00597D07"/>
    <w:rsid w:val="005A13FC"/>
    <w:rsid w:val="005A217F"/>
    <w:rsid w:val="005A29D7"/>
    <w:rsid w:val="005A2FCA"/>
    <w:rsid w:val="005A3006"/>
    <w:rsid w:val="005A344E"/>
    <w:rsid w:val="005A3ACF"/>
    <w:rsid w:val="005A4685"/>
    <w:rsid w:val="005A471A"/>
    <w:rsid w:val="005A48FD"/>
    <w:rsid w:val="005A5BEB"/>
    <w:rsid w:val="005A627A"/>
    <w:rsid w:val="005A7CBA"/>
    <w:rsid w:val="005A7D23"/>
    <w:rsid w:val="005B0735"/>
    <w:rsid w:val="005B09D6"/>
    <w:rsid w:val="005B24B5"/>
    <w:rsid w:val="005B31AA"/>
    <w:rsid w:val="005B3496"/>
    <w:rsid w:val="005B356E"/>
    <w:rsid w:val="005B361D"/>
    <w:rsid w:val="005B3730"/>
    <w:rsid w:val="005B39B4"/>
    <w:rsid w:val="005B3F70"/>
    <w:rsid w:val="005B4CF7"/>
    <w:rsid w:val="005B4EEC"/>
    <w:rsid w:val="005B5FCF"/>
    <w:rsid w:val="005B602C"/>
    <w:rsid w:val="005B6456"/>
    <w:rsid w:val="005B6B75"/>
    <w:rsid w:val="005B7A56"/>
    <w:rsid w:val="005C02C4"/>
    <w:rsid w:val="005C094E"/>
    <w:rsid w:val="005C133E"/>
    <w:rsid w:val="005C18BB"/>
    <w:rsid w:val="005C2723"/>
    <w:rsid w:val="005C27AE"/>
    <w:rsid w:val="005C2D3A"/>
    <w:rsid w:val="005C3A78"/>
    <w:rsid w:val="005C3B92"/>
    <w:rsid w:val="005C3F64"/>
    <w:rsid w:val="005C4154"/>
    <w:rsid w:val="005C4172"/>
    <w:rsid w:val="005C4310"/>
    <w:rsid w:val="005C51D5"/>
    <w:rsid w:val="005C5686"/>
    <w:rsid w:val="005C6CAE"/>
    <w:rsid w:val="005C758A"/>
    <w:rsid w:val="005C7923"/>
    <w:rsid w:val="005C7AD9"/>
    <w:rsid w:val="005D087E"/>
    <w:rsid w:val="005D0995"/>
    <w:rsid w:val="005D0A4E"/>
    <w:rsid w:val="005D0C42"/>
    <w:rsid w:val="005D13A2"/>
    <w:rsid w:val="005D1B22"/>
    <w:rsid w:val="005D27A9"/>
    <w:rsid w:val="005D2961"/>
    <w:rsid w:val="005D2E12"/>
    <w:rsid w:val="005D300C"/>
    <w:rsid w:val="005D3520"/>
    <w:rsid w:val="005D42DB"/>
    <w:rsid w:val="005D4A13"/>
    <w:rsid w:val="005D510F"/>
    <w:rsid w:val="005D5321"/>
    <w:rsid w:val="005D5445"/>
    <w:rsid w:val="005D592D"/>
    <w:rsid w:val="005D5B68"/>
    <w:rsid w:val="005D61A4"/>
    <w:rsid w:val="005D6441"/>
    <w:rsid w:val="005D68BF"/>
    <w:rsid w:val="005D7CFF"/>
    <w:rsid w:val="005E0623"/>
    <w:rsid w:val="005E06F4"/>
    <w:rsid w:val="005E079E"/>
    <w:rsid w:val="005E0B74"/>
    <w:rsid w:val="005E1449"/>
    <w:rsid w:val="005E19F8"/>
    <w:rsid w:val="005E29CB"/>
    <w:rsid w:val="005E2D5A"/>
    <w:rsid w:val="005E3347"/>
    <w:rsid w:val="005E370C"/>
    <w:rsid w:val="005E3C41"/>
    <w:rsid w:val="005E5791"/>
    <w:rsid w:val="005E63B9"/>
    <w:rsid w:val="005E7A3B"/>
    <w:rsid w:val="005F0194"/>
    <w:rsid w:val="005F025D"/>
    <w:rsid w:val="005F05DF"/>
    <w:rsid w:val="005F0EB6"/>
    <w:rsid w:val="005F11A1"/>
    <w:rsid w:val="005F1ACE"/>
    <w:rsid w:val="005F32C7"/>
    <w:rsid w:val="005F344F"/>
    <w:rsid w:val="005F34AC"/>
    <w:rsid w:val="005F35B1"/>
    <w:rsid w:val="005F3B80"/>
    <w:rsid w:val="005F3FB2"/>
    <w:rsid w:val="005F4B51"/>
    <w:rsid w:val="005F521E"/>
    <w:rsid w:val="005F5272"/>
    <w:rsid w:val="005F5AEC"/>
    <w:rsid w:val="005F5F4D"/>
    <w:rsid w:val="005F6006"/>
    <w:rsid w:val="005F67AF"/>
    <w:rsid w:val="005F71D8"/>
    <w:rsid w:val="005F7A13"/>
    <w:rsid w:val="005F7C74"/>
    <w:rsid w:val="005F7FDB"/>
    <w:rsid w:val="006001DB"/>
    <w:rsid w:val="006002E6"/>
    <w:rsid w:val="0060113C"/>
    <w:rsid w:val="00601818"/>
    <w:rsid w:val="006020D6"/>
    <w:rsid w:val="006036EB"/>
    <w:rsid w:val="00604036"/>
    <w:rsid w:val="006040CF"/>
    <w:rsid w:val="00606B95"/>
    <w:rsid w:val="00606DD7"/>
    <w:rsid w:val="0060774C"/>
    <w:rsid w:val="006079FF"/>
    <w:rsid w:val="006101A2"/>
    <w:rsid w:val="006108AC"/>
    <w:rsid w:val="006109C8"/>
    <w:rsid w:val="0061102E"/>
    <w:rsid w:val="006112D1"/>
    <w:rsid w:val="006114ED"/>
    <w:rsid w:val="00612172"/>
    <w:rsid w:val="00612CB9"/>
    <w:rsid w:val="00612D02"/>
    <w:rsid w:val="00613018"/>
    <w:rsid w:val="006136E7"/>
    <w:rsid w:val="0061446E"/>
    <w:rsid w:val="006145AA"/>
    <w:rsid w:val="00614810"/>
    <w:rsid w:val="00615F51"/>
    <w:rsid w:val="00616CB0"/>
    <w:rsid w:val="00617D58"/>
    <w:rsid w:val="00620051"/>
    <w:rsid w:val="00620C55"/>
    <w:rsid w:val="00621576"/>
    <w:rsid w:val="00621776"/>
    <w:rsid w:val="00622382"/>
    <w:rsid w:val="00622984"/>
    <w:rsid w:val="006232D9"/>
    <w:rsid w:val="006238DE"/>
    <w:rsid w:val="006239BE"/>
    <w:rsid w:val="00624CB9"/>
    <w:rsid w:val="00624F71"/>
    <w:rsid w:val="00625A19"/>
    <w:rsid w:val="00625DE0"/>
    <w:rsid w:val="0062616F"/>
    <w:rsid w:val="006262DF"/>
    <w:rsid w:val="00626680"/>
    <w:rsid w:val="00626709"/>
    <w:rsid w:val="00627B05"/>
    <w:rsid w:val="0063070D"/>
    <w:rsid w:val="006312CA"/>
    <w:rsid w:val="00632BEA"/>
    <w:rsid w:val="00633089"/>
    <w:rsid w:val="00633AA9"/>
    <w:rsid w:val="00633D95"/>
    <w:rsid w:val="0063490F"/>
    <w:rsid w:val="006350F5"/>
    <w:rsid w:val="0063646B"/>
    <w:rsid w:val="00636E8C"/>
    <w:rsid w:val="00636F59"/>
    <w:rsid w:val="00637036"/>
    <w:rsid w:val="00637F34"/>
    <w:rsid w:val="006400F7"/>
    <w:rsid w:val="00640445"/>
    <w:rsid w:val="00640456"/>
    <w:rsid w:val="006405B8"/>
    <w:rsid w:val="00640853"/>
    <w:rsid w:val="00641341"/>
    <w:rsid w:val="0064162C"/>
    <w:rsid w:val="00641669"/>
    <w:rsid w:val="00641BA5"/>
    <w:rsid w:val="0064203D"/>
    <w:rsid w:val="00642609"/>
    <w:rsid w:val="0064263A"/>
    <w:rsid w:val="00642C79"/>
    <w:rsid w:val="00644239"/>
    <w:rsid w:val="006457B3"/>
    <w:rsid w:val="00645B6A"/>
    <w:rsid w:val="00645F59"/>
    <w:rsid w:val="00646166"/>
    <w:rsid w:val="00647211"/>
    <w:rsid w:val="0064744B"/>
    <w:rsid w:val="00647666"/>
    <w:rsid w:val="00647CC8"/>
    <w:rsid w:val="00647F13"/>
    <w:rsid w:val="00647F48"/>
    <w:rsid w:val="006514D1"/>
    <w:rsid w:val="00651795"/>
    <w:rsid w:val="00652B6D"/>
    <w:rsid w:val="0065497F"/>
    <w:rsid w:val="00654FA7"/>
    <w:rsid w:val="006552E0"/>
    <w:rsid w:val="00655333"/>
    <w:rsid w:val="00655536"/>
    <w:rsid w:val="00655989"/>
    <w:rsid w:val="00655FC7"/>
    <w:rsid w:val="00656AD5"/>
    <w:rsid w:val="00656C04"/>
    <w:rsid w:val="0065725E"/>
    <w:rsid w:val="00657748"/>
    <w:rsid w:val="0065787F"/>
    <w:rsid w:val="006601FA"/>
    <w:rsid w:val="00660404"/>
    <w:rsid w:val="00660A67"/>
    <w:rsid w:val="00660FDA"/>
    <w:rsid w:val="00661E0B"/>
    <w:rsid w:val="00662268"/>
    <w:rsid w:val="00662FE6"/>
    <w:rsid w:val="00663108"/>
    <w:rsid w:val="006632CB"/>
    <w:rsid w:val="00663A03"/>
    <w:rsid w:val="00663F03"/>
    <w:rsid w:val="00663F11"/>
    <w:rsid w:val="00664878"/>
    <w:rsid w:val="00664E06"/>
    <w:rsid w:val="0066684A"/>
    <w:rsid w:val="00666B62"/>
    <w:rsid w:val="0067000E"/>
    <w:rsid w:val="00670342"/>
    <w:rsid w:val="00670F5F"/>
    <w:rsid w:val="006717AE"/>
    <w:rsid w:val="006725A2"/>
    <w:rsid w:val="00672C1C"/>
    <w:rsid w:val="006738F7"/>
    <w:rsid w:val="00673C7C"/>
    <w:rsid w:val="00673EB2"/>
    <w:rsid w:val="006757DF"/>
    <w:rsid w:val="00675B57"/>
    <w:rsid w:val="0067617D"/>
    <w:rsid w:val="00676D64"/>
    <w:rsid w:val="00676F29"/>
    <w:rsid w:val="006778A1"/>
    <w:rsid w:val="00677B22"/>
    <w:rsid w:val="00677F64"/>
    <w:rsid w:val="006802DD"/>
    <w:rsid w:val="006803A3"/>
    <w:rsid w:val="00680E68"/>
    <w:rsid w:val="0068208F"/>
    <w:rsid w:val="00682670"/>
    <w:rsid w:val="0068345D"/>
    <w:rsid w:val="006835D5"/>
    <w:rsid w:val="0068367F"/>
    <w:rsid w:val="0068372D"/>
    <w:rsid w:val="00683DC5"/>
    <w:rsid w:val="0068491E"/>
    <w:rsid w:val="00684D35"/>
    <w:rsid w:val="0068539F"/>
    <w:rsid w:val="006863DE"/>
    <w:rsid w:val="00686B1A"/>
    <w:rsid w:val="006871FE"/>
    <w:rsid w:val="00687C1C"/>
    <w:rsid w:val="00687D81"/>
    <w:rsid w:val="00687ECC"/>
    <w:rsid w:val="006903D1"/>
    <w:rsid w:val="00690443"/>
    <w:rsid w:val="006917F8"/>
    <w:rsid w:val="00691EF8"/>
    <w:rsid w:val="00692413"/>
    <w:rsid w:val="006939E6"/>
    <w:rsid w:val="006941CC"/>
    <w:rsid w:val="00696557"/>
    <w:rsid w:val="006969EF"/>
    <w:rsid w:val="00697A7F"/>
    <w:rsid w:val="006A0033"/>
    <w:rsid w:val="006A0CFC"/>
    <w:rsid w:val="006A11CF"/>
    <w:rsid w:val="006A156B"/>
    <w:rsid w:val="006A15D6"/>
    <w:rsid w:val="006A26ED"/>
    <w:rsid w:val="006A2960"/>
    <w:rsid w:val="006A4368"/>
    <w:rsid w:val="006A5164"/>
    <w:rsid w:val="006A59B6"/>
    <w:rsid w:val="006A5B5A"/>
    <w:rsid w:val="006A5B6F"/>
    <w:rsid w:val="006A6267"/>
    <w:rsid w:val="006A636D"/>
    <w:rsid w:val="006A7498"/>
    <w:rsid w:val="006A75BE"/>
    <w:rsid w:val="006B0E2B"/>
    <w:rsid w:val="006B12B6"/>
    <w:rsid w:val="006B3595"/>
    <w:rsid w:val="006B3838"/>
    <w:rsid w:val="006B4AE6"/>
    <w:rsid w:val="006B4DA3"/>
    <w:rsid w:val="006B4DB0"/>
    <w:rsid w:val="006B52D6"/>
    <w:rsid w:val="006B5EFC"/>
    <w:rsid w:val="006B5F3D"/>
    <w:rsid w:val="006B605D"/>
    <w:rsid w:val="006B62B3"/>
    <w:rsid w:val="006B729D"/>
    <w:rsid w:val="006B7EEF"/>
    <w:rsid w:val="006C0377"/>
    <w:rsid w:val="006C0F10"/>
    <w:rsid w:val="006C0FA5"/>
    <w:rsid w:val="006C11CB"/>
    <w:rsid w:val="006C1590"/>
    <w:rsid w:val="006C1785"/>
    <w:rsid w:val="006C2683"/>
    <w:rsid w:val="006C29AE"/>
    <w:rsid w:val="006C2C09"/>
    <w:rsid w:val="006C31E2"/>
    <w:rsid w:val="006C421D"/>
    <w:rsid w:val="006C5FAF"/>
    <w:rsid w:val="006C68CD"/>
    <w:rsid w:val="006C6A6C"/>
    <w:rsid w:val="006D0584"/>
    <w:rsid w:val="006D07D5"/>
    <w:rsid w:val="006D0A40"/>
    <w:rsid w:val="006D197C"/>
    <w:rsid w:val="006D1C66"/>
    <w:rsid w:val="006D1D6B"/>
    <w:rsid w:val="006D1FF9"/>
    <w:rsid w:val="006D2A22"/>
    <w:rsid w:val="006D2BFF"/>
    <w:rsid w:val="006D4909"/>
    <w:rsid w:val="006D4FB2"/>
    <w:rsid w:val="006D5197"/>
    <w:rsid w:val="006D62E9"/>
    <w:rsid w:val="006D688D"/>
    <w:rsid w:val="006D7755"/>
    <w:rsid w:val="006D7B1F"/>
    <w:rsid w:val="006D7C7F"/>
    <w:rsid w:val="006D7C86"/>
    <w:rsid w:val="006E04EB"/>
    <w:rsid w:val="006E0BD0"/>
    <w:rsid w:val="006E0C3F"/>
    <w:rsid w:val="006E1283"/>
    <w:rsid w:val="006E1300"/>
    <w:rsid w:val="006E17BA"/>
    <w:rsid w:val="006E285F"/>
    <w:rsid w:val="006E29EB"/>
    <w:rsid w:val="006E29F6"/>
    <w:rsid w:val="006E2D00"/>
    <w:rsid w:val="006E2DAE"/>
    <w:rsid w:val="006E4FA1"/>
    <w:rsid w:val="006E50F2"/>
    <w:rsid w:val="006E6084"/>
    <w:rsid w:val="006E714F"/>
    <w:rsid w:val="006E7263"/>
    <w:rsid w:val="006E7F50"/>
    <w:rsid w:val="006F07EA"/>
    <w:rsid w:val="006F0D64"/>
    <w:rsid w:val="006F111A"/>
    <w:rsid w:val="006F1C9F"/>
    <w:rsid w:val="006F29DE"/>
    <w:rsid w:val="006F2C3B"/>
    <w:rsid w:val="006F3737"/>
    <w:rsid w:val="006F3948"/>
    <w:rsid w:val="006F39F6"/>
    <w:rsid w:val="006F3D14"/>
    <w:rsid w:val="006F41BE"/>
    <w:rsid w:val="006F5629"/>
    <w:rsid w:val="006F5F3B"/>
    <w:rsid w:val="006F65B1"/>
    <w:rsid w:val="006F6BA7"/>
    <w:rsid w:val="007008F2"/>
    <w:rsid w:val="007009CB"/>
    <w:rsid w:val="007009E6"/>
    <w:rsid w:val="00700AB8"/>
    <w:rsid w:val="00701091"/>
    <w:rsid w:val="0070148C"/>
    <w:rsid w:val="0070150F"/>
    <w:rsid w:val="0070194F"/>
    <w:rsid w:val="00703F98"/>
    <w:rsid w:val="0070428E"/>
    <w:rsid w:val="0070454B"/>
    <w:rsid w:val="00704AFA"/>
    <w:rsid w:val="00704C19"/>
    <w:rsid w:val="00705AE9"/>
    <w:rsid w:val="00705F42"/>
    <w:rsid w:val="0070649B"/>
    <w:rsid w:val="00706AA9"/>
    <w:rsid w:val="00707C8E"/>
    <w:rsid w:val="00710C36"/>
    <w:rsid w:val="007116B4"/>
    <w:rsid w:val="00711705"/>
    <w:rsid w:val="0071197C"/>
    <w:rsid w:val="00712777"/>
    <w:rsid w:val="00712DBB"/>
    <w:rsid w:val="00713362"/>
    <w:rsid w:val="00713603"/>
    <w:rsid w:val="00713C37"/>
    <w:rsid w:val="0071492D"/>
    <w:rsid w:val="00715741"/>
    <w:rsid w:val="0071594F"/>
    <w:rsid w:val="00715DFA"/>
    <w:rsid w:val="00716BC4"/>
    <w:rsid w:val="00717B79"/>
    <w:rsid w:val="0072001B"/>
    <w:rsid w:val="0072020E"/>
    <w:rsid w:val="00720562"/>
    <w:rsid w:val="00720CF0"/>
    <w:rsid w:val="00720F8E"/>
    <w:rsid w:val="007218A6"/>
    <w:rsid w:val="00721BCD"/>
    <w:rsid w:val="00722759"/>
    <w:rsid w:val="00722844"/>
    <w:rsid w:val="007235AC"/>
    <w:rsid w:val="00724095"/>
    <w:rsid w:val="00724226"/>
    <w:rsid w:val="0072430B"/>
    <w:rsid w:val="007249DF"/>
    <w:rsid w:val="00724A35"/>
    <w:rsid w:val="0072579A"/>
    <w:rsid w:val="0072581B"/>
    <w:rsid w:val="00725C31"/>
    <w:rsid w:val="007263A8"/>
    <w:rsid w:val="007272F2"/>
    <w:rsid w:val="0072791F"/>
    <w:rsid w:val="0073004F"/>
    <w:rsid w:val="00731DE2"/>
    <w:rsid w:val="00731FDA"/>
    <w:rsid w:val="0073244B"/>
    <w:rsid w:val="007326B0"/>
    <w:rsid w:val="007348E3"/>
    <w:rsid w:val="007349A5"/>
    <w:rsid w:val="00734A7F"/>
    <w:rsid w:val="007354BA"/>
    <w:rsid w:val="00736109"/>
    <w:rsid w:val="00736299"/>
    <w:rsid w:val="00736661"/>
    <w:rsid w:val="00736701"/>
    <w:rsid w:val="0073689E"/>
    <w:rsid w:val="0073690D"/>
    <w:rsid w:val="007369B4"/>
    <w:rsid w:val="00736C71"/>
    <w:rsid w:val="00737FAB"/>
    <w:rsid w:val="00741675"/>
    <w:rsid w:val="00741D91"/>
    <w:rsid w:val="00741F9A"/>
    <w:rsid w:val="00742907"/>
    <w:rsid w:val="00742E8B"/>
    <w:rsid w:val="00743378"/>
    <w:rsid w:val="0074533F"/>
    <w:rsid w:val="00745698"/>
    <w:rsid w:val="00745D98"/>
    <w:rsid w:val="00745E7D"/>
    <w:rsid w:val="007463DF"/>
    <w:rsid w:val="007469A8"/>
    <w:rsid w:val="00747915"/>
    <w:rsid w:val="0074797D"/>
    <w:rsid w:val="00750909"/>
    <w:rsid w:val="0075151D"/>
    <w:rsid w:val="0075203D"/>
    <w:rsid w:val="007525DB"/>
    <w:rsid w:val="0075269B"/>
    <w:rsid w:val="00753096"/>
    <w:rsid w:val="00753392"/>
    <w:rsid w:val="00753864"/>
    <w:rsid w:val="00753AED"/>
    <w:rsid w:val="00753D83"/>
    <w:rsid w:val="00753DD9"/>
    <w:rsid w:val="00753DEF"/>
    <w:rsid w:val="007543FE"/>
    <w:rsid w:val="00754913"/>
    <w:rsid w:val="0075494B"/>
    <w:rsid w:val="00754BA4"/>
    <w:rsid w:val="00755784"/>
    <w:rsid w:val="00755D47"/>
    <w:rsid w:val="007569B4"/>
    <w:rsid w:val="00756A13"/>
    <w:rsid w:val="0075755B"/>
    <w:rsid w:val="0075779C"/>
    <w:rsid w:val="007578E9"/>
    <w:rsid w:val="00757E32"/>
    <w:rsid w:val="00757ED5"/>
    <w:rsid w:val="00760F78"/>
    <w:rsid w:val="007610B0"/>
    <w:rsid w:val="0076197B"/>
    <w:rsid w:val="00761B9C"/>
    <w:rsid w:val="00761CDD"/>
    <w:rsid w:val="00762598"/>
    <w:rsid w:val="00762CE1"/>
    <w:rsid w:val="00763E82"/>
    <w:rsid w:val="007643C5"/>
    <w:rsid w:val="00764494"/>
    <w:rsid w:val="00764755"/>
    <w:rsid w:val="00764D28"/>
    <w:rsid w:val="00764E1C"/>
    <w:rsid w:val="00764E2D"/>
    <w:rsid w:val="0076661B"/>
    <w:rsid w:val="00767D30"/>
    <w:rsid w:val="00770178"/>
    <w:rsid w:val="00770415"/>
    <w:rsid w:val="0077043F"/>
    <w:rsid w:val="00770BBF"/>
    <w:rsid w:val="007711C1"/>
    <w:rsid w:val="00771617"/>
    <w:rsid w:val="007718FF"/>
    <w:rsid w:val="00772E36"/>
    <w:rsid w:val="00774385"/>
    <w:rsid w:val="007744D2"/>
    <w:rsid w:val="00774A5A"/>
    <w:rsid w:val="007751D3"/>
    <w:rsid w:val="00775E47"/>
    <w:rsid w:val="007760AB"/>
    <w:rsid w:val="0077659E"/>
    <w:rsid w:val="0077667A"/>
    <w:rsid w:val="00776BFB"/>
    <w:rsid w:val="00776E00"/>
    <w:rsid w:val="007774FB"/>
    <w:rsid w:val="007800D1"/>
    <w:rsid w:val="007811EA"/>
    <w:rsid w:val="00781D7B"/>
    <w:rsid w:val="007825EB"/>
    <w:rsid w:val="00783847"/>
    <w:rsid w:val="007843B6"/>
    <w:rsid w:val="0078485A"/>
    <w:rsid w:val="00785533"/>
    <w:rsid w:val="00785791"/>
    <w:rsid w:val="0078653E"/>
    <w:rsid w:val="00786630"/>
    <w:rsid w:val="00786BEF"/>
    <w:rsid w:val="007872BF"/>
    <w:rsid w:val="0078743B"/>
    <w:rsid w:val="00790575"/>
    <w:rsid w:val="007908BF"/>
    <w:rsid w:val="00790EB5"/>
    <w:rsid w:val="00791F06"/>
    <w:rsid w:val="00792E1A"/>
    <w:rsid w:val="00793515"/>
    <w:rsid w:val="00793748"/>
    <w:rsid w:val="00793B3B"/>
    <w:rsid w:val="00793E01"/>
    <w:rsid w:val="0079436D"/>
    <w:rsid w:val="00795359"/>
    <w:rsid w:val="0079547B"/>
    <w:rsid w:val="00795684"/>
    <w:rsid w:val="007959A2"/>
    <w:rsid w:val="00795B35"/>
    <w:rsid w:val="00795EBE"/>
    <w:rsid w:val="00796553"/>
    <w:rsid w:val="007969C7"/>
    <w:rsid w:val="00796B9F"/>
    <w:rsid w:val="00797888"/>
    <w:rsid w:val="00797C1E"/>
    <w:rsid w:val="00797DA4"/>
    <w:rsid w:val="00797DF3"/>
    <w:rsid w:val="007A05C4"/>
    <w:rsid w:val="007A2B53"/>
    <w:rsid w:val="007A3B1D"/>
    <w:rsid w:val="007A3EAD"/>
    <w:rsid w:val="007A3F3A"/>
    <w:rsid w:val="007A4059"/>
    <w:rsid w:val="007A52C0"/>
    <w:rsid w:val="007A5FB7"/>
    <w:rsid w:val="007A6742"/>
    <w:rsid w:val="007B0137"/>
    <w:rsid w:val="007B056A"/>
    <w:rsid w:val="007B09EE"/>
    <w:rsid w:val="007B112D"/>
    <w:rsid w:val="007B1423"/>
    <w:rsid w:val="007B1D15"/>
    <w:rsid w:val="007B225D"/>
    <w:rsid w:val="007B2AD5"/>
    <w:rsid w:val="007B35E2"/>
    <w:rsid w:val="007B50BF"/>
    <w:rsid w:val="007B51BB"/>
    <w:rsid w:val="007B53FC"/>
    <w:rsid w:val="007B653E"/>
    <w:rsid w:val="007B6871"/>
    <w:rsid w:val="007B6F96"/>
    <w:rsid w:val="007B74FB"/>
    <w:rsid w:val="007B7563"/>
    <w:rsid w:val="007B7874"/>
    <w:rsid w:val="007B7D9D"/>
    <w:rsid w:val="007C06C5"/>
    <w:rsid w:val="007C1209"/>
    <w:rsid w:val="007C14C6"/>
    <w:rsid w:val="007C18E6"/>
    <w:rsid w:val="007C2A49"/>
    <w:rsid w:val="007C3219"/>
    <w:rsid w:val="007C35BD"/>
    <w:rsid w:val="007C3790"/>
    <w:rsid w:val="007C3DA3"/>
    <w:rsid w:val="007C46BF"/>
    <w:rsid w:val="007C59CD"/>
    <w:rsid w:val="007C5C44"/>
    <w:rsid w:val="007C62C8"/>
    <w:rsid w:val="007C62CC"/>
    <w:rsid w:val="007C65E9"/>
    <w:rsid w:val="007C6CC6"/>
    <w:rsid w:val="007C6EB8"/>
    <w:rsid w:val="007C728B"/>
    <w:rsid w:val="007C7C71"/>
    <w:rsid w:val="007D0DF4"/>
    <w:rsid w:val="007D0ED2"/>
    <w:rsid w:val="007D1A20"/>
    <w:rsid w:val="007D2F46"/>
    <w:rsid w:val="007D37D8"/>
    <w:rsid w:val="007D38BC"/>
    <w:rsid w:val="007D3D32"/>
    <w:rsid w:val="007D4C3D"/>
    <w:rsid w:val="007D571B"/>
    <w:rsid w:val="007D5DC2"/>
    <w:rsid w:val="007D65AF"/>
    <w:rsid w:val="007D6D68"/>
    <w:rsid w:val="007D7222"/>
    <w:rsid w:val="007D7ACD"/>
    <w:rsid w:val="007D7F22"/>
    <w:rsid w:val="007E091C"/>
    <w:rsid w:val="007E0989"/>
    <w:rsid w:val="007E09D1"/>
    <w:rsid w:val="007E1446"/>
    <w:rsid w:val="007E2C77"/>
    <w:rsid w:val="007E2CA2"/>
    <w:rsid w:val="007E3206"/>
    <w:rsid w:val="007E3BC1"/>
    <w:rsid w:val="007E3BF2"/>
    <w:rsid w:val="007E3DBF"/>
    <w:rsid w:val="007E4167"/>
    <w:rsid w:val="007E4AF8"/>
    <w:rsid w:val="007E55C1"/>
    <w:rsid w:val="007E669A"/>
    <w:rsid w:val="007E6FC9"/>
    <w:rsid w:val="007F0009"/>
    <w:rsid w:val="007F03BA"/>
    <w:rsid w:val="007F0D9B"/>
    <w:rsid w:val="007F1C81"/>
    <w:rsid w:val="007F2DE6"/>
    <w:rsid w:val="007F32A4"/>
    <w:rsid w:val="007F37C1"/>
    <w:rsid w:val="007F3922"/>
    <w:rsid w:val="007F47EE"/>
    <w:rsid w:val="007F54C8"/>
    <w:rsid w:val="007F55E3"/>
    <w:rsid w:val="007F5E41"/>
    <w:rsid w:val="007F5F5F"/>
    <w:rsid w:val="007F5F8C"/>
    <w:rsid w:val="007F6C9C"/>
    <w:rsid w:val="00800BC9"/>
    <w:rsid w:val="00801308"/>
    <w:rsid w:val="00801512"/>
    <w:rsid w:val="008018FD"/>
    <w:rsid w:val="00801FBC"/>
    <w:rsid w:val="00802DB6"/>
    <w:rsid w:val="0080336F"/>
    <w:rsid w:val="00803815"/>
    <w:rsid w:val="00803873"/>
    <w:rsid w:val="00804333"/>
    <w:rsid w:val="00805052"/>
    <w:rsid w:val="008052A4"/>
    <w:rsid w:val="0080577F"/>
    <w:rsid w:val="0080663B"/>
    <w:rsid w:val="0081053A"/>
    <w:rsid w:val="00810CFD"/>
    <w:rsid w:val="008122AD"/>
    <w:rsid w:val="008123E3"/>
    <w:rsid w:val="00812AEE"/>
    <w:rsid w:val="00812D1D"/>
    <w:rsid w:val="00813239"/>
    <w:rsid w:val="00813560"/>
    <w:rsid w:val="00813A0E"/>
    <w:rsid w:val="00814496"/>
    <w:rsid w:val="008148B5"/>
    <w:rsid w:val="00815915"/>
    <w:rsid w:val="00815B47"/>
    <w:rsid w:val="00815FBD"/>
    <w:rsid w:val="008160F4"/>
    <w:rsid w:val="00816852"/>
    <w:rsid w:val="00816EF6"/>
    <w:rsid w:val="00817195"/>
    <w:rsid w:val="0081775B"/>
    <w:rsid w:val="00817962"/>
    <w:rsid w:val="00817997"/>
    <w:rsid w:val="00817C3B"/>
    <w:rsid w:val="008204AE"/>
    <w:rsid w:val="00820600"/>
    <w:rsid w:val="00820778"/>
    <w:rsid w:val="00820CBD"/>
    <w:rsid w:val="00820FF9"/>
    <w:rsid w:val="00821756"/>
    <w:rsid w:val="008247C9"/>
    <w:rsid w:val="0082547A"/>
    <w:rsid w:val="008258F5"/>
    <w:rsid w:val="00825C40"/>
    <w:rsid w:val="00825FD9"/>
    <w:rsid w:val="008276C9"/>
    <w:rsid w:val="00827E11"/>
    <w:rsid w:val="00827FC7"/>
    <w:rsid w:val="00830779"/>
    <w:rsid w:val="00830900"/>
    <w:rsid w:val="00831665"/>
    <w:rsid w:val="00831A0F"/>
    <w:rsid w:val="00831AEC"/>
    <w:rsid w:val="00831B7D"/>
    <w:rsid w:val="00832FA8"/>
    <w:rsid w:val="0083321F"/>
    <w:rsid w:val="00833602"/>
    <w:rsid w:val="00833C55"/>
    <w:rsid w:val="00833C6B"/>
    <w:rsid w:val="00834BD0"/>
    <w:rsid w:val="00835B0B"/>
    <w:rsid w:val="00835E7D"/>
    <w:rsid w:val="00836546"/>
    <w:rsid w:val="0083698C"/>
    <w:rsid w:val="00836CF6"/>
    <w:rsid w:val="0083724F"/>
    <w:rsid w:val="00837351"/>
    <w:rsid w:val="00837509"/>
    <w:rsid w:val="0083784B"/>
    <w:rsid w:val="00840C9F"/>
    <w:rsid w:val="00840E7F"/>
    <w:rsid w:val="008419F4"/>
    <w:rsid w:val="00841B49"/>
    <w:rsid w:val="00842530"/>
    <w:rsid w:val="00842585"/>
    <w:rsid w:val="008428B9"/>
    <w:rsid w:val="00842B39"/>
    <w:rsid w:val="00842E05"/>
    <w:rsid w:val="00842F35"/>
    <w:rsid w:val="008433DC"/>
    <w:rsid w:val="0084422A"/>
    <w:rsid w:val="0084538F"/>
    <w:rsid w:val="0084596A"/>
    <w:rsid w:val="008467B2"/>
    <w:rsid w:val="0084698E"/>
    <w:rsid w:val="00847CEF"/>
    <w:rsid w:val="008501F4"/>
    <w:rsid w:val="00851052"/>
    <w:rsid w:val="008516D5"/>
    <w:rsid w:val="00852F34"/>
    <w:rsid w:val="00852F63"/>
    <w:rsid w:val="0085334B"/>
    <w:rsid w:val="008537FF"/>
    <w:rsid w:val="00854068"/>
    <w:rsid w:val="008547B4"/>
    <w:rsid w:val="008548B0"/>
    <w:rsid w:val="0085538A"/>
    <w:rsid w:val="008557F1"/>
    <w:rsid w:val="00855B97"/>
    <w:rsid w:val="00855E04"/>
    <w:rsid w:val="00856FEF"/>
    <w:rsid w:val="0085759A"/>
    <w:rsid w:val="008576C1"/>
    <w:rsid w:val="00860690"/>
    <w:rsid w:val="0086077E"/>
    <w:rsid w:val="00860C16"/>
    <w:rsid w:val="0086125E"/>
    <w:rsid w:val="00861920"/>
    <w:rsid w:val="00862908"/>
    <w:rsid w:val="008631DA"/>
    <w:rsid w:val="00863BF4"/>
    <w:rsid w:val="00864C90"/>
    <w:rsid w:val="00864F78"/>
    <w:rsid w:val="008656BF"/>
    <w:rsid w:val="008656F1"/>
    <w:rsid w:val="0086766F"/>
    <w:rsid w:val="00870528"/>
    <w:rsid w:val="008705C0"/>
    <w:rsid w:val="0087096F"/>
    <w:rsid w:val="00873275"/>
    <w:rsid w:val="00873525"/>
    <w:rsid w:val="008740BF"/>
    <w:rsid w:val="00874A3F"/>
    <w:rsid w:val="00876690"/>
    <w:rsid w:val="00877A64"/>
    <w:rsid w:val="00877ABD"/>
    <w:rsid w:val="008805F3"/>
    <w:rsid w:val="00880648"/>
    <w:rsid w:val="008828A1"/>
    <w:rsid w:val="0088340C"/>
    <w:rsid w:val="0088464B"/>
    <w:rsid w:val="00884716"/>
    <w:rsid w:val="00884D29"/>
    <w:rsid w:val="00884F35"/>
    <w:rsid w:val="008859CB"/>
    <w:rsid w:val="00885B29"/>
    <w:rsid w:val="00886920"/>
    <w:rsid w:val="00886AEB"/>
    <w:rsid w:val="00887DB8"/>
    <w:rsid w:val="0089058D"/>
    <w:rsid w:val="008921E5"/>
    <w:rsid w:val="0089248E"/>
    <w:rsid w:val="0089289C"/>
    <w:rsid w:val="00892C46"/>
    <w:rsid w:val="00893315"/>
    <w:rsid w:val="00893369"/>
    <w:rsid w:val="00895EB2"/>
    <w:rsid w:val="00896833"/>
    <w:rsid w:val="008978CE"/>
    <w:rsid w:val="00897CE7"/>
    <w:rsid w:val="008A0247"/>
    <w:rsid w:val="008A02B2"/>
    <w:rsid w:val="008A0D0A"/>
    <w:rsid w:val="008A0D43"/>
    <w:rsid w:val="008A0DDB"/>
    <w:rsid w:val="008A0F23"/>
    <w:rsid w:val="008A0F24"/>
    <w:rsid w:val="008A2C68"/>
    <w:rsid w:val="008A3F0E"/>
    <w:rsid w:val="008A400E"/>
    <w:rsid w:val="008A4420"/>
    <w:rsid w:val="008B003E"/>
    <w:rsid w:val="008B09D5"/>
    <w:rsid w:val="008B14AD"/>
    <w:rsid w:val="008B18F1"/>
    <w:rsid w:val="008B1A77"/>
    <w:rsid w:val="008B1CD9"/>
    <w:rsid w:val="008B2BFA"/>
    <w:rsid w:val="008B3041"/>
    <w:rsid w:val="008B3B02"/>
    <w:rsid w:val="008B3DFE"/>
    <w:rsid w:val="008B4134"/>
    <w:rsid w:val="008B53E8"/>
    <w:rsid w:val="008B67A8"/>
    <w:rsid w:val="008B6F27"/>
    <w:rsid w:val="008B743C"/>
    <w:rsid w:val="008B7573"/>
    <w:rsid w:val="008B7AB8"/>
    <w:rsid w:val="008B7BBD"/>
    <w:rsid w:val="008C0A4C"/>
    <w:rsid w:val="008C0B83"/>
    <w:rsid w:val="008C196E"/>
    <w:rsid w:val="008C1AEC"/>
    <w:rsid w:val="008C2A29"/>
    <w:rsid w:val="008C2ACA"/>
    <w:rsid w:val="008C2ECD"/>
    <w:rsid w:val="008C3E39"/>
    <w:rsid w:val="008C43E7"/>
    <w:rsid w:val="008C45A4"/>
    <w:rsid w:val="008C5428"/>
    <w:rsid w:val="008C575E"/>
    <w:rsid w:val="008C5D51"/>
    <w:rsid w:val="008C5F7D"/>
    <w:rsid w:val="008C7127"/>
    <w:rsid w:val="008C7F0F"/>
    <w:rsid w:val="008D1496"/>
    <w:rsid w:val="008D15C3"/>
    <w:rsid w:val="008D1D4D"/>
    <w:rsid w:val="008D2B54"/>
    <w:rsid w:val="008D2EC6"/>
    <w:rsid w:val="008D2EDE"/>
    <w:rsid w:val="008D40CC"/>
    <w:rsid w:val="008D4A05"/>
    <w:rsid w:val="008D51CF"/>
    <w:rsid w:val="008D550A"/>
    <w:rsid w:val="008D6496"/>
    <w:rsid w:val="008D718D"/>
    <w:rsid w:val="008D746F"/>
    <w:rsid w:val="008D779D"/>
    <w:rsid w:val="008E01D6"/>
    <w:rsid w:val="008E0224"/>
    <w:rsid w:val="008E06AC"/>
    <w:rsid w:val="008E1A03"/>
    <w:rsid w:val="008E1D21"/>
    <w:rsid w:val="008E2727"/>
    <w:rsid w:val="008E2EA7"/>
    <w:rsid w:val="008E3549"/>
    <w:rsid w:val="008E3973"/>
    <w:rsid w:val="008E3BF2"/>
    <w:rsid w:val="008E3E20"/>
    <w:rsid w:val="008E41F6"/>
    <w:rsid w:val="008E4353"/>
    <w:rsid w:val="008E5E2F"/>
    <w:rsid w:val="008E66DD"/>
    <w:rsid w:val="008E67BC"/>
    <w:rsid w:val="008E6B43"/>
    <w:rsid w:val="008E6D97"/>
    <w:rsid w:val="008E70D1"/>
    <w:rsid w:val="008E74C8"/>
    <w:rsid w:val="008E755A"/>
    <w:rsid w:val="008F0782"/>
    <w:rsid w:val="008F0EB0"/>
    <w:rsid w:val="008F1702"/>
    <w:rsid w:val="008F1DF6"/>
    <w:rsid w:val="008F2196"/>
    <w:rsid w:val="008F21A7"/>
    <w:rsid w:val="008F2804"/>
    <w:rsid w:val="008F2BBD"/>
    <w:rsid w:val="008F3188"/>
    <w:rsid w:val="008F31AB"/>
    <w:rsid w:val="008F32BE"/>
    <w:rsid w:val="008F3843"/>
    <w:rsid w:val="008F3D10"/>
    <w:rsid w:val="008F3DB1"/>
    <w:rsid w:val="008F4508"/>
    <w:rsid w:val="008F4B35"/>
    <w:rsid w:val="008F5A3E"/>
    <w:rsid w:val="008F5B2F"/>
    <w:rsid w:val="008F6E66"/>
    <w:rsid w:val="008F7C91"/>
    <w:rsid w:val="009000ED"/>
    <w:rsid w:val="00900199"/>
    <w:rsid w:val="00901B93"/>
    <w:rsid w:val="009032D2"/>
    <w:rsid w:val="009041A2"/>
    <w:rsid w:val="009044F0"/>
    <w:rsid w:val="009048D9"/>
    <w:rsid w:val="00905922"/>
    <w:rsid w:val="00905C91"/>
    <w:rsid w:val="00905D68"/>
    <w:rsid w:val="00911000"/>
    <w:rsid w:val="009113EE"/>
    <w:rsid w:val="009113F0"/>
    <w:rsid w:val="00912034"/>
    <w:rsid w:val="00912949"/>
    <w:rsid w:val="00912A7A"/>
    <w:rsid w:val="00912BE9"/>
    <w:rsid w:val="00913409"/>
    <w:rsid w:val="009135C7"/>
    <w:rsid w:val="00913729"/>
    <w:rsid w:val="00913C37"/>
    <w:rsid w:val="00914285"/>
    <w:rsid w:val="009166D5"/>
    <w:rsid w:val="00917084"/>
    <w:rsid w:val="009202B5"/>
    <w:rsid w:val="00921080"/>
    <w:rsid w:val="009217C6"/>
    <w:rsid w:val="00921A7F"/>
    <w:rsid w:val="00921AE8"/>
    <w:rsid w:val="00922805"/>
    <w:rsid w:val="009237FB"/>
    <w:rsid w:val="00923C43"/>
    <w:rsid w:val="00923C92"/>
    <w:rsid w:val="0092435A"/>
    <w:rsid w:val="00924DC2"/>
    <w:rsid w:val="0092545C"/>
    <w:rsid w:val="00926325"/>
    <w:rsid w:val="0092632D"/>
    <w:rsid w:val="009265E1"/>
    <w:rsid w:val="009266BC"/>
    <w:rsid w:val="00926F10"/>
    <w:rsid w:val="00927011"/>
    <w:rsid w:val="009271DB"/>
    <w:rsid w:val="0092780C"/>
    <w:rsid w:val="00927E3F"/>
    <w:rsid w:val="0093034B"/>
    <w:rsid w:val="00930C13"/>
    <w:rsid w:val="009325B5"/>
    <w:rsid w:val="00932BFC"/>
    <w:rsid w:val="009337B7"/>
    <w:rsid w:val="0093385E"/>
    <w:rsid w:val="009361D0"/>
    <w:rsid w:val="00936279"/>
    <w:rsid w:val="00936426"/>
    <w:rsid w:val="00936546"/>
    <w:rsid w:val="009375F3"/>
    <w:rsid w:val="009379EF"/>
    <w:rsid w:val="009401DA"/>
    <w:rsid w:val="0094034A"/>
    <w:rsid w:val="00940D43"/>
    <w:rsid w:val="0094154D"/>
    <w:rsid w:val="00941811"/>
    <w:rsid w:val="00941F81"/>
    <w:rsid w:val="00943A6E"/>
    <w:rsid w:val="00944048"/>
    <w:rsid w:val="00944081"/>
    <w:rsid w:val="00944135"/>
    <w:rsid w:val="0094678B"/>
    <w:rsid w:val="00947D5C"/>
    <w:rsid w:val="00950D5D"/>
    <w:rsid w:val="00950EDF"/>
    <w:rsid w:val="00951A40"/>
    <w:rsid w:val="00952BC3"/>
    <w:rsid w:val="00952E29"/>
    <w:rsid w:val="009546B1"/>
    <w:rsid w:val="0095503A"/>
    <w:rsid w:val="00955236"/>
    <w:rsid w:val="0095529C"/>
    <w:rsid w:val="009557DB"/>
    <w:rsid w:val="00955CF3"/>
    <w:rsid w:val="00960031"/>
    <w:rsid w:val="0096098D"/>
    <w:rsid w:val="00960E21"/>
    <w:rsid w:val="00961255"/>
    <w:rsid w:val="00961B18"/>
    <w:rsid w:val="0096206E"/>
    <w:rsid w:val="00962730"/>
    <w:rsid w:val="0096366C"/>
    <w:rsid w:val="0096545B"/>
    <w:rsid w:val="0096604D"/>
    <w:rsid w:val="00966327"/>
    <w:rsid w:val="00966F62"/>
    <w:rsid w:val="009674DB"/>
    <w:rsid w:val="00967596"/>
    <w:rsid w:val="0096786E"/>
    <w:rsid w:val="00970A95"/>
    <w:rsid w:val="00970E40"/>
    <w:rsid w:val="00970F1D"/>
    <w:rsid w:val="009711CD"/>
    <w:rsid w:val="0097129A"/>
    <w:rsid w:val="00971AA8"/>
    <w:rsid w:val="009726F0"/>
    <w:rsid w:val="00972BF3"/>
    <w:rsid w:val="009739DA"/>
    <w:rsid w:val="00974577"/>
    <w:rsid w:val="00974834"/>
    <w:rsid w:val="00974894"/>
    <w:rsid w:val="0097518D"/>
    <w:rsid w:val="00975CE4"/>
    <w:rsid w:val="00976617"/>
    <w:rsid w:val="00976E26"/>
    <w:rsid w:val="00977928"/>
    <w:rsid w:val="00977987"/>
    <w:rsid w:val="00977FBE"/>
    <w:rsid w:val="00980CE0"/>
    <w:rsid w:val="00981BA1"/>
    <w:rsid w:val="00981EDD"/>
    <w:rsid w:val="00982F57"/>
    <w:rsid w:val="00983335"/>
    <w:rsid w:val="00983396"/>
    <w:rsid w:val="009839BC"/>
    <w:rsid w:val="00984059"/>
    <w:rsid w:val="0098465E"/>
    <w:rsid w:val="0098480E"/>
    <w:rsid w:val="00985221"/>
    <w:rsid w:val="00986150"/>
    <w:rsid w:val="009869EA"/>
    <w:rsid w:val="00986E50"/>
    <w:rsid w:val="009872EC"/>
    <w:rsid w:val="00987577"/>
    <w:rsid w:val="00987707"/>
    <w:rsid w:val="00987D54"/>
    <w:rsid w:val="0099030B"/>
    <w:rsid w:val="00990985"/>
    <w:rsid w:val="00990C76"/>
    <w:rsid w:val="00990D83"/>
    <w:rsid w:val="00990FF6"/>
    <w:rsid w:val="00991D18"/>
    <w:rsid w:val="00992709"/>
    <w:rsid w:val="00993918"/>
    <w:rsid w:val="00993A1F"/>
    <w:rsid w:val="00993C18"/>
    <w:rsid w:val="00993EE5"/>
    <w:rsid w:val="0099413A"/>
    <w:rsid w:val="0099475B"/>
    <w:rsid w:val="00995C6A"/>
    <w:rsid w:val="00995ED6"/>
    <w:rsid w:val="00996F83"/>
    <w:rsid w:val="0099719A"/>
    <w:rsid w:val="00997481"/>
    <w:rsid w:val="009975C5"/>
    <w:rsid w:val="00997F02"/>
    <w:rsid w:val="009A019D"/>
    <w:rsid w:val="009A0E46"/>
    <w:rsid w:val="009A12B5"/>
    <w:rsid w:val="009A1A84"/>
    <w:rsid w:val="009A1FEB"/>
    <w:rsid w:val="009A3036"/>
    <w:rsid w:val="009A318E"/>
    <w:rsid w:val="009A366F"/>
    <w:rsid w:val="009A4433"/>
    <w:rsid w:val="009A4AF4"/>
    <w:rsid w:val="009A5000"/>
    <w:rsid w:val="009A50BF"/>
    <w:rsid w:val="009A5152"/>
    <w:rsid w:val="009A531F"/>
    <w:rsid w:val="009A60AC"/>
    <w:rsid w:val="009A786F"/>
    <w:rsid w:val="009A7A26"/>
    <w:rsid w:val="009B03A4"/>
    <w:rsid w:val="009B0634"/>
    <w:rsid w:val="009B08A6"/>
    <w:rsid w:val="009B0C76"/>
    <w:rsid w:val="009B0F21"/>
    <w:rsid w:val="009B0FB0"/>
    <w:rsid w:val="009B1B81"/>
    <w:rsid w:val="009B1C2C"/>
    <w:rsid w:val="009B413A"/>
    <w:rsid w:val="009B43F6"/>
    <w:rsid w:val="009B47F9"/>
    <w:rsid w:val="009B4BFB"/>
    <w:rsid w:val="009B4E99"/>
    <w:rsid w:val="009B5122"/>
    <w:rsid w:val="009B570C"/>
    <w:rsid w:val="009B5AA5"/>
    <w:rsid w:val="009B6EA2"/>
    <w:rsid w:val="009B7627"/>
    <w:rsid w:val="009C014E"/>
    <w:rsid w:val="009C0506"/>
    <w:rsid w:val="009C05FE"/>
    <w:rsid w:val="009C173D"/>
    <w:rsid w:val="009C2890"/>
    <w:rsid w:val="009C4264"/>
    <w:rsid w:val="009C43A8"/>
    <w:rsid w:val="009C49F1"/>
    <w:rsid w:val="009C4ED8"/>
    <w:rsid w:val="009C5713"/>
    <w:rsid w:val="009C58F4"/>
    <w:rsid w:val="009C5F48"/>
    <w:rsid w:val="009C6464"/>
    <w:rsid w:val="009C651E"/>
    <w:rsid w:val="009C6EA1"/>
    <w:rsid w:val="009C701C"/>
    <w:rsid w:val="009C72C1"/>
    <w:rsid w:val="009C7A79"/>
    <w:rsid w:val="009C7E26"/>
    <w:rsid w:val="009D01E6"/>
    <w:rsid w:val="009D19FF"/>
    <w:rsid w:val="009D1CB6"/>
    <w:rsid w:val="009D1F72"/>
    <w:rsid w:val="009D2A70"/>
    <w:rsid w:val="009D2ECC"/>
    <w:rsid w:val="009D303D"/>
    <w:rsid w:val="009D314F"/>
    <w:rsid w:val="009D3C5D"/>
    <w:rsid w:val="009D4689"/>
    <w:rsid w:val="009D48CA"/>
    <w:rsid w:val="009D4D62"/>
    <w:rsid w:val="009D7386"/>
    <w:rsid w:val="009D76FB"/>
    <w:rsid w:val="009D79D5"/>
    <w:rsid w:val="009D7C80"/>
    <w:rsid w:val="009D7E97"/>
    <w:rsid w:val="009E0473"/>
    <w:rsid w:val="009E0D55"/>
    <w:rsid w:val="009E10A8"/>
    <w:rsid w:val="009E1A3F"/>
    <w:rsid w:val="009E1CC9"/>
    <w:rsid w:val="009E1CE3"/>
    <w:rsid w:val="009E2CCF"/>
    <w:rsid w:val="009E2F7E"/>
    <w:rsid w:val="009E3184"/>
    <w:rsid w:val="009E438D"/>
    <w:rsid w:val="009E45C9"/>
    <w:rsid w:val="009E490B"/>
    <w:rsid w:val="009E4E29"/>
    <w:rsid w:val="009E543D"/>
    <w:rsid w:val="009E579B"/>
    <w:rsid w:val="009E636B"/>
    <w:rsid w:val="009E63FD"/>
    <w:rsid w:val="009E65F1"/>
    <w:rsid w:val="009E74CC"/>
    <w:rsid w:val="009F0417"/>
    <w:rsid w:val="009F09CA"/>
    <w:rsid w:val="009F0F35"/>
    <w:rsid w:val="009F1501"/>
    <w:rsid w:val="009F174C"/>
    <w:rsid w:val="009F187E"/>
    <w:rsid w:val="009F1EA2"/>
    <w:rsid w:val="009F20BC"/>
    <w:rsid w:val="009F23BA"/>
    <w:rsid w:val="009F2EF7"/>
    <w:rsid w:val="009F2F4D"/>
    <w:rsid w:val="009F38C3"/>
    <w:rsid w:val="009F3EF7"/>
    <w:rsid w:val="009F3F1D"/>
    <w:rsid w:val="009F41CA"/>
    <w:rsid w:val="009F56C5"/>
    <w:rsid w:val="009F5FD6"/>
    <w:rsid w:val="009F64C5"/>
    <w:rsid w:val="009F6B25"/>
    <w:rsid w:val="009F7851"/>
    <w:rsid w:val="009F7C84"/>
    <w:rsid w:val="009F7F61"/>
    <w:rsid w:val="00A00096"/>
    <w:rsid w:val="00A009BA"/>
    <w:rsid w:val="00A01A48"/>
    <w:rsid w:val="00A02757"/>
    <w:rsid w:val="00A027A4"/>
    <w:rsid w:val="00A033DA"/>
    <w:rsid w:val="00A034F3"/>
    <w:rsid w:val="00A04923"/>
    <w:rsid w:val="00A05003"/>
    <w:rsid w:val="00A05082"/>
    <w:rsid w:val="00A05187"/>
    <w:rsid w:val="00A051C6"/>
    <w:rsid w:val="00A051FE"/>
    <w:rsid w:val="00A05C85"/>
    <w:rsid w:val="00A06BC9"/>
    <w:rsid w:val="00A07602"/>
    <w:rsid w:val="00A076EF"/>
    <w:rsid w:val="00A102B4"/>
    <w:rsid w:val="00A106EE"/>
    <w:rsid w:val="00A1078D"/>
    <w:rsid w:val="00A10C9F"/>
    <w:rsid w:val="00A122CA"/>
    <w:rsid w:val="00A12376"/>
    <w:rsid w:val="00A1242A"/>
    <w:rsid w:val="00A12B02"/>
    <w:rsid w:val="00A12BFC"/>
    <w:rsid w:val="00A13D94"/>
    <w:rsid w:val="00A15421"/>
    <w:rsid w:val="00A15640"/>
    <w:rsid w:val="00A160B3"/>
    <w:rsid w:val="00A17BA9"/>
    <w:rsid w:val="00A17EB1"/>
    <w:rsid w:val="00A2153E"/>
    <w:rsid w:val="00A21578"/>
    <w:rsid w:val="00A21F12"/>
    <w:rsid w:val="00A2278A"/>
    <w:rsid w:val="00A22DB2"/>
    <w:rsid w:val="00A22E83"/>
    <w:rsid w:val="00A23A0F"/>
    <w:rsid w:val="00A23A75"/>
    <w:rsid w:val="00A23E27"/>
    <w:rsid w:val="00A2469E"/>
    <w:rsid w:val="00A252BA"/>
    <w:rsid w:val="00A25669"/>
    <w:rsid w:val="00A2585C"/>
    <w:rsid w:val="00A27369"/>
    <w:rsid w:val="00A27459"/>
    <w:rsid w:val="00A31B59"/>
    <w:rsid w:val="00A31DA5"/>
    <w:rsid w:val="00A32AAE"/>
    <w:rsid w:val="00A332DF"/>
    <w:rsid w:val="00A33303"/>
    <w:rsid w:val="00A3508C"/>
    <w:rsid w:val="00A35224"/>
    <w:rsid w:val="00A35511"/>
    <w:rsid w:val="00A356AE"/>
    <w:rsid w:val="00A35865"/>
    <w:rsid w:val="00A36588"/>
    <w:rsid w:val="00A37106"/>
    <w:rsid w:val="00A37ECE"/>
    <w:rsid w:val="00A4146F"/>
    <w:rsid w:val="00A42C77"/>
    <w:rsid w:val="00A432E7"/>
    <w:rsid w:val="00A43F92"/>
    <w:rsid w:val="00A4414E"/>
    <w:rsid w:val="00A4434E"/>
    <w:rsid w:val="00A45AA1"/>
    <w:rsid w:val="00A45B62"/>
    <w:rsid w:val="00A46E69"/>
    <w:rsid w:val="00A47146"/>
    <w:rsid w:val="00A474B1"/>
    <w:rsid w:val="00A475DC"/>
    <w:rsid w:val="00A50B59"/>
    <w:rsid w:val="00A512A0"/>
    <w:rsid w:val="00A51590"/>
    <w:rsid w:val="00A517A0"/>
    <w:rsid w:val="00A52902"/>
    <w:rsid w:val="00A52BB5"/>
    <w:rsid w:val="00A530DB"/>
    <w:rsid w:val="00A53243"/>
    <w:rsid w:val="00A53570"/>
    <w:rsid w:val="00A5423A"/>
    <w:rsid w:val="00A54379"/>
    <w:rsid w:val="00A56351"/>
    <w:rsid w:val="00A5679F"/>
    <w:rsid w:val="00A5710C"/>
    <w:rsid w:val="00A61611"/>
    <w:rsid w:val="00A61DAE"/>
    <w:rsid w:val="00A62381"/>
    <w:rsid w:val="00A62414"/>
    <w:rsid w:val="00A62550"/>
    <w:rsid w:val="00A6286D"/>
    <w:rsid w:val="00A633CD"/>
    <w:rsid w:val="00A635FA"/>
    <w:rsid w:val="00A652E3"/>
    <w:rsid w:val="00A6563D"/>
    <w:rsid w:val="00A65BD7"/>
    <w:rsid w:val="00A65BFE"/>
    <w:rsid w:val="00A67D35"/>
    <w:rsid w:val="00A702F6"/>
    <w:rsid w:val="00A70744"/>
    <w:rsid w:val="00A70E4B"/>
    <w:rsid w:val="00A715D4"/>
    <w:rsid w:val="00A71CE7"/>
    <w:rsid w:val="00A71F68"/>
    <w:rsid w:val="00A72974"/>
    <w:rsid w:val="00A73981"/>
    <w:rsid w:val="00A7408F"/>
    <w:rsid w:val="00A7429D"/>
    <w:rsid w:val="00A74AA1"/>
    <w:rsid w:val="00A74ED1"/>
    <w:rsid w:val="00A8039A"/>
    <w:rsid w:val="00A80D6E"/>
    <w:rsid w:val="00A82001"/>
    <w:rsid w:val="00A82184"/>
    <w:rsid w:val="00A828C7"/>
    <w:rsid w:val="00A82A87"/>
    <w:rsid w:val="00A82ADF"/>
    <w:rsid w:val="00A832E9"/>
    <w:rsid w:val="00A83F99"/>
    <w:rsid w:val="00A849C4"/>
    <w:rsid w:val="00A84AC2"/>
    <w:rsid w:val="00A854D2"/>
    <w:rsid w:val="00A85CEC"/>
    <w:rsid w:val="00A85DC4"/>
    <w:rsid w:val="00A8629F"/>
    <w:rsid w:val="00A86347"/>
    <w:rsid w:val="00A87744"/>
    <w:rsid w:val="00A90172"/>
    <w:rsid w:val="00A91BB1"/>
    <w:rsid w:val="00A9215A"/>
    <w:rsid w:val="00A9218A"/>
    <w:rsid w:val="00A93041"/>
    <w:rsid w:val="00A9345B"/>
    <w:rsid w:val="00A93FC8"/>
    <w:rsid w:val="00A945AA"/>
    <w:rsid w:val="00A94A3B"/>
    <w:rsid w:val="00A953F5"/>
    <w:rsid w:val="00A9564A"/>
    <w:rsid w:val="00A972EB"/>
    <w:rsid w:val="00A977E5"/>
    <w:rsid w:val="00AA0961"/>
    <w:rsid w:val="00AA1087"/>
    <w:rsid w:val="00AA1260"/>
    <w:rsid w:val="00AA15BD"/>
    <w:rsid w:val="00AA17B8"/>
    <w:rsid w:val="00AA1C8F"/>
    <w:rsid w:val="00AA1D97"/>
    <w:rsid w:val="00AA23C6"/>
    <w:rsid w:val="00AA2859"/>
    <w:rsid w:val="00AA3E7E"/>
    <w:rsid w:val="00AA4515"/>
    <w:rsid w:val="00AA4649"/>
    <w:rsid w:val="00AA495A"/>
    <w:rsid w:val="00AA58C3"/>
    <w:rsid w:val="00AA597C"/>
    <w:rsid w:val="00AA5EB5"/>
    <w:rsid w:val="00AA64FF"/>
    <w:rsid w:val="00AA6DE3"/>
    <w:rsid w:val="00AA70AA"/>
    <w:rsid w:val="00AA77BF"/>
    <w:rsid w:val="00AA797C"/>
    <w:rsid w:val="00AB0037"/>
    <w:rsid w:val="00AB122F"/>
    <w:rsid w:val="00AB19B3"/>
    <w:rsid w:val="00AB1AFA"/>
    <w:rsid w:val="00AB2451"/>
    <w:rsid w:val="00AB2466"/>
    <w:rsid w:val="00AB284E"/>
    <w:rsid w:val="00AB2B78"/>
    <w:rsid w:val="00AB3CDD"/>
    <w:rsid w:val="00AB3FEC"/>
    <w:rsid w:val="00AB47BD"/>
    <w:rsid w:val="00AB5D84"/>
    <w:rsid w:val="00AB6340"/>
    <w:rsid w:val="00AB6BC0"/>
    <w:rsid w:val="00AB6D15"/>
    <w:rsid w:val="00AB75F2"/>
    <w:rsid w:val="00AB7BBA"/>
    <w:rsid w:val="00AC14B1"/>
    <w:rsid w:val="00AC1DB7"/>
    <w:rsid w:val="00AC2AD1"/>
    <w:rsid w:val="00AC2D89"/>
    <w:rsid w:val="00AC2E43"/>
    <w:rsid w:val="00AC4B01"/>
    <w:rsid w:val="00AC4DDF"/>
    <w:rsid w:val="00AC522D"/>
    <w:rsid w:val="00AC5568"/>
    <w:rsid w:val="00AC5789"/>
    <w:rsid w:val="00AC5A69"/>
    <w:rsid w:val="00AC5BD1"/>
    <w:rsid w:val="00AC6845"/>
    <w:rsid w:val="00AC76AF"/>
    <w:rsid w:val="00AD0FCF"/>
    <w:rsid w:val="00AD1ED4"/>
    <w:rsid w:val="00AD25C5"/>
    <w:rsid w:val="00AD2944"/>
    <w:rsid w:val="00AD2F55"/>
    <w:rsid w:val="00AD33F6"/>
    <w:rsid w:val="00AD4CFB"/>
    <w:rsid w:val="00AD5295"/>
    <w:rsid w:val="00AD6DB8"/>
    <w:rsid w:val="00AD6DCA"/>
    <w:rsid w:val="00AD7053"/>
    <w:rsid w:val="00AD733A"/>
    <w:rsid w:val="00AD7719"/>
    <w:rsid w:val="00AD78A3"/>
    <w:rsid w:val="00AD7A37"/>
    <w:rsid w:val="00AD7EE1"/>
    <w:rsid w:val="00AD7F8A"/>
    <w:rsid w:val="00AE006E"/>
    <w:rsid w:val="00AE0C29"/>
    <w:rsid w:val="00AE0FAE"/>
    <w:rsid w:val="00AE2253"/>
    <w:rsid w:val="00AE2AB6"/>
    <w:rsid w:val="00AE46CA"/>
    <w:rsid w:val="00AE598C"/>
    <w:rsid w:val="00AE5CDF"/>
    <w:rsid w:val="00AE68AC"/>
    <w:rsid w:val="00AE6A38"/>
    <w:rsid w:val="00AE71EC"/>
    <w:rsid w:val="00AE7973"/>
    <w:rsid w:val="00AF1427"/>
    <w:rsid w:val="00AF1636"/>
    <w:rsid w:val="00AF1AD4"/>
    <w:rsid w:val="00AF269A"/>
    <w:rsid w:val="00AF2C83"/>
    <w:rsid w:val="00AF345B"/>
    <w:rsid w:val="00AF407F"/>
    <w:rsid w:val="00AF48C0"/>
    <w:rsid w:val="00AF4ADB"/>
    <w:rsid w:val="00AF52F8"/>
    <w:rsid w:val="00AF5B2C"/>
    <w:rsid w:val="00AF5CE0"/>
    <w:rsid w:val="00AF63D5"/>
    <w:rsid w:val="00AF67E4"/>
    <w:rsid w:val="00AF6908"/>
    <w:rsid w:val="00AF7342"/>
    <w:rsid w:val="00AF7B33"/>
    <w:rsid w:val="00AF7DE1"/>
    <w:rsid w:val="00B003D2"/>
    <w:rsid w:val="00B00699"/>
    <w:rsid w:val="00B013C2"/>
    <w:rsid w:val="00B01641"/>
    <w:rsid w:val="00B03EBC"/>
    <w:rsid w:val="00B042A4"/>
    <w:rsid w:val="00B06310"/>
    <w:rsid w:val="00B06D3E"/>
    <w:rsid w:val="00B1008B"/>
    <w:rsid w:val="00B10DEB"/>
    <w:rsid w:val="00B117F4"/>
    <w:rsid w:val="00B12B35"/>
    <w:rsid w:val="00B13659"/>
    <w:rsid w:val="00B13676"/>
    <w:rsid w:val="00B1507C"/>
    <w:rsid w:val="00B1617D"/>
    <w:rsid w:val="00B16372"/>
    <w:rsid w:val="00B17A90"/>
    <w:rsid w:val="00B207BB"/>
    <w:rsid w:val="00B20A1E"/>
    <w:rsid w:val="00B219AB"/>
    <w:rsid w:val="00B21AC8"/>
    <w:rsid w:val="00B21D0D"/>
    <w:rsid w:val="00B23A3F"/>
    <w:rsid w:val="00B23A59"/>
    <w:rsid w:val="00B23D2E"/>
    <w:rsid w:val="00B23FB0"/>
    <w:rsid w:val="00B24135"/>
    <w:rsid w:val="00B2446F"/>
    <w:rsid w:val="00B2613A"/>
    <w:rsid w:val="00B262D3"/>
    <w:rsid w:val="00B26C34"/>
    <w:rsid w:val="00B26C68"/>
    <w:rsid w:val="00B26F91"/>
    <w:rsid w:val="00B27A21"/>
    <w:rsid w:val="00B303F2"/>
    <w:rsid w:val="00B30677"/>
    <w:rsid w:val="00B317BA"/>
    <w:rsid w:val="00B32F55"/>
    <w:rsid w:val="00B32FAD"/>
    <w:rsid w:val="00B33C8B"/>
    <w:rsid w:val="00B33DA4"/>
    <w:rsid w:val="00B34119"/>
    <w:rsid w:val="00B34154"/>
    <w:rsid w:val="00B34F80"/>
    <w:rsid w:val="00B3502C"/>
    <w:rsid w:val="00B35EE5"/>
    <w:rsid w:val="00B361E0"/>
    <w:rsid w:val="00B36257"/>
    <w:rsid w:val="00B36F00"/>
    <w:rsid w:val="00B375C7"/>
    <w:rsid w:val="00B40ACC"/>
    <w:rsid w:val="00B40E3E"/>
    <w:rsid w:val="00B41F24"/>
    <w:rsid w:val="00B4227E"/>
    <w:rsid w:val="00B42636"/>
    <w:rsid w:val="00B431FE"/>
    <w:rsid w:val="00B43D90"/>
    <w:rsid w:val="00B44B65"/>
    <w:rsid w:val="00B45DB5"/>
    <w:rsid w:val="00B45FA7"/>
    <w:rsid w:val="00B46172"/>
    <w:rsid w:val="00B46B13"/>
    <w:rsid w:val="00B471B7"/>
    <w:rsid w:val="00B47445"/>
    <w:rsid w:val="00B479CC"/>
    <w:rsid w:val="00B47CAF"/>
    <w:rsid w:val="00B47D45"/>
    <w:rsid w:val="00B47E89"/>
    <w:rsid w:val="00B50EA3"/>
    <w:rsid w:val="00B510B3"/>
    <w:rsid w:val="00B51402"/>
    <w:rsid w:val="00B518F4"/>
    <w:rsid w:val="00B51901"/>
    <w:rsid w:val="00B519E0"/>
    <w:rsid w:val="00B52220"/>
    <w:rsid w:val="00B523D1"/>
    <w:rsid w:val="00B52A0E"/>
    <w:rsid w:val="00B52A36"/>
    <w:rsid w:val="00B534D8"/>
    <w:rsid w:val="00B54123"/>
    <w:rsid w:val="00B546BD"/>
    <w:rsid w:val="00B55346"/>
    <w:rsid w:val="00B55936"/>
    <w:rsid w:val="00B55F33"/>
    <w:rsid w:val="00B569BC"/>
    <w:rsid w:val="00B56DB1"/>
    <w:rsid w:val="00B57D4C"/>
    <w:rsid w:val="00B57F59"/>
    <w:rsid w:val="00B60174"/>
    <w:rsid w:val="00B603C7"/>
    <w:rsid w:val="00B608CE"/>
    <w:rsid w:val="00B60D15"/>
    <w:rsid w:val="00B611D1"/>
    <w:rsid w:val="00B61C79"/>
    <w:rsid w:val="00B61F0B"/>
    <w:rsid w:val="00B62206"/>
    <w:rsid w:val="00B62636"/>
    <w:rsid w:val="00B627E7"/>
    <w:rsid w:val="00B628C9"/>
    <w:rsid w:val="00B63203"/>
    <w:rsid w:val="00B6333B"/>
    <w:rsid w:val="00B63F59"/>
    <w:rsid w:val="00B64671"/>
    <w:rsid w:val="00B646B8"/>
    <w:rsid w:val="00B64F57"/>
    <w:rsid w:val="00B6515A"/>
    <w:rsid w:val="00B660CE"/>
    <w:rsid w:val="00B67176"/>
    <w:rsid w:val="00B677CE"/>
    <w:rsid w:val="00B700CE"/>
    <w:rsid w:val="00B7097E"/>
    <w:rsid w:val="00B70FFA"/>
    <w:rsid w:val="00B719F7"/>
    <w:rsid w:val="00B71BF8"/>
    <w:rsid w:val="00B72436"/>
    <w:rsid w:val="00B725D5"/>
    <w:rsid w:val="00B728CA"/>
    <w:rsid w:val="00B73883"/>
    <w:rsid w:val="00B7415F"/>
    <w:rsid w:val="00B75991"/>
    <w:rsid w:val="00B759DE"/>
    <w:rsid w:val="00B76249"/>
    <w:rsid w:val="00B7660E"/>
    <w:rsid w:val="00B804FD"/>
    <w:rsid w:val="00B80808"/>
    <w:rsid w:val="00B80BD3"/>
    <w:rsid w:val="00B812B3"/>
    <w:rsid w:val="00B8146F"/>
    <w:rsid w:val="00B84C08"/>
    <w:rsid w:val="00B85983"/>
    <w:rsid w:val="00B85FA1"/>
    <w:rsid w:val="00B86873"/>
    <w:rsid w:val="00B87472"/>
    <w:rsid w:val="00B87B21"/>
    <w:rsid w:val="00B87CBF"/>
    <w:rsid w:val="00B90CE9"/>
    <w:rsid w:val="00B92192"/>
    <w:rsid w:val="00B92293"/>
    <w:rsid w:val="00B93547"/>
    <w:rsid w:val="00B93822"/>
    <w:rsid w:val="00B94099"/>
    <w:rsid w:val="00B94755"/>
    <w:rsid w:val="00B94DE6"/>
    <w:rsid w:val="00B957D2"/>
    <w:rsid w:val="00B95EC6"/>
    <w:rsid w:val="00B9734C"/>
    <w:rsid w:val="00B9744B"/>
    <w:rsid w:val="00B9788C"/>
    <w:rsid w:val="00B97F90"/>
    <w:rsid w:val="00BA00C6"/>
    <w:rsid w:val="00BA2414"/>
    <w:rsid w:val="00BA3256"/>
    <w:rsid w:val="00BA36CF"/>
    <w:rsid w:val="00BA3D68"/>
    <w:rsid w:val="00BA4E33"/>
    <w:rsid w:val="00BA6186"/>
    <w:rsid w:val="00BA6365"/>
    <w:rsid w:val="00BA6AD8"/>
    <w:rsid w:val="00BA7CBF"/>
    <w:rsid w:val="00BA7E80"/>
    <w:rsid w:val="00BB003B"/>
    <w:rsid w:val="00BB043D"/>
    <w:rsid w:val="00BB0767"/>
    <w:rsid w:val="00BB0D87"/>
    <w:rsid w:val="00BB0ED2"/>
    <w:rsid w:val="00BB2596"/>
    <w:rsid w:val="00BB28D9"/>
    <w:rsid w:val="00BB47C7"/>
    <w:rsid w:val="00BB4B75"/>
    <w:rsid w:val="00BB5CFF"/>
    <w:rsid w:val="00BB5DF0"/>
    <w:rsid w:val="00BB5E71"/>
    <w:rsid w:val="00BB5F7C"/>
    <w:rsid w:val="00BB629E"/>
    <w:rsid w:val="00BB6FE5"/>
    <w:rsid w:val="00BB7011"/>
    <w:rsid w:val="00BB794D"/>
    <w:rsid w:val="00BC072D"/>
    <w:rsid w:val="00BC0C2E"/>
    <w:rsid w:val="00BC1225"/>
    <w:rsid w:val="00BC12B7"/>
    <w:rsid w:val="00BC17BB"/>
    <w:rsid w:val="00BC1E1F"/>
    <w:rsid w:val="00BC1F98"/>
    <w:rsid w:val="00BC2BE6"/>
    <w:rsid w:val="00BC4029"/>
    <w:rsid w:val="00BC44D9"/>
    <w:rsid w:val="00BC45E0"/>
    <w:rsid w:val="00BC51D1"/>
    <w:rsid w:val="00BC5564"/>
    <w:rsid w:val="00BC5EBB"/>
    <w:rsid w:val="00BC648F"/>
    <w:rsid w:val="00BC67CD"/>
    <w:rsid w:val="00BC6E3E"/>
    <w:rsid w:val="00BC7C4A"/>
    <w:rsid w:val="00BD0092"/>
    <w:rsid w:val="00BD096E"/>
    <w:rsid w:val="00BD1A8C"/>
    <w:rsid w:val="00BD4360"/>
    <w:rsid w:val="00BD4489"/>
    <w:rsid w:val="00BD5213"/>
    <w:rsid w:val="00BD580B"/>
    <w:rsid w:val="00BD5B3E"/>
    <w:rsid w:val="00BD5D9F"/>
    <w:rsid w:val="00BD5FE0"/>
    <w:rsid w:val="00BD6068"/>
    <w:rsid w:val="00BD63D6"/>
    <w:rsid w:val="00BD66E6"/>
    <w:rsid w:val="00BD6CA6"/>
    <w:rsid w:val="00BD7BA8"/>
    <w:rsid w:val="00BE00C4"/>
    <w:rsid w:val="00BE04B7"/>
    <w:rsid w:val="00BE0518"/>
    <w:rsid w:val="00BE0DDB"/>
    <w:rsid w:val="00BE2C06"/>
    <w:rsid w:val="00BE3114"/>
    <w:rsid w:val="00BE34E4"/>
    <w:rsid w:val="00BE3695"/>
    <w:rsid w:val="00BE3E63"/>
    <w:rsid w:val="00BE4080"/>
    <w:rsid w:val="00BE4D12"/>
    <w:rsid w:val="00BE502C"/>
    <w:rsid w:val="00BE65DC"/>
    <w:rsid w:val="00BE765C"/>
    <w:rsid w:val="00BF02F1"/>
    <w:rsid w:val="00BF068D"/>
    <w:rsid w:val="00BF094E"/>
    <w:rsid w:val="00BF1009"/>
    <w:rsid w:val="00BF34DC"/>
    <w:rsid w:val="00BF3ECC"/>
    <w:rsid w:val="00BF42C2"/>
    <w:rsid w:val="00BF482F"/>
    <w:rsid w:val="00BF4EEC"/>
    <w:rsid w:val="00BF5892"/>
    <w:rsid w:val="00BF5A98"/>
    <w:rsid w:val="00BF63E1"/>
    <w:rsid w:val="00BF6717"/>
    <w:rsid w:val="00BF75EA"/>
    <w:rsid w:val="00BF7A0B"/>
    <w:rsid w:val="00C00982"/>
    <w:rsid w:val="00C00B7D"/>
    <w:rsid w:val="00C00C18"/>
    <w:rsid w:val="00C0134A"/>
    <w:rsid w:val="00C0155D"/>
    <w:rsid w:val="00C027B4"/>
    <w:rsid w:val="00C02879"/>
    <w:rsid w:val="00C02FEA"/>
    <w:rsid w:val="00C037FB"/>
    <w:rsid w:val="00C03ECA"/>
    <w:rsid w:val="00C0574E"/>
    <w:rsid w:val="00C05894"/>
    <w:rsid w:val="00C061C2"/>
    <w:rsid w:val="00C061DD"/>
    <w:rsid w:val="00C066CC"/>
    <w:rsid w:val="00C06A8C"/>
    <w:rsid w:val="00C071A6"/>
    <w:rsid w:val="00C071F8"/>
    <w:rsid w:val="00C0736E"/>
    <w:rsid w:val="00C07902"/>
    <w:rsid w:val="00C07BF5"/>
    <w:rsid w:val="00C102E6"/>
    <w:rsid w:val="00C10B3B"/>
    <w:rsid w:val="00C11296"/>
    <w:rsid w:val="00C123D5"/>
    <w:rsid w:val="00C124CF"/>
    <w:rsid w:val="00C13136"/>
    <w:rsid w:val="00C135B6"/>
    <w:rsid w:val="00C139B1"/>
    <w:rsid w:val="00C151B0"/>
    <w:rsid w:val="00C1573D"/>
    <w:rsid w:val="00C1624A"/>
    <w:rsid w:val="00C1690F"/>
    <w:rsid w:val="00C171DC"/>
    <w:rsid w:val="00C17C07"/>
    <w:rsid w:val="00C17F97"/>
    <w:rsid w:val="00C202FB"/>
    <w:rsid w:val="00C202FF"/>
    <w:rsid w:val="00C206DB"/>
    <w:rsid w:val="00C21149"/>
    <w:rsid w:val="00C21282"/>
    <w:rsid w:val="00C21772"/>
    <w:rsid w:val="00C21A13"/>
    <w:rsid w:val="00C21E09"/>
    <w:rsid w:val="00C22A5F"/>
    <w:rsid w:val="00C23069"/>
    <w:rsid w:val="00C234AD"/>
    <w:rsid w:val="00C23C1B"/>
    <w:rsid w:val="00C23F70"/>
    <w:rsid w:val="00C24524"/>
    <w:rsid w:val="00C24CF6"/>
    <w:rsid w:val="00C26283"/>
    <w:rsid w:val="00C263EE"/>
    <w:rsid w:val="00C26A2E"/>
    <w:rsid w:val="00C26ACC"/>
    <w:rsid w:val="00C270DC"/>
    <w:rsid w:val="00C30558"/>
    <w:rsid w:val="00C30D4C"/>
    <w:rsid w:val="00C3146D"/>
    <w:rsid w:val="00C31C0F"/>
    <w:rsid w:val="00C3447C"/>
    <w:rsid w:val="00C350BF"/>
    <w:rsid w:val="00C355D2"/>
    <w:rsid w:val="00C359FE"/>
    <w:rsid w:val="00C35A5F"/>
    <w:rsid w:val="00C36608"/>
    <w:rsid w:val="00C36A1F"/>
    <w:rsid w:val="00C403D6"/>
    <w:rsid w:val="00C40CB1"/>
    <w:rsid w:val="00C41646"/>
    <w:rsid w:val="00C41FE8"/>
    <w:rsid w:val="00C42146"/>
    <w:rsid w:val="00C4230C"/>
    <w:rsid w:val="00C42E85"/>
    <w:rsid w:val="00C42F22"/>
    <w:rsid w:val="00C431FB"/>
    <w:rsid w:val="00C435D7"/>
    <w:rsid w:val="00C43D33"/>
    <w:rsid w:val="00C43D57"/>
    <w:rsid w:val="00C446C9"/>
    <w:rsid w:val="00C464A7"/>
    <w:rsid w:val="00C468DC"/>
    <w:rsid w:val="00C471BA"/>
    <w:rsid w:val="00C5028A"/>
    <w:rsid w:val="00C50DBD"/>
    <w:rsid w:val="00C511E9"/>
    <w:rsid w:val="00C51451"/>
    <w:rsid w:val="00C521BA"/>
    <w:rsid w:val="00C523F7"/>
    <w:rsid w:val="00C524DC"/>
    <w:rsid w:val="00C52922"/>
    <w:rsid w:val="00C52AF7"/>
    <w:rsid w:val="00C52DBB"/>
    <w:rsid w:val="00C53161"/>
    <w:rsid w:val="00C5333C"/>
    <w:rsid w:val="00C533BF"/>
    <w:rsid w:val="00C54A15"/>
    <w:rsid w:val="00C5517F"/>
    <w:rsid w:val="00C55452"/>
    <w:rsid w:val="00C558CF"/>
    <w:rsid w:val="00C558E7"/>
    <w:rsid w:val="00C56ECA"/>
    <w:rsid w:val="00C57D0E"/>
    <w:rsid w:val="00C57E32"/>
    <w:rsid w:val="00C60252"/>
    <w:rsid w:val="00C605FF"/>
    <w:rsid w:val="00C60B67"/>
    <w:rsid w:val="00C616DB"/>
    <w:rsid w:val="00C621A8"/>
    <w:rsid w:val="00C62461"/>
    <w:rsid w:val="00C624CE"/>
    <w:rsid w:val="00C62DBF"/>
    <w:rsid w:val="00C63317"/>
    <w:rsid w:val="00C64012"/>
    <w:rsid w:val="00C648CC"/>
    <w:rsid w:val="00C6498B"/>
    <w:rsid w:val="00C65201"/>
    <w:rsid w:val="00C65204"/>
    <w:rsid w:val="00C65946"/>
    <w:rsid w:val="00C65DCE"/>
    <w:rsid w:val="00C66805"/>
    <w:rsid w:val="00C66CA9"/>
    <w:rsid w:val="00C675FD"/>
    <w:rsid w:val="00C6795D"/>
    <w:rsid w:val="00C679D4"/>
    <w:rsid w:val="00C67D22"/>
    <w:rsid w:val="00C67FD6"/>
    <w:rsid w:val="00C702AC"/>
    <w:rsid w:val="00C729B6"/>
    <w:rsid w:val="00C730B8"/>
    <w:rsid w:val="00C732C0"/>
    <w:rsid w:val="00C73755"/>
    <w:rsid w:val="00C73A27"/>
    <w:rsid w:val="00C744CF"/>
    <w:rsid w:val="00C74618"/>
    <w:rsid w:val="00C76CE8"/>
    <w:rsid w:val="00C770CE"/>
    <w:rsid w:val="00C775AE"/>
    <w:rsid w:val="00C77F22"/>
    <w:rsid w:val="00C80965"/>
    <w:rsid w:val="00C809F3"/>
    <w:rsid w:val="00C80DC4"/>
    <w:rsid w:val="00C8115B"/>
    <w:rsid w:val="00C82135"/>
    <w:rsid w:val="00C821D4"/>
    <w:rsid w:val="00C822D8"/>
    <w:rsid w:val="00C822DF"/>
    <w:rsid w:val="00C82B30"/>
    <w:rsid w:val="00C82EB4"/>
    <w:rsid w:val="00C832ED"/>
    <w:rsid w:val="00C833EF"/>
    <w:rsid w:val="00C8360B"/>
    <w:rsid w:val="00C8424A"/>
    <w:rsid w:val="00C850C9"/>
    <w:rsid w:val="00C8510C"/>
    <w:rsid w:val="00C85EB7"/>
    <w:rsid w:val="00C864DC"/>
    <w:rsid w:val="00C86CF9"/>
    <w:rsid w:val="00C87293"/>
    <w:rsid w:val="00C8787B"/>
    <w:rsid w:val="00C905C3"/>
    <w:rsid w:val="00C916C4"/>
    <w:rsid w:val="00C91FA5"/>
    <w:rsid w:val="00C92454"/>
    <w:rsid w:val="00C927EC"/>
    <w:rsid w:val="00C92E2A"/>
    <w:rsid w:val="00C93422"/>
    <w:rsid w:val="00C94015"/>
    <w:rsid w:val="00C94699"/>
    <w:rsid w:val="00C94877"/>
    <w:rsid w:val="00C94979"/>
    <w:rsid w:val="00C94BFE"/>
    <w:rsid w:val="00C94E3D"/>
    <w:rsid w:val="00C94F16"/>
    <w:rsid w:val="00C95561"/>
    <w:rsid w:val="00C956F5"/>
    <w:rsid w:val="00C95F31"/>
    <w:rsid w:val="00C9652D"/>
    <w:rsid w:val="00C96725"/>
    <w:rsid w:val="00C9759F"/>
    <w:rsid w:val="00CA2600"/>
    <w:rsid w:val="00CA2885"/>
    <w:rsid w:val="00CA2A60"/>
    <w:rsid w:val="00CA3003"/>
    <w:rsid w:val="00CA36CE"/>
    <w:rsid w:val="00CA39EE"/>
    <w:rsid w:val="00CA5346"/>
    <w:rsid w:val="00CA5521"/>
    <w:rsid w:val="00CA5D9A"/>
    <w:rsid w:val="00CA6265"/>
    <w:rsid w:val="00CA64DE"/>
    <w:rsid w:val="00CA6760"/>
    <w:rsid w:val="00CA6996"/>
    <w:rsid w:val="00CB216A"/>
    <w:rsid w:val="00CB2216"/>
    <w:rsid w:val="00CB2569"/>
    <w:rsid w:val="00CB284B"/>
    <w:rsid w:val="00CB2EA9"/>
    <w:rsid w:val="00CB2EFC"/>
    <w:rsid w:val="00CB3311"/>
    <w:rsid w:val="00CB376E"/>
    <w:rsid w:val="00CB3C7E"/>
    <w:rsid w:val="00CB4BDC"/>
    <w:rsid w:val="00CB5022"/>
    <w:rsid w:val="00CB553E"/>
    <w:rsid w:val="00CB5577"/>
    <w:rsid w:val="00CB6AFB"/>
    <w:rsid w:val="00CB6FFE"/>
    <w:rsid w:val="00CB7F1F"/>
    <w:rsid w:val="00CC0A22"/>
    <w:rsid w:val="00CC179E"/>
    <w:rsid w:val="00CC4113"/>
    <w:rsid w:val="00CC465E"/>
    <w:rsid w:val="00CC4B6A"/>
    <w:rsid w:val="00CC5034"/>
    <w:rsid w:val="00CC58A2"/>
    <w:rsid w:val="00CC5A65"/>
    <w:rsid w:val="00CC6067"/>
    <w:rsid w:val="00CC642D"/>
    <w:rsid w:val="00CD0590"/>
    <w:rsid w:val="00CD06E7"/>
    <w:rsid w:val="00CD0EF7"/>
    <w:rsid w:val="00CD0F18"/>
    <w:rsid w:val="00CD100E"/>
    <w:rsid w:val="00CD171C"/>
    <w:rsid w:val="00CD2352"/>
    <w:rsid w:val="00CD237C"/>
    <w:rsid w:val="00CD2A90"/>
    <w:rsid w:val="00CD35D7"/>
    <w:rsid w:val="00CD4536"/>
    <w:rsid w:val="00CD642D"/>
    <w:rsid w:val="00CD6B24"/>
    <w:rsid w:val="00CD6BCC"/>
    <w:rsid w:val="00CD711A"/>
    <w:rsid w:val="00CD7768"/>
    <w:rsid w:val="00CD79A1"/>
    <w:rsid w:val="00CE02B2"/>
    <w:rsid w:val="00CE06EE"/>
    <w:rsid w:val="00CE0A89"/>
    <w:rsid w:val="00CE0E02"/>
    <w:rsid w:val="00CE14E6"/>
    <w:rsid w:val="00CE19B3"/>
    <w:rsid w:val="00CE299B"/>
    <w:rsid w:val="00CE3554"/>
    <w:rsid w:val="00CE3B5D"/>
    <w:rsid w:val="00CE40EE"/>
    <w:rsid w:val="00CE58D6"/>
    <w:rsid w:val="00CE5B85"/>
    <w:rsid w:val="00CE5EE9"/>
    <w:rsid w:val="00CE670F"/>
    <w:rsid w:val="00CF096C"/>
    <w:rsid w:val="00CF12E9"/>
    <w:rsid w:val="00CF151C"/>
    <w:rsid w:val="00CF2942"/>
    <w:rsid w:val="00CF343F"/>
    <w:rsid w:val="00CF3899"/>
    <w:rsid w:val="00CF478B"/>
    <w:rsid w:val="00CF488E"/>
    <w:rsid w:val="00CF6B3A"/>
    <w:rsid w:val="00D00289"/>
    <w:rsid w:val="00D0029B"/>
    <w:rsid w:val="00D0044A"/>
    <w:rsid w:val="00D01697"/>
    <w:rsid w:val="00D01A9A"/>
    <w:rsid w:val="00D02189"/>
    <w:rsid w:val="00D02859"/>
    <w:rsid w:val="00D03560"/>
    <w:rsid w:val="00D041D9"/>
    <w:rsid w:val="00D04A6E"/>
    <w:rsid w:val="00D05C31"/>
    <w:rsid w:val="00D063A2"/>
    <w:rsid w:val="00D06849"/>
    <w:rsid w:val="00D068E1"/>
    <w:rsid w:val="00D07BDA"/>
    <w:rsid w:val="00D104D9"/>
    <w:rsid w:val="00D105E0"/>
    <w:rsid w:val="00D10BAF"/>
    <w:rsid w:val="00D111F2"/>
    <w:rsid w:val="00D12300"/>
    <w:rsid w:val="00D127A1"/>
    <w:rsid w:val="00D12B49"/>
    <w:rsid w:val="00D12BF7"/>
    <w:rsid w:val="00D1359A"/>
    <w:rsid w:val="00D13737"/>
    <w:rsid w:val="00D1386B"/>
    <w:rsid w:val="00D146E1"/>
    <w:rsid w:val="00D14799"/>
    <w:rsid w:val="00D14A75"/>
    <w:rsid w:val="00D14F15"/>
    <w:rsid w:val="00D15221"/>
    <w:rsid w:val="00D1571C"/>
    <w:rsid w:val="00D15A45"/>
    <w:rsid w:val="00D16E78"/>
    <w:rsid w:val="00D16F9E"/>
    <w:rsid w:val="00D16FC1"/>
    <w:rsid w:val="00D17764"/>
    <w:rsid w:val="00D209B1"/>
    <w:rsid w:val="00D20B82"/>
    <w:rsid w:val="00D21497"/>
    <w:rsid w:val="00D21CDC"/>
    <w:rsid w:val="00D21FFC"/>
    <w:rsid w:val="00D22B4D"/>
    <w:rsid w:val="00D24705"/>
    <w:rsid w:val="00D24E08"/>
    <w:rsid w:val="00D24FF0"/>
    <w:rsid w:val="00D25390"/>
    <w:rsid w:val="00D25A48"/>
    <w:rsid w:val="00D25D59"/>
    <w:rsid w:val="00D26093"/>
    <w:rsid w:val="00D26753"/>
    <w:rsid w:val="00D2697D"/>
    <w:rsid w:val="00D26A6C"/>
    <w:rsid w:val="00D277C6"/>
    <w:rsid w:val="00D27D8A"/>
    <w:rsid w:val="00D30390"/>
    <w:rsid w:val="00D3093D"/>
    <w:rsid w:val="00D30CF3"/>
    <w:rsid w:val="00D30D47"/>
    <w:rsid w:val="00D30F7A"/>
    <w:rsid w:val="00D3104E"/>
    <w:rsid w:val="00D32069"/>
    <w:rsid w:val="00D328EE"/>
    <w:rsid w:val="00D32C38"/>
    <w:rsid w:val="00D3310D"/>
    <w:rsid w:val="00D3344C"/>
    <w:rsid w:val="00D337BE"/>
    <w:rsid w:val="00D33909"/>
    <w:rsid w:val="00D33C5C"/>
    <w:rsid w:val="00D34566"/>
    <w:rsid w:val="00D34E3F"/>
    <w:rsid w:val="00D352C3"/>
    <w:rsid w:val="00D3569D"/>
    <w:rsid w:val="00D36011"/>
    <w:rsid w:val="00D36729"/>
    <w:rsid w:val="00D36868"/>
    <w:rsid w:val="00D36881"/>
    <w:rsid w:val="00D36A41"/>
    <w:rsid w:val="00D3725F"/>
    <w:rsid w:val="00D4001D"/>
    <w:rsid w:val="00D401D2"/>
    <w:rsid w:val="00D407C2"/>
    <w:rsid w:val="00D41008"/>
    <w:rsid w:val="00D411FF"/>
    <w:rsid w:val="00D416EE"/>
    <w:rsid w:val="00D41893"/>
    <w:rsid w:val="00D41B65"/>
    <w:rsid w:val="00D42039"/>
    <w:rsid w:val="00D422F6"/>
    <w:rsid w:val="00D4380A"/>
    <w:rsid w:val="00D439F6"/>
    <w:rsid w:val="00D44653"/>
    <w:rsid w:val="00D45551"/>
    <w:rsid w:val="00D45B0A"/>
    <w:rsid w:val="00D46220"/>
    <w:rsid w:val="00D46385"/>
    <w:rsid w:val="00D46536"/>
    <w:rsid w:val="00D46866"/>
    <w:rsid w:val="00D47278"/>
    <w:rsid w:val="00D50367"/>
    <w:rsid w:val="00D50BB2"/>
    <w:rsid w:val="00D5112B"/>
    <w:rsid w:val="00D511AB"/>
    <w:rsid w:val="00D51AF4"/>
    <w:rsid w:val="00D52287"/>
    <w:rsid w:val="00D525A3"/>
    <w:rsid w:val="00D53664"/>
    <w:rsid w:val="00D539B7"/>
    <w:rsid w:val="00D53CE6"/>
    <w:rsid w:val="00D53E3F"/>
    <w:rsid w:val="00D5485B"/>
    <w:rsid w:val="00D54A42"/>
    <w:rsid w:val="00D552C2"/>
    <w:rsid w:val="00D55877"/>
    <w:rsid w:val="00D55C4C"/>
    <w:rsid w:val="00D56673"/>
    <w:rsid w:val="00D567C1"/>
    <w:rsid w:val="00D569D5"/>
    <w:rsid w:val="00D57EF6"/>
    <w:rsid w:val="00D60E07"/>
    <w:rsid w:val="00D61330"/>
    <w:rsid w:val="00D614D3"/>
    <w:rsid w:val="00D63F13"/>
    <w:rsid w:val="00D645B6"/>
    <w:rsid w:val="00D64859"/>
    <w:rsid w:val="00D64CDA"/>
    <w:rsid w:val="00D64FB7"/>
    <w:rsid w:val="00D652F0"/>
    <w:rsid w:val="00D6641B"/>
    <w:rsid w:val="00D66A03"/>
    <w:rsid w:val="00D66AFC"/>
    <w:rsid w:val="00D66B00"/>
    <w:rsid w:val="00D702AB"/>
    <w:rsid w:val="00D71DC1"/>
    <w:rsid w:val="00D727D8"/>
    <w:rsid w:val="00D72861"/>
    <w:rsid w:val="00D73307"/>
    <w:rsid w:val="00D746EB"/>
    <w:rsid w:val="00D74A7F"/>
    <w:rsid w:val="00D753C1"/>
    <w:rsid w:val="00D75AFE"/>
    <w:rsid w:val="00D7675C"/>
    <w:rsid w:val="00D7797B"/>
    <w:rsid w:val="00D77AF2"/>
    <w:rsid w:val="00D80E5A"/>
    <w:rsid w:val="00D81297"/>
    <w:rsid w:val="00D819DD"/>
    <w:rsid w:val="00D81D6C"/>
    <w:rsid w:val="00D81EE7"/>
    <w:rsid w:val="00D82BD8"/>
    <w:rsid w:val="00D83CAE"/>
    <w:rsid w:val="00D847BE"/>
    <w:rsid w:val="00D85289"/>
    <w:rsid w:val="00D85F8B"/>
    <w:rsid w:val="00D86C66"/>
    <w:rsid w:val="00D9023E"/>
    <w:rsid w:val="00D90917"/>
    <w:rsid w:val="00D90A29"/>
    <w:rsid w:val="00D90E08"/>
    <w:rsid w:val="00D92057"/>
    <w:rsid w:val="00D92BC0"/>
    <w:rsid w:val="00D9309E"/>
    <w:rsid w:val="00D93401"/>
    <w:rsid w:val="00D93957"/>
    <w:rsid w:val="00D93E78"/>
    <w:rsid w:val="00D94C54"/>
    <w:rsid w:val="00D9515D"/>
    <w:rsid w:val="00D95324"/>
    <w:rsid w:val="00D955DB"/>
    <w:rsid w:val="00D95F9F"/>
    <w:rsid w:val="00D96EF6"/>
    <w:rsid w:val="00D97CC6"/>
    <w:rsid w:val="00DA1629"/>
    <w:rsid w:val="00DA1C9B"/>
    <w:rsid w:val="00DA2867"/>
    <w:rsid w:val="00DA37C8"/>
    <w:rsid w:val="00DA4BA8"/>
    <w:rsid w:val="00DA4BD0"/>
    <w:rsid w:val="00DA51D1"/>
    <w:rsid w:val="00DA524F"/>
    <w:rsid w:val="00DA535E"/>
    <w:rsid w:val="00DA5E3D"/>
    <w:rsid w:val="00DA693A"/>
    <w:rsid w:val="00DA69FA"/>
    <w:rsid w:val="00DA6B85"/>
    <w:rsid w:val="00DA74BD"/>
    <w:rsid w:val="00DA75B0"/>
    <w:rsid w:val="00DA7912"/>
    <w:rsid w:val="00DB0091"/>
    <w:rsid w:val="00DB00FE"/>
    <w:rsid w:val="00DB0C88"/>
    <w:rsid w:val="00DB0EF7"/>
    <w:rsid w:val="00DB1C0A"/>
    <w:rsid w:val="00DB24B3"/>
    <w:rsid w:val="00DB2C2B"/>
    <w:rsid w:val="00DB2E41"/>
    <w:rsid w:val="00DB36F3"/>
    <w:rsid w:val="00DB43C0"/>
    <w:rsid w:val="00DB48DE"/>
    <w:rsid w:val="00DB4931"/>
    <w:rsid w:val="00DB4E91"/>
    <w:rsid w:val="00DB71C1"/>
    <w:rsid w:val="00DB73DB"/>
    <w:rsid w:val="00DB7960"/>
    <w:rsid w:val="00DB7BEB"/>
    <w:rsid w:val="00DB7F7A"/>
    <w:rsid w:val="00DC0150"/>
    <w:rsid w:val="00DC092C"/>
    <w:rsid w:val="00DC160E"/>
    <w:rsid w:val="00DC19EA"/>
    <w:rsid w:val="00DC1DED"/>
    <w:rsid w:val="00DC266C"/>
    <w:rsid w:val="00DC2C27"/>
    <w:rsid w:val="00DC2DC8"/>
    <w:rsid w:val="00DC2F3E"/>
    <w:rsid w:val="00DC3253"/>
    <w:rsid w:val="00DC4738"/>
    <w:rsid w:val="00DC5039"/>
    <w:rsid w:val="00DC5254"/>
    <w:rsid w:val="00DC5695"/>
    <w:rsid w:val="00DC5B84"/>
    <w:rsid w:val="00DC612C"/>
    <w:rsid w:val="00DC6574"/>
    <w:rsid w:val="00DC6E1F"/>
    <w:rsid w:val="00DC797B"/>
    <w:rsid w:val="00DD055D"/>
    <w:rsid w:val="00DD0692"/>
    <w:rsid w:val="00DD0BE0"/>
    <w:rsid w:val="00DD0E1A"/>
    <w:rsid w:val="00DD152C"/>
    <w:rsid w:val="00DD20D1"/>
    <w:rsid w:val="00DD3213"/>
    <w:rsid w:val="00DD36D7"/>
    <w:rsid w:val="00DD3709"/>
    <w:rsid w:val="00DD3C34"/>
    <w:rsid w:val="00DD4F83"/>
    <w:rsid w:val="00DD55F0"/>
    <w:rsid w:val="00DD587E"/>
    <w:rsid w:val="00DD6E67"/>
    <w:rsid w:val="00DD7DBD"/>
    <w:rsid w:val="00DE03E0"/>
    <w:rsid w:val="00DE0598"/>
    <w:rsid w:val="00DE14E5"/>
    <w:rsid w:val="00DE1B4E"/>
    <w:rsid w:val="00DE3060"/>
    <w:rsid w:val="00DE3109"/>
    <w:rsid w:val="00DE374E"/>
    <w:rsid w:val="00DE3C61"/>
    <w:rsid w:val="00DE47BF"/>
    <w:rsid w:val="00DE50BE"/>
    <w:rsid w:val="00DE608A"/>
    <w:rsid w:val="00DF173C"/>
    <w:rsid w:val="00DF2091"/>
    <w:rsid w:val="00DF4007"/>
    <w:rsid w:val="00DF41BB"/>
    <w:rsid w:val="00DF45FC"/>
    <w:rsid w:val="00DF57AE"/>
    <w:rsid w:val="00DF59C6"/>
    <w:rsid w:val="00DF5C67"/>
    <w:rsid w:val="00DF711E"/>
    <w:rsid w:val="00DF7584"/>
    <w:rsid w:val="00DF7BDC"/>
    <w:rsid w:val="00DF7D9E"/>
    <w:rsid w:val="00E0047C"/>
    <w:rsid w:val="00E01766"/>
    <w:rsid w:val="00E0239D"/>
    <w:rsid w:val="00E029D9"/>
    <w:rsid w:val="00E02E3F"/>
    <w:rsid w:val="00E02E6E"/>
    <w:rsid w:val="00E034AD"/>
    <w:rsid w:val="00E03C43"/>
    <w:rsid w:val="00E0576A"/>
    <w:rsid w:val="00E05F89"/>
    <w:rsid w:val="00E0798A"/>
    <w:rsid w:val="00E11545"/>
    <w:rsid w:val="00E126A0"/>
    <w:rsid w:val="00E12DF3"/>
    <w:rsid w:val="00E12E77"/>
    <w:rsid w:val="00E12F1A"/>
    <w:rsid w:val="00E14A2A"/>
    <w:rsid w:val="00E14E6F"/>
    <w:rsid w:val="00E15630"/>
    <w:rsid w:val="00E157E0"/>
    <w:rsid w:val="00E15933"/>
    <w:rsid w:val="00E169A1"/>
    <w:rsid w:val="00E1748A"/>
    <w:rsid w:val="00E17820"/>
    <w:rsid w:val="00E17BC1"/>
    <w:rsid w:val="00E20175"/>
    <w:rsid w:val="00E2033C"/>
    <w:rsid w:val="00E2096D"/>
    <w:rsid w:val="00E20BE6"/>
    <w:rsid w:val="00E212B9"/>
    <w:rsid w:val="00E21987"/>
    <w:rsid w:val="00E22B27"/>
    <w:rsid w:val="00E22C84"/>
    <w:rsid w:val="00E2314F"/>
    <w:rsid w:val="00E26332"/>
    <w:rsid w:val="00E264AF"/>
    <w:rsid w:val="00E2755C"/>
    <w:rsid w:val="00E2790B"/>
    <w:rsid w:val="00E27E1D"/>
    <w:rsid w:val="00E3007C"/>
    <w:rsid w:val="00E300D2"/>
    <w:rsid w:val="00E304C3"/>
    <w:rsid w:val="00E3059F"/>
    <w:rsid w:val="00E306C1"/>
    <w:rsid w:val="00E30F17"/>
    <w:rsid w:val="00E30F89"/>
    <w:rsid w:val="00E31C81"/>
    <w:rsid w:val="00E31E2F"/>
    <w:rsid w:val="00E327C2"/>
    <w:rsid w:val="00E32DC7"/>
    <w:rsid w:val="00E32ECD"/>
    <w:rsid w:val="00E3327C"/>
    <w:rsid w:val="00E33282"/>
    <w:rsid w:val="00E3389A"/>
    <w:rsid w:val="00E34825"/>
    <w:rsid w:val="00E34A79"/>
    <w:rsid w:val="00E34DEB"/>
    <w:rsid w:val="00E35D35"/>
    <w:rsid w:val="00E3638A"/>
    <w:rsid w:val="00E36505"/>
    <w:rsid w:val="00E36744"/>
    <w:rsid w:val="00E36E85"/>
    <w:rsid w:val="00E40081"/>
    <w:rsid w:val="00E40AE5"/>
    <w:rsid w:val="00E411C5"/>
    <w:rsid w:val="00E4152C"/>
    <w:rsid w:val="00E425A5"/>
    <w:rsid w:val="00E42E0E"/>
    <w:rsid w:val="00E43C03"/>
    <w:rsid w:val="00E43E8D"/>
    <w:rsid w:val="00E43F5C"/>
    <w:rsid w:val="00E4485D"/>
    <w:rsid w:val="00E45BE4"/>
    <w:rsid w:val="00E45EAF"/>
    <w:rsid w:val="00E46098"/>
    <w:rsid w:val="00E46438"/>
    <w:rsid w:val="00E464F9"/>
    <w:rsid w:val="00E46CF8"/>
    <w:rsid w:val="00E50F3D"/>
    <w:rsid w:val="00E5148E"/>
    <w:rsid w:val="00E51AD9"/>
    <w:rsid w:val="00E51C2B"/>
    <w:rsid w:val="00E51FEE"/>
    <w:rsid w:val="00E52210"/>
    <w:rsid w:val="00E52948"/>
    <w:rsid w:val="00E52D51"/>
    <w:rsid w:val="00E5390B"/>
    <w:rsid w:val="00E53C48"/>
    <w:rsid w:val="00E53C4E"/>
    <w:rsid w:val="00E5425D"/>
    <w:rsid w:val="00E54800"/>
    <w:rsid w:val="00E548AC"/>
    <w:rsid w:val="00E5511F"/>
    <w:rsid w:val="00E557B8"/>
    <w:rsid w:val="00E55E6C"/>
    <w:rsid w:val="00E56CF3"/>
    <w:rsid w:val="00E57240"/>
    <w:rsid w:val="00E57887"/>
    <w:rsid w:val="00E57C24"/>
    <w:rsid w:val="00E60172"/>
    <w:rsid w:val="00E608BB"/>
    <w:rsid w:val="00E608F6"/>
    <w:rsid w:val="00E61DD1"/>
    <w:rsid w:val="00E61EAA"/>
    <w:rsid w:val="00E62261"/>
    <w:rsid w:val="00E6261C"/>
    <w:rsid w:val="00E62830"/>
    <w:rsid w:val="00E62A88"/>
    <w:rsid w:val="00E634A5"/>
    <w:rsid w:val="00E64226"/>
    <w:rsid w:val="00E64B0B"/>
    <w:rsid w:val="00E65F4A"/>
    <w:rsid w:val="00E66FA8"/>
    <w:rsid w:val="00E67311"/>
    <w:rsid w:val="00E7180F"/>
    <w:rsid w:val="00E7192B"/>
    <w:rsid w:val="00E71D63"/>
    <w:rsid w:val="00E71F5F"/>
    <w:rsid w:val="00E723C9"/>
    <w:rsid w:val="00E72642"/>
    <w:rsid w:val="00E72A80"/>
    <w:rsid w:val="00E72BEC"/>
    <w:rsid w:val="00E7507F"/>
    <w:rsid w:val="00E75467"/>
    <w:rsid w:val="00E75630"/>
    <w:rsid w:val="00E75A25"/>
    <w:rsid w:val="00E76276"/>
    <w:rsid w:val="00E76330"/>
    <w:rsid w:val="00E76A0D"/>
    <w:rsid w:val="00E76D37"/>
    <w:rsid w:val="00E80802"/>
    <w:rsid w:val="00E80B24"/>
    <w:rsid w:val="00E81388"/>
    <w:rsid w:val="00E82105"/>
    <w:rsid w:val="00E839E9"/>
    <w:rsid w:val="00E83CD3"/>
    <w:rsid w:val="00E8424A"/>
    <w:rsid w:val="00E8463C"/>
    <w:rsid w:val="00E84C55"/>
    <w:rsid w:val="00E84EE9"/>
    <w:rsid w:val="00E85A7C"/>
    <w:rsid w:val="00E8621C"/>
    <w:rsid w:val="00E86BE8"/>
    <w:rsid w:val="00E87A0B"/>
    <w:rsid w:val="00E87C0D"/>
    <w:rsid w:val="00E87ED0"/>
    <w:rsid w:val="00E90345"/>
    <w:rsid w:val="00E91083"/>
    <w:rsid w:val="00E91420"/>
    <w:rsid w:val="00E92E2E"/>
    <w:rsid w:val="00E93435"/>
    <w:rsid w:val="00E939D2"/>
    <w:rsid w:val="00E962B4"/>
    <w:rsid w:val="00E96A2F"/>
    <w:rsid w:val="00E975EA"/>
    <w:rsid w:val="00E97F47"/>
    <w:rsid w:val="00EA0B3A"/>
    <w:rsid w:val="00EA0D12"/>
    <w:rsid w:val="00EA14F6"/>
    <w:rsid w:val="00EA1947"/>
    <w:rsid w:val="00EA1AD8"/>
    <w:rsid w:val="00EA1FF6"/>
    <w:rsid w:val="00EA2366"/>
    <w:rsid w:val="00EA2966"/>
    <w:rsid w:val="00EA3419"/>
    <w:rsid w:val="00EA3A86"/>
    <w:rsid w:val="00EA3E76"/>
    <w:rsid w:val="00EA4755"/>
    <w:rsid w:val="00EA60FE"/>
    <w:rsid w:val="00EA725E"/>
    <w:rsid w:val="00EA7B94"/>
    <w:rsid w:val="00EA7F91"/>
    <w:rsid w:val="00EB18D5"/>
    <w:rsid w:val="00EB2DA6"/>
    <w:rsid w:val="00EB34BE"/>
    <w:rsid w:val="00EB4B0D"/>
    <w:rsid w:val="00EB4F6C"/>
    <w:rsid w:val="00EB57AC"/>
    <w:rsid w:val="00EB75E9"/>
    <w:rsid w:val="00EC0A0E"/>
    <w:rsid w:val="00EC0C13"/>
    <w:rsid w:val="00EC0E7A"/>
    <w:rsid w:val="00EC1F55"/>
    <w:rsid w:val="00EC2881"/>
    <w:rsid w:val="00EC2A82"/>
    <w:rsid w:val="00EC3FCF"/>
    <w:rsid w:val="00EC5317"/>
    <w:rsid w:val="00EC563C"/>
    <w:rsid w:val="00EC5D79"/>
    <w:rsid w:val="00EC615D"/>
    <w:rsid w:val="00EC6B72"/>
    <w:rsid w:val="00EC7348"/>
    <w:rsid w:val="00EC739D"/>
    <w:rsid w:val="00EC7646"/>
    <w:rsid w:val="00EC76FC"/>
    <w:rsid w:val="00EC7E9A"/>
    <w:rsid w:val="00ED084B"/>
    <w:rsid w:val="00ED0B13"/>
    <w:rsid w:val="00ED0D4D"/>
    <w:rsid w:val="00ED10DC"/>
    <w:rsid w:val="00ED16CE"/>
    <w:rsid w:val="00ED1CE6"/>
    <w:rsid w:val="00ED2255"/>
    <w:rsid w:val="00ED22A9"/>
    <w:rsid w:val="00ED234A"/>
    <w:rsid w:val="00ED258A"/>
    <w:rsid w:val="00ED2B8E"/>
    <w:rsid w:val="00ED2BB9"/>
    <w:rsid w:val="00ED351E"/>
    <w:rsid w:val="00ED3B51"/>
    <w:rsid w:val="00ED3BDB"/>
    <w:rsid w:val="00ED4952"/>
    <w:rsid w:val="00ED5057"/>
    <w:rsid w:val="00ED5AE1"/>
    <w:rsid w:val="00ED678E"/>
    <w:rsid w:val="00ED6B06"/>
    <w:rsid w:val="00ED6BED"/>
    <w:rsid w:val="00ED78D7"/>
    <w:rsid w:val="00ED7C8B"/>
    <w:rsid w:val="00ED7D11"/>
    <w:rsid w:val="00ED7FD8"/>
    <w:rsid w:val="00EE0E3B"/>
    <w:rsid w:val="00EE19B0"/>
    <w:rsid w:val="00EE2540"/>
    <w:rsid w:val="00EE2ABC"/>
    <w:rsid w:val="00EE3BD0"/>
    <w:rsid w:val="00EE3BDD"/>
    <w:rsid w:val="00EE4266"/>
    <w:rsid w:val="00EE45F4"/>
    <w:rsid w:val="00EE4603"/>
    <w:rsid w:val="00EE4785"/>
    <w:rsid w:val="00EE4837"/>
    <w:rsid w:val="00EE4D05"/>
    <w:rsid w:val="00EE719D"/>
    <w:rsid w:val="00EE7732"/>
    <w:rsid w:val="00EE78BA"/>
    <w:rsid w:val="00EE7B63"/>
    <w:rsid w:val="00EF06C2"/>
    <w:rsid w:val="00EF0882"/>
    <w:rsid w:val="00EF0CB8"/>
    <w:rsid w:val="00EF0FC8"/>
    <w:rsid w:val="00EF1247"/>
    <w:rsid w:val="00EF1694"/>
    <w:rsid w:val="00EF1D2A"/>
    <w:rsid w:val="00EF2910"/>
    <w:rsid w:val="00EF3227"/>
    <w:rsid w:val="00EF34CB"/>
    <w:rsid w:val="00EF4113"/>
    <w:rsid w:val="00EF48CA"/>
    <w:rsid w:val="00EF59A5"/>
    <w:rsid w:val="00EF6942"/>
    <w:rsid w:val="00EF6D45"/>
    <w:rsid w:val="00EF6D7F"/>
    <w:rsid w:val="00EF6FE3"/>
    <w:rsid w:val="00EF7190"/>
    <w:rsid w:val="00F00264"/>
    <w:rsid w:val="00F008DE"/>
    <w:rsid w:val="00F00C54"/>
    <w:rsid w:val="00F0242F"/>
    <w:rsid w:val="00F031C4"/>
    <w:rsid w:val="00F03F62"/>
    <w:rsid w:val="00F04209"/>
    <w:rsid w:val="00F04377"/>
    <w:rsid w:val="00F05F5F"/>
    <w:rsid w:val="00F05F94"/>
    <w:rsid w:val="00F06333"/>
    <w:rsid w:val="00F06DD3"/>
    <w:rsid w:val="00F07418"/>
    <w:rsid w:val="00F075F4"/>
    <w:rsid w:val="00F07C81"/>
    <w:rsid w:val="00F10490"/>
    <w:rsid w:val="00F10A9B"/>
    <w:rsid w:val="00F11D23"/>
    <w:rsid w:val="00F12B4A"/>
    <w:rsid w:val="00F1313D"/>
    <w:rsid w:val="00F14C0E"/>
    <w:rsid w:val="00F14E27"/>
    <w:rsid w:val="00F15348"/>
    <w:rsid w:val="00F15C8D"/>
    <w:rsid w:val="00F16680"/>
    <w:rsid w:val="00F16F68"/>
    <w:rsid w:val="00F16FB7"/>
    <w:rsid w:val="00F173F8"/>
    <w:rsid w:val="00F1751E"/>
    <w:rsid w:val="00F202BD"/>
    <w:rsid w:val="00F20D06"/>
    <w:rsid w:val="00F20E81"/>
    <w:rsid w:val="00F21004"/>
    <w:rsid w:val="00F21185"/>
    <w:rsid w:val="00F2129E"/>
    <w:rsid w:val="00F213FD"/>
    <w:rsid w:val="00F21A13"/>
    <w:rsid w:val="00F21DF4"/>
    <w:rsid w:val="00F2352E"/>
    <w:rsid w:val="00F23D05"/>
    <w:rsid w:val="00F2440F"/>
    <w:rsid w:val="00F24AFC"/>
    <w:rsid w:val="00F24DC7"/>
    <w:rsid w:val="00F25028"/>
    <w:rsid w:val="00F258CC"/>
    <w:rsid w:val="00F26170"/>
    <w:rsid w:val="00F2671D"/>
    <w:rsid w:val="00F2745A"/>
    <w:rsid w:val="00F30317"/>
    <w:rsid w:val="00F314F0"/>
    <w:rsid w:val="00F31A2A"/>
    <w:rsid w:val="00F31D13"/>
    <w:rsid w:val="00F31EC7"/>
    <w:rsid w:val="00F329D7"/>
    <w:rsid w:val="00F33A41"/>
    <w:rsid w:val="00F33C4D"/>
    <w:rsid w:val="00F33E65"/>
    <w:rsid w:val="00F344BF"/>
    <w:rsid w:val="00F35172"/>
    <w:rsid w:val="00F35846"/>
    <w:rsid w:val="00F36C70"/>
    <w:rsid w:val="00F36D7D"/>
    <w:rsid w:val="00F36E11"/>
    <w:rsid w:val="00F375E7"/>
    <w:rsid w:val="00F37630"/>
    <w:rsid w:val="00F4166B"/>
    <w:rsid w:val="00F41A6D"/>
    <w:rsid w:val="00F42135"/>
    <w:rsid w:val="00F4285C"/>
    <w:rsid w:val="00F43756"/>
    <w:rsid w:val="00F43C59"/>
    <w:rsid w:val="00F44CFF"/>
    <w:rsid w:val="00F45425"/>
    <w:rsid w:val="00F45769"/>
    <w:rsid w:val="00F46168"/>
    <w:rsid w:val="00F461BA"/>
    <w:rsid w:val="00F46644"/>
    <w:rsid w:val="00F46D38"/>
    <w:rsid w:val="00F46FB7"/>
    <w:rsid w:val="00F50072"/>
    <w:rsid w:val="00F50360"/>
    <w:rsid w:val="00F50FC6"/>
    <w:rsid w:val="00F51DFD"/>
    <w:rsid w:val="00F52758"/>
    <w:rsid w:val="00F528DB"/>
    <w:rsid w:val="00F52C3E"/>
    <w:rsid w:val="00F53A32"/>
    <w:rsid w:val="00F54010"/>
    <w:rsid w:val="00F54A73"/>
    <w:rsid w:val="00F5525E"/>
    <w:rsid w:val="00F5559B"/>
    <w:rsid w:val="00F5669A"/>
    <w:rsid w:val="00F56870"/>
    <w:rsid w:val="00F569D2"/>
    <w:rsid w:val="00F56A85"/>
    <w:rsid w:val="00F56CD2"/>
    <w:rsid w:val="00F5716A"/>
    <w:rsid w:val="00F5744D"/>
    <w:rsid w:val="00F575A4"/>
    <w:rsid w:val="00F60F45"/>
    <w:rsid w:val="00F61127"/>
    <w:rsid w:val="00F61381"/>
    <w:rsid w:val="00F615D5"/>
    <w:rsid w:val="00F621A0"/>
    <w:rsid w:val="00F631FF"/>
    <w:rsid w:val="00F63856"/>
    <w:rsid w:val="00F64F91"/>
    <w:rsid w:val="00F6506F"/>
    <w:rsid w:val="00F6556C"/>
    <w:rsid w:val="00F6588B"/>
    <w:rsid w:val="00F65D27"/>
    <w:rsid w:val="00F6767F"/>
    <w:rsid w:val="00F67F6E"/>
    <w:rsid w:val="00F702FE"/>
    <w:rsid w:val="00F70EA1"/>
    <w:rsid w:val="00F717B1"/>
    <w:rsid w:val="00F71CBD"/>
    <w:rsid w:val="00F71F25"/>
    <w:rsid w:val="00F722C3"/>
    <w:rsid w:val="00F72506"/>
    <w:rsid w:val="00F72812"/>
    <w:rsid w:val="00F72923"/>
    <w:rsid w:val="00F72E35"/>
    <w:rsid w:val="00F74989"/>
    <w:rsid w:val="00F74A62"/>
    <w:rsid w:val="00F75A0A"/>
    <w:rsid w:val="00F75A78"/>
    <w:rsid w:val="00F77FFC"/>
    <w:rsid w:val="00F80363"/>
    <w:rsid w:val="00F82FDF"/>
    <w:rsid w:val="00F83928"/>
    <w:rsid w:val="00F83DEE"/>
    <w:rsid w:val="00F848E3"/>
    <w:rsid w:val="00F8567E"/>
    <w:rsid w:val="00F86C6E"/>
    <w:rsid w:val="00F86E5B"/>
    <w:rsid w:val="00F86E87"/>
    <w:rsid w:val="00F87273"/>
    <w:rsid w:val="00F874C5"/>
    <w:rsid w:val="00F90902"/>
    <w:rsid w:val="00F91232"/>
    <w:rsid w:val="00F912AC"/>
    <w:rsid w:val="00F913B4"/>
    <w:rsid w:val="00F91F22"/>
    <w:rsid w:val="00F9260F"/>
    <w:rsid w:val="00F93333"/>
    <w:rsid w:val="00F9408E"/>
    <w:rsid w:val="00F94907"/>
    <w:rsid w:val="00F95132"/>
    <w:rsid w:val="00F953A5"/>
    <w:rsid w:val="00F957C2"/>
    <w:rsid w:val="00F95A85"/>
    <w:rsid w:val="00F95D29"/>
    <w:rsid w:val="00F95DAF"/>
    <w:rsid w:val="00F96404"/>
    <w:rsid w:val="00F96EA5"/>
    <w:rsid w:val="00FA12F8"/>
    <w:rsid w:val="00FA1FF4"/>
    <w:rsid w:val="00FA21F9"/>
    <w:rsid w:val="00FA2360"/>
    <w:rsid w:val="00FA27A3"/>
    <w:rsid w:val="00FA2A3C"/>
    <w:rsid w:val="00FA2F28"/>
    <w:rsid w:val="00FA2FBC"/>
    <w:rsid w:val="00FA2FC4"/>
    <w:rsid w:val="00FA33A1"/>
    <w:rsid w:val="00FA47A2"/>
    <w:rsid w:val="00FA481B"/>
    <w:rsid w:val="00FA50F4"/>
    <w:rsid w:val="00FA66D5"/>
    <w:rsid w:val="00FA6FCD"/>
    <w:rsid w:val="00FA7029"/>
    <w:rsid w:val="00FA7294"/>
    <w:rsid w:val="00FB036E"/>
    <w:rsid w:val="00FB19F4"/>
    <w:rsid w:val="00FB1D07"/>
    <w:rsid w:val="00FB351B"/>
    <w:rsid w:val="00FB3D49"/>
    <w:rsid w:val="00FB42CA"/>
    <w:rsid w:val="00FB548F"/>
    <w:rsid w:val="00FB58E5"/>
    <w:rsid w:val="00FB5A38"/>
    <w:rsid w:val="00FB5C3B"/>
    <w:rsid w:val="00FB622F"/>
    <w:rsid w:val="00FB6687"/>
    <w:rsid w:val="00FB6988"/>
    <w:rsid w:val="00FB72F5"/>
    <w:rsid w:val="00FB7A07"/>
    <w:rsid w:val="00FB7C3A"/>
    <w:rsid w:val="00FB7FDA"/>
    <w:rsid w:val="00FC01F3"/>
    <w:rsid w:val="00FC045F"/>
    <w:rsid w:val="00FC0CBD"/>
    <w:rsid w:val="00FC13A5"/>
    <w:rsid w:val="00FC1524"/>
    <w:rsid w:val="00FC1913"/>
    <w:rsid w:val="00FC2A0C"/>
    <w:rsid w:val="00FC3E17"/>
    <w:rsid w:val="00FC41BC"/>
    <w:rsid w:val="00FC4705"/>
    <w:rsid w:val="00FC56B6"/>
    <w:rsid w:val="00FC5C91"/>
    <w:rsid w:val="00FC606B"/>
    <w:rsid w:val="00FC6314"/>
    <w:rsid w:val="00FC6CCE"/>
    <w:rsid w:val="00FC7487"/>
    <w:rsid w:val="00FC7578"/>
    <w:rsid w:val="00FC7F03"/>
    <w:rsid w:val="00FD0778"/>
    <w:rsid w:val="00FD0982"/>
    <w:rsid w:val="00FD13CD"/>
    <w:rsid w:val="00FD1924"/>
    <w:rsid w:val="00FD19FD"/>
    <w:rsid w:val="00FD1A90"/>
    <w:rsid w:val="00FD1B78"/>
    <w:rsid w:val="00FD1F7C"/>
    <w:rsid w:val="00FD2B10"/>
    <w:rsid w:val="00FD37EA"/>
    <w:rsid w:val="00FD54C1"/>
    <w:rsid w:val="00FD62A8"/>
    <w:rsid w:val="00FD70DF"/>
    <w:rsid w:val="00FD71A4"/>
    <w:rsid w:val="00FD7DBD"/>
    <w:rsid w:val="00FE04CF"/>
    <w:rsid w:val="00FE0A55"/>
    <w:rsid w:val="00FE0FE2"/>
    <w:rsid w:val="00FE1FA0"/>
    <w:rsid w:val="00FE200D"/>
    <w:rsid w:val="00FE5321"/>
    <w:rsid w:val="00FE56C4"/>
    <w:rsid w:val="00FE6C5A"/>
    <w:rsid w:val="00FE76B8"/>
    <w:rsid w:val="00FE7FA8"/>
    <w:rsid w:val="00FF0663"/>
    <w:rsid w:val="00FF0AEF"/>
    <w:rsid w:val="00FF112E"/>
    <w:rsid w:val="00FF19A6"/>
    <w:rsid w:val="00FF1B53"/>
    <w:rsid w:val="00FF213D"/>
    <w:rsid w:val="00FF2661"/>
    <w:rsid w:val="00FF3161"/>
    <w:rsid w:val="00FF34E6"/>
    <w:rsid w:val="00FF4477"/>
    <w:rsid w:val="00FF487A"/>
    <w:rsid w:val="00FF4CAD"/>
    <w:rsid w:val="00FF4EA0"/>
    <w:rsid w:val="00FF5985"/>
    <w:rsid w:val="00FF6F0D"/>
    <w:rsid w:val="00FF73D9"/>
    <w:rsid w:val="00FF7F41"/>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4FCC0"/>
  <w14:defaultImageDpi w14:val="32767"/>
  <w15:chartTrackingRefBased/>
  <w15:docId w15:val="{BE60FE58-8D8A-4506-9563-2514A1480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15F51"/>
    <w:rPr>
      <w:rFonts w:ascii="Arial" w:hAnsi="Arial"/>
    </w:rPr>
  </w:style>
  <w:style w:type="paragraph" w:styleId="Heading1">
    <w:name w:val="heading 1"/>
    <w:basedOn w:val="Normal"/>
    <w:next w:val="Normal"/>
    <w:link w:val="Heading1Char"/>
    <w:qFormat/>
    <w:rsid w:val="00911000"/>
    <w:pPr>
      <w:keepNext/>
      <w:keepLines/>
      <w:spacing w:before="240"/>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381D19"/>
    <w:pPr>
      <w:keepNext/>
      <w:keepLines/>
      <w:spacing w:before="40"/>
      <w:outlineLvl w:val="1"/>
    </w:pPr>
    <w:rPr>
      <w:rFonts w:eastAsiaTheme="majorEastAsia" w:cstheme="majorBidi"/>
      <w:color w:val="000000" w:themeColor="text1"/>
      <w:sz w:val="26"/>
      <w:szCs w:val="26"/>
    </w:rPr>
  </w:style>
  <w:style w:type="paragraph" w:styleId="Heading3">
    <w:name w:val="heading 3"/>
    <w:basedOn w:val="Normal"/>
    <w:next w:val="Normal"/>
    <w:link w:val="Heading3Char"/>
    <w:uiPriority w:val="9"/>
    <w:unhideWhenUsed/>
    <w:qFormat/>
    <w:rsid w:val="00911000"/>
    <w:pPr>
      <w:keepNext/>
      <w:keepLines/>
      <w:spacing w:before="40"/>
      <w:outlineLvl w:val="2"/>
    </w:pPr>
    <w:rPr>
      <w:rFonts w:eastAsiaTheme="majorEastAsia" w:cstheme="majorBidi"/>
      <w:i/>
      <w:color w:val="000000" w:themeColor="text1"/>
    </w:rPr>
  </w:style>
  <w:style w:type="paragraph" w:styleId="Heading4">
    <w:name w:val="heading 4"/>
    <w:basedOn w:val="Normal"/>
    <w:next w:val="Normal"/>
    <w:link w:val="Heading4Char"/>
    <w:uiPriority w:val="9"/>
    <w:unhideWhenUsed/>
    <w:qFormat/>
    <w:rsid w:val="00F6767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6206E"/>
    <w:pPr>
      <w:keepNext/>
      <w:keepLines/>
      <w:spacing w:before="40" w:line="259" w:lineRule="auto"/>
      <w:outlineLvl w:val="4"/>
    </w:pPr>
    <w:rPr>
      <w:rFonts w:eastAsia="Times New Roman" w:cs="Times New Roman"/>
      <w:color w:val="2F5496"/>
      <w:lang w:val="en-GB"/>
    </w:rPr>
  </w:style>
  <w:style w:type="paragraph" w:styleId="Heading6">
    <w:name w:val="heading 6"/>
    <w:basedOn w:val="Normal"/>
    <w:next w:val="Normal"/>
    <w:link w:val="Heading6Char"/>
    <w:uiPriority w:val="9"/>
    <w:semiHidden/>
    <w:unhideWhenUsed/>
    <w:qFormat/>
    <w:rsid w:val="0096206E"/>
    <w:pPr>
      <w:keepNext/>
      <w:keepLines/>
      <w:spacing w:before="40" w:line="259" w:lineRule="auto"/>
      <w:outlineLvl w:val="5"/>
    </w:pPr>
    <w:rPr>
      <w:rFonts w:eastAsia="Times New Roman" w:cs="Times New Roman"/>
      <w:i/>
      <w:iCs/>
      <w:color w:val="595959"/>
      <w:lang w:val="en-GB"/>
    </w:rPr>
  </w:style>
  <w:style w:type="paragraph" w:styleId="Heading7">
    <w:name w:val="heading 7"/>
    <w:basedOn w:val="Normal"/>
    <w:next w:val="Normal"/>
    <w:link w:val="Heading7Char"/>
    <w:uiPriority w:val="9"/>
    <w:semiHidden/>
    <w:unhideWhenUsed/>
    <w:qFormat/>
    <w:rsid w:val="0096206E"/>
    <w:pPr>
      <w:keepNext/>
      <w:keepLines/>
      <w:spacing w:before="40" w:line="259" w:lineRule="auto"/>
      <w:outlineLvl w:val="6"/>
    </w:pPr>
    <w:rPr>
      <w:rFonts w:eastAsia="Times New Roman" w:cs="Times New Roman"/>
      <w:color w:val="595959"/>
      <w:lang w:val="en-GB"/>
    </w:rPr>
  </w:style>
  <w:style w:type="paragraph" w:styleId="Heading8">
    <w:name w:val="heading 8"/>
    <w:basedOn w:val="Normal"/>
    <w:next w:val="Normal"/>
    <w:link w:val="Heading8Char"/>
    <w:uiPriority w:val="9"/>
    <w:semiHidden/>
    <w:unhideWhenUsed/>
    <w:qFormat/>
    <w:rsid w:val="0096206E"/>
    <w:pPr>
      <w:keepNext/>
      <w:keepLines/>
      <w:spacing w:before="40" w:line="259" w:lineRule="auto"/>
      <w:outlineLvl w:val="7"/>
    </w:pPr>
    <w:rPr>
      <w:rFonts w:eastAsia="Times New Roman" w:cs="Times New Roman"/>
      <w:i/>
      <w:iCs/>
      <w:color w:val="272727"/>
      <w:lang w:val="en-GB"/>
    </w:rPr>
  </w:style>
  <w:style w:type="paragraph" w:styleId="Heading9">
    <w:name w:val="heading 9"/>
    <w:basedOn w:val="Normal"/>
    <w:next w:val="Normal"/>
    <w:link w:val="Heading9Char"/>
    <w:uiPriority w:val="9"/>
    <w:semiHidden/>
    <w:unhideWhenUsed/>
    <w:qFormat/>
    <w:rsid w:val="0096206E"/>
    <w:pPr>
      <w:keepNext/>
      <w:keepLines/>
      <w:spacing w:before="40" w:line="259" w:lineRule="auto"/>
      <w:outlineLvl w:val="8"/>
    </w:pPr>
    <w:rPr>
      <w:rFonts w:eastAsia="Times New Roman"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dtekstrapport">
    <w:name w:val="Brødtekst rapport"/>
    <w:basedOn w:val="Normal"/>
    <w:qFormat/>
    <w:rsid w:val="007D5DC2"/>
  </w:style>
  <w:style w:type="character" w:styleId="Hyperlink">
    <w:name w:val="Hyperlink"/>
    <w:basedOn w:val="DefaultParagraphFont"/>
    <w:uiPriority w:val="99"/>
    <w:unhideWhenUsed/>
    <w:rsid w:val="00D32069"/>
    <w:rPr>
      <w:color w:val="0563C1" w:themeColor="hyperlink"/>
      <w:u w:val="single"/>
    </w:rPr>
  </w:style>
  <w:style w:type="paragraph" w:styleId="Header">
    <w:name w:val="header"/>
    <w:basedOn w:val="Normal"/>
    <w:link w:val="HeaderChar"/>
    <w:uiPriority w:val="99"/>
    <w:unhideWhenUsed/>
    <w:rsid w:val="00BD4489"/>
    <w:pPr>
      <w:tabs>
        <w:tab w:val="center" w:pos="4536"/>
        <w:tab w:val="right" w:pos="9072"/>
      </w:tabs>
    </w:pPr>
  </w:style>
  <w:style w:type="character" w:customStyle="1" w:styleId="HeaderChar">
    <w:name w:val="Header Char"/>
    <w:basedOn w:val="DefaultParagraphFont"/>
    <w:link w:val="Header"/>
    <w:uiPriority w:val="99"/>
    <w:rsid w:val="00BD4489"/>
  </w:style>
  <w:style w:type="paragraph" w:styleId="Footer">
    <w:name w:val="footer"/>
    <w:basedOn w:val="Normal"/>
    <w:link w:val="FooterChar"/>
    <w:uiPriority w:val="99"/>
    <w:unhideWhenUsed/>
    <w:rsid w:val="00BD4489"/>
    <w:pPr>
      <w:tabs>
        <w:tab w:val="center" w:pos="4536"/>
        <w:tab w:val="right" w:pos="9072"/>
      </w:tabs>
    </w:pPr>
  </w:style>
  <w:style w:type="character" w:customStyle="1" w:styleId="FooterChar">
    <w:name w:val="Footer Char"/>
    <w:basedOn w:val="DefaultParagraphFont"/>
    <w:link w:val="Footer"/>
    <w:uiPriority w:val="99"/>
    <w:rsid w:val="00BD4489"/>
  </w:style>
  <w:style w:type="character" w:customStyle="1" w:styleId="Heading1Char">
    <w:name w:val="Heading 1 Char"/>
    <w:basedOn w:val="DefaultParagraphFont"/>
    <w:link w:val="Heading1"/>
    <w:rsid w:val="00911000"/>
    <w:rPr>
      <w:rFonts w:ascii="Arial" w:eastAsiaTheme="majorEastAsia" w:hAnsi="Arial" w:cstheme="majorBidi"/>
      <w:color w:val="000000" w:themeColor="text1"/>
      <w:sz w:val="32"/>
      <w:szCs w:val="32"/>
    </w:rPr>
  </w:style>
  <w:style w:type="character" w:customStyle="1" w:styleId="Heading2Char">
    <w:name w:val="Heading 2 Char"/>
    <w:basedOn w:val="DefaultParagraphFont"/>
    <w:link w:val="Heading2"/>
    <w:uiPriority w:val="9"/>
    <w:rsid w:val="00381D19"/>
    <w:rPr>
      <w:rFonts w:ascii="Arial" w:eastAsiaTheme="majorEastAsia" w:hAnsi="Arial" w:cstheme="majorBidi"/>
      <w:color w:val="000000" w:themeColor="text1"/>
      <w:sz w:val="26"/>
      <w:szCs w:val="26"/>
    </w:rPr>
  </w:style>
  <w:style w:type="character" w:customStyle="1" w:styleId="Heading3Char">
    <w:name w:val="Heading 3 Char"/>
    <w:basedOn w:val="DefaultParagraphFont"/>
    <w:link w:val="Heading3"/>
    <w:uiPriority w:val="9"/>
    <w:rsid w:val="00911000"/>
    <w:rPr>
      <w:rFonts w:ascii="Arial" w:eastAsiaTheme="majorEastAsia" w:hAnsi="Arial" w:cstheme="majorBidi"/>
      <w:i/>
      <w:color w:val="000000" w:themeColor="text1"/>
    </w:rPr>
  </w:style>
  <w:style w:type="paragraph" w:styleId="TOCHeading">
    <w:name w:val="TOC Heading"/>
    <w:basedOn w:val="Heading1"/>
    <w:next w:val="Normal"/>
    <w:uiPriority w:val="39"/>
    <w:unhideWhenUsed/>
    <w:qFormat/>
    <w:rsid w:val="00B13676"/>
    <w:pPr>
      <w:spacing w:before="480" w:line="276" w:lineRule="auto"/>
      <w:outlineLvl w:val="9"/>
    </w:pPr>
    <w:rPr>
      <w:b/>
      <w:bCs/>
      <w:sz w:val="28"/>
      <w:szCs w:val="28"/>
      <w:lang w:eastAsia="nb-NO"/>
    </w:rPr>
  </w:style>
  <w:style w:type="paragraph" w:styleId="TOC1">
    <w:name w:val="toc 1"/>
    <w:basedOn w:val="Normal"/>
    <w:next w:val="Normal"/>
    <w:autoRedefine/>
    <w:uiPriority w:val="39"/>
    <w:unhideWhenUsed/>
    <w:rsid w:val="00B13676"/>
    <w:pPr>
      <w:spacing w:before="120"/>
    </w:pPr>
    <w:rPr>
      <w:b/>
      <w:bCs/>
      <w:sz w:val="22"/>
      <w:szCs w:val="22"/>
    </w:rPr>
  </w:style>
  <w:style w:type="paragraph" w:styleId="TOC2">
    <w:name w:val="toc 2"/>
    <w:basedOn w:val="Normal"/>
    <w:next w:val="Normal"/>
    <w:autoRedefine/>
    <w:uiPriority w:val="39"/>
    <w:unhideWhenUsed/>
    <w:rsid w:val="00B13676"/>
    <w:pPr>
      <w:ind w:left="240"/>
    </w:pPr>
    <w:rPr>
      <w:i/>
      <w:iCs/>
      <w:sz w:val="22"/>
      <w:szCs w:val="22"/>
    </w:rPr>
  </w:style>
  <w:style w:type="paragraph" w:styleId="TOC3">
    <w:name w:val="toc 3"/>
    <w:basedOn w:val="Normal"/>
    <w:next w:val="Normal"/>
    <w:autoRedefine/>
    <w:uiPriority w:val="39"/>
    <w:unhideWhenUsed/>
    <w:rsid w:val="00B13676"/>
    <w:pPr>
      <w:ind w:left="480"/>
    </w:pPr>
    <w:rPr>
      <w:sz w:val="22"/>
      <w:szCs w:val="22"/>
    </w:rPr>
  </w:style>
  <w:style w:type="paragraph" w:styleId="TOC4">
    <w:name w:val="toc 4"/>
    <w:basedOn w:val="Normal"/>
    <w:next w:val="Normal"/>
    <w:autoRedefine/>
    <w:uiPriority w:val="39"/>
    <w:semiHidden/>
    <w:unhideWhenUsed/>
    <w:rsid w:val="00B13676"/>
    <w:pPr>
      <w:ind w:left="720"/>
    </w:pPr>
    <w:rPr>
      <w:sz w:val="20"/>
      <w:szCs w:val="20"/>
    </w:rPr>
  </w:style>
  <w:style w:type="paragraph" w:styleId="TOC5">
    <w:name w:val="toc 5"/>
    <w:basedOn w:val="Normal"/>
    <w:next w:val="Normal"/>
    <w:autoRedefine/>
    <w:uiPriority w:val="39"/>
    <w:semiHidden/>
    <w:unhideWhenUsed/>
    <w:rsid w:val="00B13676"/>
    <w:pPr>
      <w:ind w:left="960"/>
    </w:pPr>
    <w:rPr>
      <w:sz w:val="20"/>
      <w:szCs w:val="20"/>
    </w:rPr>
  </w:style>
  <w:style w:type="paragraph" w:styleId="TOC6">
    <w:name w:val="toc 6"/>
    <w:basedOn w:val="Normal"/>
    <w:next w:val="Normal"/>
    <w:autoRedefine/>
    <w:uiPriority w:val="39"/>
    <w:semiHidden/>
    <w:unhideWhenUsed/>
    <w:rsid w:val="00B13676"/>
    <w:pPr>
      <w:ind w:left="1200"/>
    </w:pPr>
    <w:rPr>
      <w:sz w:val="20"/>
      <w:szCs w:val="20"/>
    </w:rPr>
  </w:style>
  <w:style w:type="paragraph" w:styleId="TOC7">
    <w:name w:val="toc 7"/>
    <w:basedOn w:val="Normal"/>
    <w:next w:val="Normal"/>
    <w:autoRedefine/>
    <w:uiPriority w:val="39"/>
    <w:semiHidden/>
    <w:unhideWhenUsed/>
    <w:rsid w:val="00B13676"/>
    <w:pPr>
      <w:ind w:left="1440"/>
    </w:pPr>
    <w:rPr>
      <w:sz w:val="20"/>
      <w:szCs w:val="20"/>
    </w:rPr>
  </w:style>
  <w:style w:type="paragraph" w:styleId="TOC8">
    <w:name w:val="toc 8"/>
    <w:basedOn w:val="Normal"/>
    <w:next w:val="Normal"/>
    <w:autoRedefine/>
    <w:uiPriority w:val="39"/>
    <w:semiHidden/>
    <w:unhideWhenUsed/>
    <w:rsid w:val="00B13676"/>
    <w:pPr>
      <w:ind w:left="1680"/>
    </w:pPr>
    <w:rPr>
      <w:sz w:val="20"/>
      <w:szCs w:val="20"/>
    </w:rPr>
  </w:style>
  <w:style w:type="paragraph" w:styleId="TOC9">
    <w:name w:val="toc 9"/>
    <w:basedOn w:val="Normal"/>
    <w:next w:val="Normal"/>
    <w:autoRedefine/>
    <w:uiPriority w:val="39"/>
    <w:semiHidden/>
    <w:unhideWhenUsed/>
    <w:rsid w:val="00B13676"/>
    <w:pPr>
      <w:ind w:left="1920"/>
    </w:pPr>
    <w:rPr>
      <w:sz w:val="20"/>
      <w:szCs w:val="20"/>
    </w:rPr>
  </w:style>
  <w:style w:type="character" w:styleId="PageNumber">
    <w:name w:val="page number"/>
    <w:basedOn w:val="DefaultParagraphFont"/>
    <w:uiPriority w:val="99"/>
    <w:semiHidden/>
    <w:unhideWhenUsed/>
    <w:rsid w:val="00F913B4"/>
  </w:style>
  <w:style w:type="character" w:customStyle="1" w:styleId="apple-converted-space">
    <w:name w:val="apple-converted-space"/>
    <w:basedOn w:val="DefaultParagraphFont"/>
    <w:rsid w:val="00E3059F"/>
  </w:style>
  <w:style w:type="character" w:styleId="Strong">
    <w:name w:val="Strong"/>
    <w:basedOn w:val="DefaultParagraphFont"/>
    <w:uiPriority w:val="22"/>
    <w:qFormat/>
    <w:rsid w:val="00E3059F"/>
    <w:rPr>
      <w:b/>
      <w:bCs/>
    </w:rPr>
  </w:style>
  <w:style w:type="paragraph" w:styleId="ListParagraph">
    <w:name w:val="List Paragraph"/>
    <w:basedOn w:val="Normal"/>
    <w:link w:val="ListParagraphChar"/>
    <w:uiPriority w:val="34"/>
    <w:qFormat/>
    <w:rsid w:val="00540930"/>
    <w:pPr>
      <w:spacing w:after="160" w:line="259" w:lineRule="auto"/>
      <w:ind w:left="720"/>
      <w:contextualSpacing/>
    </w:pPr>
    <w:rPr>
      <w:sz w:val="22"/>
      <w:szCs w:val="22"/>
    </w:rPr>
  </w:style>
  <w:style w:type="table" w:styleId="TableGrid">
    <w:name w:val="Table Grid"/>
    <w:basedOn w:val="TableNormal"/>
    <w:rsid w:val="003F5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3">
    <w:name w:val="Grid Table 2 Accent 3"/>
    <w:basedOn w:val="TableNormal"/>
    <w:uiPriority w:val="47"/>
    <w:rsid w:val="003F53B9"/>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CommentReference">
    <w:name w:val="annotation reference"/>
    <w:basedOn w:val="DefaultParagraphFont"/>
    <w:uiPriority w:val="99"/>
    <w:semiHidden/>
    <w:unhideWhenUsed/>
    <w:rsid w:val="00326762"/>
    <w:rPr>
      <w:sz w:val="16"/>
      <w:szCs w:val="16"/>
    </w:rPr>
  </w:style>
  <w:style w:type="paragraph" w:styleId="CommentText">
    <w:name w:val="annotation text"/>
    <w:basedOn w:val="Normal"/>
    <w:link w:val="CommentTextChar"/>
    <w:uiPriority w:val="99"/>
    <w:unhideWhenUsed/>
    <w:rsid w:val="00326762"/>
    <w:rPr>
      <w:sz w:val="20"/>
      <w:szCs w:val="20"/>
    </w:rPr>
  </w:style>
  <w:style w:type="character" w:customStyle="1" w:styleId="CommentTextChar">
    <w:name w:val="Comment Text Char"/>
    <w:basedOn w:val="DefaultParagraphFont"/>
    <w:link w:val="CommentText"/>
    <w:uiPriority w:val="99"/>
    <w:rsid w:val="00326762"/>
    <w:rPr>
      <w:sz w:val="20"/>
      <w:szCs w:val="20"/>
    </w:rPr>
  </w:style>
  <w:style w:type="paragraph" w:styleId="CommentSubject">
    <w:name w:val="annotation subject"/>
    <w:basedOn w:val="CommentText"/>
    <w:next w:val="CommentText"/>
    <w:link w:val="CommentSubjectChar"/>
    <w:uiPriority w:val="99"/>
    <w:semiHidden/>
    <w:unhideWhenUsed/>
    <w:rsid w:val="00326762"/>
    <w:rPr>
      <w:b/>
      <w:bCs/>
    </w:rPr>
  </w:style>
  <w:style w:type="character" w:customStyle="1" w:styleId="CommentSubjectChar">
    <w:name w:val="Comment Subject Char"/>
    <w:basedOn w:val="CommentTextChar"/>
    <w:link w:val="CommentSubject"/>
    <w:uiPriority w:val="99"/>
    <w:semiHidden/>
    <w:rsid w:val="00326762"/>
    <w:rPr>
      <w:b/>
      <w:bCs/>
      <w:sz w:val="20"/>
      <w:szCs w:val="20"/>
    </w:rPr>
  </w:style>
  <w:style w:type="paragraph" w:styleId="Revision">
    <w:name w:val="Revision"/>
    <w:hidden/>
    <w:uiPriority w:val="99"/>
    <w:semiHidden/>
    <w:rsid w:val="00EE19B0"/>
  </w:style>
  <w:style w:type="character" w:styleId="UnresolvedMention">
    <w:name w:val="Unresolved Mention"/>
    <w:basedOn w:val="DefaultParagraphFont"/>
    <w:uiPriority w:val="99"/>
    <w:rsid w:val="00BB0767"/>
    <w:rPr>
      <w:color w:val="605E5C"/>
      <w:shd w:val="clear" w:color="auto" w:fill="E1DFDD"/>
    </w:rPr>
  </w:style>
  <w:style w:type="table" w:styleId="GridTable4-Accent1">
    <w:name w:val="Grid Table 4 Accent 1"/>
    <w:basedOn w:val="TableNormal"/>
    <w:uiPriority w:val="49"/>
    <w:rsid w:val="00662268"/>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nhideWhenUsed/>
    <w:qFormat/>
    <w:rsid w:val="00662268"/>
    <w:pPr>
      <w:spacing w:after="200"/>
    </w:pPr>
    <w:rPr>
      <w:i/>
      <w:iCs/>
      <w:color w:val="44546A" w:themeColor="text2"/>
      <w:sz w:val="18"/>
      <w:szCs w:val="18"/>
    </w:rPr>
  </w:style>
  <w:style w:type="paragraph" w:styleId="NormalWeb">
    <w:name w:val="Normal (Web)"/>
    <w:basedOn w:val="Normal"/>
    <w:uiPriority w:val="99"/>
    <w:unhideWhenUsed/>
    <w:rsid w:val="00662268"/>
    <w:pPr>
      <w:spacing w:before="100" w:beforeAutospacing="1" w:after="100" w:afterAutospacing="1"/>
    </w:pPr>
    <w:rPr>
      <w:rFonts w:ascii="Times New Roman" w:eastAsia="Times New Roman" w:hAnsi="Times New Roman" w:cs="Times New Roman"/>
      <w:lang w:eastAsia="nb-NO"/>
    </w:rPr>
  </w:style>
  <w:style w:type="character" w:customStyle="1" w:styleId="TitleChar">
    <w:name w:val="Title Char"/>
    <w:basedOn w:val="DefaultParagraphFont"/>
    <w:link w:val="Title"/>
    <w:uiPriority w:val="10"/>
    <w:rsid w:val="003E1D22"/>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3E1D22"/>
    <w:pPr>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3E1D22"/>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semiHidden/>
    <w:unhideWhenUsed/>
    <w:rsid w:val="00893315"/>
    <w:rPr>
      <w:rFonts w:eastAsiaTheme="minorEastAsia"/>
      <w:sz w:val="20"/>
      <w:szCs w:val="20"/>
      <w:lang w:val="en-US" w:eastAsia="ja-JP"/>
    </w:rPr>
  </w:style>
  <w:style w:type="character" w:customStyle="1" w:styleId="FootnoteTextChar">
    <w:name w:val="Footnote Text Char"/>
    <w:basedOn w:val="DefaultParagraphFont"/>
    <w:link w:val="FootnoteText"/>
    <w:semiHidden/>
    <w:rsid w:val="00893315"/>
    <w:rPr>
      <w:rFonts w:eastAsiaTheme="minorEastAsia"/>
      <w:sz w:val="20"/>
      <w:szCs w:val="20"/>
      <w:lang w:val="en-US" w:eastAsia="ja-JP"/>
    </w:rPr>
  </w:style>
  <w:style w:type="character" w:styleId="FootnoteReference">
    <w:name w:val="footnote reference"/>
    <w:basedOn w:val="DefaultParagraphFont"/>
    <w:uiPriority w:val="99"/>
    <w:semiHidden/>
    <w:unhideWhenUsed/>
    <w:rsid w:val="00893315"/>
    <w:rPr>
      <w:vertAlign w:val="superscript"/>
    </w:rPr>
  </w:style>
  <w:style w:type="paragraph" w:customStyle="1" w:styleId="paragraph">
    <w:name w:val="paragraph"/>
    <w:basedOn w:val="Normal"/>
    <w:rsid w:val="00912949"/>
    <w:rPr>
      <w:rFonts w:ascii="Times New Roman" w:eastAsia="Times New Roman" w:hAnsi="Times New Roman" w:cs="Times New Roman"/>
      <w:lang w:eastAsia="nb-NO"/>
    </w:rPr>
  </w:style>
  <w:style w:type="character" w:customStyle="1" w:styleId="spellingerror">
    <w:name w:val="spellingerror"/>
    <w:basedOn w:val="DefaultParagraphFont"/>
    <w:rsid w:val="00912949"/>
  </w:style>
  <w:style w:type="character" w:customStyle="1" w:styleId="normaltextrun1">
    <w:name w:val="normaltextrun1"/>
    <w:basedOn w:val="DefaultParagraphFont"/>
    <w:rsid w:val="00912949"/>
  </w:style>
  <w:style w:type="character" w:customStyle="1" w:styleId="eop">
    <w:name w:val="eop"/>
    <w:basedOn w:val="DefaultParagraphFont"/>
    <w:rsid w:val="00912949"/>
  </w:style>
  <w:style w:type="character" w:customStyle="1" w:styleId="scxw50532548">
    <w:name w:val="scxw50532548"/>
    <w:basedOn w:val="DefaultParagraphFont"/>
    <w:rsid w:val="00912949"/>
  </w:style>
  <w:style w:type="paragraph" w:customStyle="1" w:styleId="TableParagraph">
    <w:name w:val="Table Paragraph"/>
    <w:basedOn w:val="Normal"/>
    <w:uiPriority w:val="1"/>
    <w:qFormat/>
    <w:rsid w:val="00912949"/>
    <w:pPr>
      <w:widowControl w:val="0"/>
      <w:autoSpaceDE w:val="0"/>
      <w:autoSpaceDN w:val="0"/>
    </w:pPr>
    <w:rPr>
      <w:rFonts w:ascii="Times New Roman" w:eastAsia="Times New Roman" w:hAnsi="Times New Roman" w:cs="Times New Roman"/>
      <w:sz w:val="22"/>
      <w:szCs w:val="22"/>
      <w:lang w:val="nn-NO"/>
    </w:rPr>
  </w:style>
  <w:style w:type="paragraph" w:styleId="BodyText">
    <w:name w:val="Body Text"/>
    <w:basedOn w:val="Normal"/>
    <w:link w:val="BodyTextChar"/>
    <w:uiPriority w:val="1"/>
    <w:qFormat/>
    <w:rsid w:val="00912949"/>
    <w:pPr>
      <w:widowControl w:val="0"/>
      <w:autoSpaceDE w:val="0"/>
      <w:autoSpaceDN w:val="0"/>
    </w:pPr>
    <w:rPr>
      <w:rFonts w:ascii="Times New Roman" w:eastAsia="Times New Roman" w:hAnsi="Times New Roman" w:cs="Times New Roman"/>
      <w:lang w:val="nn-NO"/>
    </w:rPr>
  </w:style>
  <w:style w:type="character" w:customStyle="1" w:styleId="BodyTextChar">
    <w:name w:val="Body Text Char"/>
    <w:basedOn w:val="DefaultParagraphFont"/>
    <w:link w:val="BodyText"/>
    <w:uiPriority w:val="1"/>
    <w:rsid w:val="00912949"/>
    <w:rPr>
      <w:rFonts w:ascii="Times New Roman" w:eastAsia="Times New Roman" w:hAnsi="Times New Roman" w:cs="Times New Roman"/>
      <w:lang w:val="nn-NO"/>
    </w:rPr>
  </w:style>
  <w:style w:type="character" w:customStyle="1" w:styleId="ListParagraphChar">
    <w:name w:val="List Paragraph Char"/>
    <w:basedOn w:val="DefaultParagraphFont"/>
    <w:link w:val="ListParagraph"/>
    <w:uiPriority w:val="34"/>
    <w:locked/>
    <w:rsid w:val="00912949"/>
    <w:rPr>
      <w:sz w:val="22"/>
      <w:szCs w:val="22"/>
    </w:rPr>
  </w:style>
  <w:style w:type="character" w:customStyle="1" w:styleId="no-loc">
    <w:name w:val="no-loc"/>
    <w:basedOn w:val="DefaultParagraphFont"/>
    <w:rsid w:val="00912949"/>
  </w:style>
  <w:style w:type="character" w:styleId="Emphasis">
    <w:name w:val="Emphasis"/>
    <w:basedOn w:val="DefaultParagraphFont"/>
    <w:uiPriority w:val="20"/>
    <w:qFormat/>
    <w:rsid w:val="00912949"/>
    <w:rPr>
      <w:i/>
      <w:iCs/>
    </w:rPr>
  </w:style>
  <w:style w:type="character" w:styleId="Mention">
    <w:name w:val="Mention"/>
    <w:basedOn w:val="DefaultParagraphFont"/>
    <w:uiPriority w:val="99"/>
    <w:unhideWhenUsed/>
    <w:rsid w:val="00912949"/>
    <w:rPr>
      <w:color w:val="2B579A"/>
      <w:shd w:val="clear" w:color="auto" w:fill="E1DFDD"/>
    </w:rPr>
  </w:style>
  <w:style w:type="character" w:customStyle="1" w:styleId="cf01">
    <w:name w:val="cf01"/>
    <w:basedOn w:val="DefaultParagraphFont"/>
    <w:rsid w:val="00912949"/>
    <w:rPr>
      <w:rFonts w:ascii="Segoe UI" w:hAnsi="Segoe UI" w:cs="Segoe UI" w:hint="default"/>
      <w:sz w:val="18"/>
      <w:szCs w:val="18"/>
    </w:rPr>
  </w:style>
  <w:style w:type="character" w:customStyle="1" w:styleId="ui-provider">
    <w:name w:val="ui-provider"/>
    <w:basedOn w:val="DefaultParagraphFont"/>
    <w:rsid w:val="00912949"/>
  </w:style>
  <w:style w:type="character" w:customStyle="1" w:styleId="TittelTegn1">
    <w:name w:val="Tittel Tegn1"/>
    <w:basedOn w:val="DefaultParagraphFont"/>
    <w:uiPriority w:val="10"/>
    <w:rsid w:val="00912949"/>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4B30E3"/>
    <w:rPr>
      <w:color w:val="954F72" w:themeColor="followedHyperlink"/>
      <w:u w:val="single"/>
    </w:rPr>
  </w:style>
  <w:style w:type="paragraph" w:customStyle="1" w:styleId="pf0">
    <w:name w:val="pf0"/>
    <w:basedOn w:val="Normal"/>
    <w:rsid w:val="004B30E3"/>
    <w:pPr>
      <w:spacing w:before="100" w:beforeAutospacing="1" w:after="100" w:afterAutospacing="1"/>
    </w:pPr>
    <w:rPr>
      <w:rFonts w:ascii="Times New Roman" w:eastAsia="Times New Roman" w:hAnsi="Times New Roman" w:cs="Times New Roman"/>
      <w:lang w:eastAsia="nb-NO"/>
    </w:rPr>
  </w:style>
  <w:style w:type="table" w:styleId="GridTable1Light-Accent1">
    <w:name w:val="Grid Table 1 Light Accent 1"/>
    <w:basedOn w:val="TableNormal"/>
    <w:uiPriority w:val="46"/>
    <w:rsid w:val="001C0D00"/>
    <w:rPr>
      <w:rFonts w:eastAsiaTheme="minorEastAsia"/>
      <w:lang w:val="en-US" w:eastAsia="ja-JP"/>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cf11">
    <w:name w:val="cf11"/>
    <w:basedOn w:val="DefaultParagraphFont"/>
    <w:rsid w:val="00A01A48"/>
    <w:rPr>
      <w:rFonts w:ascii="Segoe UI" w:hAnsi="Segoe UI" w:cs="Segoe UI" w:hint="default"/>
      <w:b/>
      <w:bCs/>
      <w:sz w:val="18"/>
      <w:szCs w:val="18"/>
    </w:rPr>
  </w:style>
  <w:style w:type="character" w:customStyle="1" w:styleId="Heading4Char">
    <w:name w:val="Heading 4 Char"/>
    <w:basedOn w:val="DefaultParagraphFont"/>
    <w:link w:val="Heading4"/>
    <w:uiPriority w:val="9"/>
    <w:rsid w:val="00F6767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8743B"/>
    <w:rPr>
      <w:rFonts w:ascii="Arial" w:eastAsia="Times New Roman" w:hAnsi="Arial" w:cs="Times New Roman"/>
      <w:color w:val="2F5496"/>
      <w:lang w:val="en-GB"/>
    </w:rPr>
  </w:style>
  <w:style w:type="character" w:customStyle="1" w:styleId="Heading6Char">
    <w:name w:val="Heading 6 Char"/>
    <w:basedOn w:val="DefaultParagraphFont"/>
    <w:link w:val="Heading6"/>
    <w:uiPriority w:val="9"/>
    <w:semiHidden/>
    <w:rsid w:val="0078743B"/>
    <w:rPr>
      <w:rFonts w:ascii="Arial" w:eastAsia="Times New Roman" w:hAnsi="Arial" w:cs="Times New Roman"/>
      <w:i/>
      <w:iCs/>
      <w:color w:val="595959"/>
      <w:lang w:val="en-GB"/>
    </w:rPr>
  </w:style>
  <w:style w:type="character" w:customStyle="1" w:styleId="Heading7Char">
    <w:name w:val="Heading 7 Char"/>
    <w:basedOn w:val="DefaultParagraphFont"/>
    <w:link w:val="Heading7"/>
    <w:uiPriority w:val="9"/>
    <w:semiHidden/>
    <w:rsid w:val="0078743B"/>
    <w:rPr>
      <w:rFonts w:ascii="Arial" w:eastAsia="Times New Roman" w:hAnsi="Arial" w:cs="Times New Roman"/>
      <w:color w:val="595959"/>
      <w:lang w:val="en-GB"/>
    </w:rPr>
  </w:style>
  <w:style w:type="character" w:customStyle="1" w:styleId="Heading8Char">
    <w:name w:val="Heading 8 Char"/>
    <w:basedOn w:val="DefaultParagraphFont"/>
    <w:link w:val="Heading8"/>
    <w:uiPriority w:val="9"/>
    <w:semiHidden/>
    <w:rsid w:val="0078743B"/>
    <w:rPr>
      <w:rFonts w:ascii="Arial" w:eastAsia="Times New Roman" w:hAnsi="Arial" w:cs="Times New Roman"/>
      <w:i/>
      <w:iCs/>
      <w:color w:val="272727"/>
      <w:lang w:val="en-GB"/>
    </w:rPr>
  </w:style>
  <w:style w:type="character" w:customStyle="1" w:styleId="Heading9Char">
    <w:name w:val="Heading 9 Char"/>
    <w:basedOn w:val="DefaultParagraphFont"/>
    <w:link w:val="Heading9"/>
    <w:uiPriority w:val="9"/>
    <w:semiHidden/>
    <w:rsid w:val="0078743B"/>
    <w:rPr>
      <w:rFonts w:ascii="Arial" w:eastAsia="Times New Roman" w:hAnsi="Arial" w:cs="Times New Roman"/>
      <w:color w:val="272727"/>
      <w:lang w:val="en-GB"/>
    </w:rPr>
  </w:style>
  <w:style w:type="paragraph" w:customStyle="1" w:styleId="xmsonormal0">
    <w:name w:val="xmsonormal0"/>
    <w:basedOn w:val="Normal"/>
    <w:rsid w:val="0078743B"/>
    <w:rPr>
      <w:rFonts w:ascii="Calibri" w:hAnsi="Calibri" w:cs="Calibri"/>
      <w:sz w:val="22"/>
      <w:szCs w:val="22"/>
      <w:lang w:eastAsia="nb-NO"/>
    </w:rPr>
  </w:style>
  <w:style w:type="paragraph" w:customStyle="1" w:styleId="xmsolistparagraph">
    <w:name w:val="xmsolistparagraph"/>
    <w:basedOn w:val="Normal"/>
    <w:rsid w:val="0078743B"/>
    <w:pPr>
      <w:ind w:left="720"/>
    </w:pPr>
    <w:rPr>
      <w:rFonts w:ascii="Calibri" w:hAnsi="Calibri" w:cs="Calibri"/>
      <w:sz w:val="22"/>
      <w:szCs w:val="22"/>
      <w:lang w:eastAsia="nb-NO"/>
    </w:rPr>
  </w:style>
  <w:style w:type="character" w:customStyle="1" w:styleId="normaltextrun">
    <w:name w:val="normaltextrun"/>
    <w:basedOn w:val="DefaultParagraphFont"/>
    <w:rsid w:val="0078743B"/>
  </w:style>
  <w:style w:type="character" w:customStyle="1" w:styleId="scxw11759081">
    <w:name w:val="scxw11759081"/>
    <w:basedOn w:val="DefaultParagraphFont"/>
    <w:rsid w:val="0078743B"/>
  </w:style>
  <w:style w:type="paragraph" w:customStyle="1" w:styleId="Overskrift31">
    <w:name w:val="Overskrift 31"/>
    <w:basedOn w:val="Normal"/>
    <w:next w:val="Normal"/>
    <w:uiPriority w:val="9"/>
    <w:semiHidden/>
    <w:unhideWhenUsed/>
    <w:qFormat/>
    <w:rsid w:val="0096206E"/>
    <w:pPr>
      <w:keepNext/>
      <w:keepLines/>
      <w:spacing w:before="160" w:after="80"/>
      <w:ind w:left="85" w:right="85"/>
      <w:outlineLvl w:val="2"/>
    </w:pPr>
    <w:rPr>
      <w:rFonts w:eastAsia="Times New Roman" w:cs="Times New Roman"/>
      <w:color w:val="2F5496"/>
      <w:sz w:val="28"/>
      <w:szCs w:val="28"/>
      <w:lang w:val="en-GB"/>
    </w:rPr>
  </w:style>
  <w:style w:type="paragraph" w:customStyle="1" w:styleId="Overskrift41">
    <w:name w:val="Overskrift 41"/>
    <w:basedOn w:val="Normal"/>
    <w:next w:val="Normal"/>
    <w:uiPriority w:val="9"/>
    <w:semiHidden/>
    <w:unhideWhenUsed/>
    <w:qFormat/>
    <w:rsid w:val="0096206E"/>
    <w:pPr>
      <w:keepNext/>
      <w:keepLines/>
      <w:spacing w:before="80" w:after="40"/>
      <w:ind w:left="85" w:right="85"/>
      <w:outlineLvl w:val="3"/>
    </w:pPr>
    <w:rPr>
      <w:rFonts w:eastAsia="Times New Roman" w:cs="Times New Roman"/>
      <w:i/>
      <w:iCs/>
      <w:color w:val="2F5496"/>
      <w:lang w:val="en-GB"/>
    </w:rPr>
  </w:style>
  <w:style w:type="paragraph" w:customStyle="1" w:styleId="Overskrift51">
    <w:name w:val="Overskrift 51"/>
    <w:basedOn w:val="Normal"/>
    <w:next w:val="Normal"/>
    <w:uiPriority w:val="9"/>
    <w:semiHidden/>
    <w:unhideWhenUsed/>
    <w:qFormat/>
    <w:rsid w:val="0096206E"/>
    <w:pPr>
      <w:keepNext/>
      <w:keepLines/>
      <w:spacing w:before="80" w:after="40"/>
      <w:ind w:left="85" w:right="85"/>
      <w:outlineLvl w:val="4"/>
    </w:pPr>
    <w:rPr>
      <w:rFonts w:eastAsia="Times New Roman" w:cs="Times New Roman"/>
      <w:color w:val="2F5496"/>
      <w:lang w:val="en-GB"/>
    </w:rPr>
  </w:style>
  <w:style w:type="paragraph" w:customStyle="1" w:styleId="Overskrift61">
    <w:name w:val="Overskrift 61"/>
    <w:basedOn w:val="Normal"/>
    <w:next w:val="Normal"/>
    <w:uiPriority w:val="9"/>
    <w:semiHidden/>
    <w:unhideWhenUsed/>
    <w:qFormat/>
    <w:rsid w:val="0096206E"/>
    <w:pPr>
      <w:keepNext/>
      <w:keepLines/>
      <w:spacing w:before="40"/>
      <w:ind w:left="85" w:right="85"/>
      <w:outlineLvl w:val="5"/>
    </w:pPr>
    <w:rPr>
      <w:rFonts w:eastAsia="Times New Roman" w:cs="Times New Roman"/>
      <w:i/>
      <w:iCs/>
      <w:color w:val="595959"/>
      <w:lang w:val="en-GB"/>
    </w:rPr>
  </w:style>
  <w:style w:type="paragraph" w:customStyle="1" w:styleId="Overskrift71">
    <w:name w:val="Overskrift 71"/>
    <w:basedOn w:val="Normal"/>
    <w:next w:val="Normal"/>
    <w:uiPriority w:val="9"/>
    <w:semiHidden/>
    <w:unhideWhenUsed/>
    <w:qFormat/>
    <w:rsid w:val="0096206E"/>
    <w:pPr>
      <w:keepNext/>
      <w:keepLines/>
      <w:spacing w:before="40"/>
      <w:ind w:left="85" w:right="85"/>
      <w:outlineLvl w:val="6"/>
    </w:pPr>
    <w:rPr>
      <w:rFonts w:eastAsia="Times New Roman" w:cs="Times New Roman"/>
      <w:color w:val="595959"/>
      <w:lang w:val="en-GB"/>
    </w:rPr>
  </w:style>
  <w:style w:type="paragraph" w:customStyle="1" w:styleId="Overskrift81">
    <w:name w:val="Overskrift 81"/>
    <w:basedOn w:val="Normal"/>
    <w:next w:val="Normal"/>
    <w:uiPriority w:val="9"/>
    <w:semiHidden/>
    <w:unhideWhenUsed/>
    <w:qFormat/>
    <w:rsid w:val="0096206E"/>
    <w:pPr>
      <w:keepNext/>
      <w:keepLines/>
      <w:ind w:left="85" w:right="85"/>
      <w:outlineLvl w:val="7"/>
    </w:pPr>
    <w:rPr>
      <w:rFonts w:eastAsia="Times New Roman" w:cs="Times New Roman"/>
      <w:i/>
      <w:iCs/>
      <w:color w:val="272727"/>
      <w:lang w:val="en-GB"/>
    </w:rPr>
  </w:style>
  <w:style w:type="paragraph" w:customStyle="1" w:styleId="Overskrift91">
    <w:name w:val="Overskrift 91"/>
    <w:basedOn w:val="Normal"/>
    <w:next w:val="Normal"/>
    <w:uiPriority w:val="9"/>
    <w:semiHidden/>
    <w:unhideWhenUsed/>
    <w:qFormat/>
    <w:rsid w:val="0096206E"/>
    <w:pPr>
      <w:keepNext/>
      <w:keepLines/>
      <w:ind w:left="85" w:right="85"/>
      <w:outlineLvl w:val="8"/>
    </w:pPr>
    <w:rPr>
      <w:rFonts w:eastAsia="Times New Roman" w:cs="Times New Roman"/>
      <w:color w:val="272727"/>
      <w:lang w:val="en-GB"/>
    </w:rPr>
  </w:style>
  <w:style w:type="numbering" w:customStyle="1" w:styleId="Ingenliste1">
    <w:name w:val="Ingen liste1"/>
    <w:next w:val="NoList"/>
    <w:uiPriority w:val="99"/>
    <w:semiHidden/>
    <w:unhideWhenUsed/>
    <w:rsid w:val="0078743B"/>
  </w:style>
  <w:style w:type="paragraph" w:customStyle="1" w:styleId="Tittel1">
    <w:name w:val="Tittel1"/>
    <w:basedOn w:val="Normal"/>
    <w:next w:val="Normal"/>
    <w:uiPriority w:val="10"/>
    <w:qFormat/>
    <w:rsid w:val="0078743B"/>
    <w:pPr>
      <w:spacing w:after="80"/>
      <w:ind w:left="85" w:right="85"/>
      <w:contextualSpacing/>
    </w:pPr>
    <w:rPr>
      <w:rFonts w:ascii="Calibri Light" w:eastAsia="Times New Roman" w:hAnsi="Calibri Light" w:cs="Times New Roman"/>
      <w:spacing w:val="-10"/>
      <w:kern w:val="28"/>
      <w:sz w:val="56"/>
      <w:szCs w:val="56"/>
      <w:lang w:val="en-GB"/>
    </w:rPr>
  </w:style>
  <w:style w:type="paragraph" w:customStyle="1" w:styleId="Undertittel1">
    <w:name w:val="Undertittel1"/>
    <w:basedOn w:val="Normal"/>
    <w:next w:val="Normal"/>
    <w:uiPriority w:val="11"/>
    <w:qFormat/>
    <w:rsid w:val="0096206E"/>
    <w:pPr>
      <w:numPr>
        <w:ilvl w:val="1"/>
      </w:numPr>
      <w:spacing w:after="60"/>
      <w:ind w:right="85"/>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78743B"/>
    <w:rPr>
      <w:rFonts w:ascii="Arial" w:eastAsia="Times New Roman" w:hAnsi="Arial" w:cs="Times New Roman"/>
      <w:color w:val="595959"/>
      <w:spacing w:val="15"/>
      <w:sz w:val="28"/>
      <w:szCs w:val="28"/>
      <w:lang w:val="en-GB"/>
    </w:rPr>
  </w:style>
  <w:style w:type="paragraph" w:customStyle="1" w:styleId="Sitat1">
    <w:name w:val="Sitat1"/>
    <w:basedOn w:val="Normal"/>
    <w:next w:val="Normal"/>
    <w:uiPriority w:val="29"/>
    <w:qFormat/>
    <w:rsid w:val="0096206E"/>
    <w:pPr>
      <w:spacing w:before="160" w:after="60"/>
      <w:ind w:left="85" w:right="85"/>
      <w:jc w:val="center"/>
    </w:pPr>
    <w:rPr>
      <w:rFonts w:eastAsia="Times New Roman" w:cs="Times New Roman"/>
      <w:i/>
      <w:iCs/>
      <w:color w:val="404040"/>
      <w:lang w:val="en-GB"/>
    </w:rPr>
  </w:style>
  <w:style w:type="character" w:customStyle="1" w:styleId="QuoteChar">
    <w:name w:val="Quote Char"/>
    <w:basedOn w:val="DefaultParagraphFont"/>
    <w:link w:val="Quote"/>
    <w:uiPriority w:val="29"/>
    <w:rsid w:val="0078743B"/>
    <w:rPr>
      <w:rFonts w:ascii="Arial" w:eastAsia="Times New Roman" w:hAnsi="Arial" w:cs="Times New Roman"/>
      <w:i/>
      <w:iCs/>
      <w:color w:val="404040"/>
      <w:lang w:val="en-GB"/>
    </w:rPr>
  </w:style>
  <w:style w:type="character" w:customStyle="1" w:styleId="Sterkutheving1">
    <w:name w:val="Sterk utheving1"/>
    <w:basedOn w:val="DefaultParagraphFont"/>
    <w:uiPriority w:val="21"/>
    <w:qFormat/>
    <w:rsid w:val="0078743B"/>
    <w:rPr>
      <w:i/>
      <w:iCs/>
      <w:color w:val="2F5496"/>
    </w:rPr>
  </w:style>
  <w:style w:type="paragraph" w:customStyle="1" w:styleId="Sterktsitat1">
    <w:name w:val="Sterkt sitat1"/>
    <w:basedOn w:val="Normal"/>
    <w:next w:val="Normal"/>
    <w:uiPriority w:val="30"/>
    <w:qFormat/>
    <w:rsid w:val="0096206E"/>
    <w:pPr>
      <w:pBdr>
        <w:top w:val="single" w:sz="4" w:space="10" w:color="2F5496"/>
        <w:bottom w:val="single" w:sz="4" w:space="10" w:color="2F5496"/>
      </w:pBdr>
      <w:spacing w:before="360" w:after="360"/>
      <w:ind w:left="864" w:right="864"/>
      <w:jc w:val="center"/>
    </w:pPr>
    <w:rPr>
      <w:rFonts w:eastAsia="Times New Roman" w:cs="Times New Roman"/>
      <w:i/>
      <w:iCs/>
      <w:color w:val="2F5496"/>
      <w:lang w:val="en-GB"/>
    </w:rPr>
  </w:style>
  <w:style w:type="character" w:customStyle="1" w:styleId="IntenseQuoteChar">
    <w:name w:val="Intense Quote Char"/>
    <w:basedOn w:val="DefaultParagraphFont"/>
    <w:link w:val="IntenseQuote"/>
    <w:uiPriority w:val="30"/>
    <w:rsid w:val="0078743B"/>
    <w:rPr>
      <w:rFonts w:ascii="Arial" w:eastAsia="Times New Roman" w:hAnsi="Arial" w:cs="Times New Roman"/>
      <w:i/>
      <w:iCs/>
      <w:color w:val="2F5496"/>
      <w:lang w:val="en-GB"/>
    </w:rPr>
  </w:style>
  <w:style w:type="character" w:customStyle="1" w:styleId="Sterkreferanse1">
    <w:name w:val="Sterk referanse1"/>
    <w:basedOn w:val="DefaultParagraphFont"/>
    <w:uiPriority w:val="32"/>
    <w:qFormat/>
    <w:rsid w:val="0078743B"/>
    <w:rPr>
      <w:b/>
      <w:bCs/>
      <w:smallCaps/>
      <w:color w:val="2F5496"/>
      <w:spacing w:val="5"/>
    </w:rPr>
  </w:style>
  <w:style w:type="paragraph" w:customStyle="1" w:styleId="Tilfelt">
    <w:name w:val="Tilfelt"/>
    <w:basedOn w:val="Normal"/>
    <w:rsid w:val="0096206E"/>
    <w:pPr>
      <w:spacing w:after="20"/>
      <w:ind w:left="85" w:right="85"/>
    </w:pPr>
    <w:rPr>
      <w:rFonts w:eastAsia="Times New Roman" w:cs="Times New Roman"/>
    </w:rPr>
  </w:style>
  <w:style w:type="character" w:customStyle="1" w:styleId="Svakutheving1">
    <w:name w:val="Svak utheving1"/>
    <w:basedOn w:val="DefaultParagraphFont"/>
    <w:uiPriority w:val="19"/>
    <w:qFormat/>
    <w:rsid w:val="0078743B"/>
    <w:rPr>
      <w:i/>
      <w:iCs/>
      <w:color w:val="404040"/>
    </w:rPr>
  </w:style>
  <w:style w:type="character" w:customStyle="1" w:styleId="Overskrift3Tegn1">
    <w:name w:val="Overskrift 3 Tegn1"/>
    <w:basedOn w:val="DefaultParagraphFont"/>
    <w:uiPriority w:val="9"/>
    <w:semiHidden/>
    <w:rsid w:val="0078743B"/>
    <w:rPr>
      <w:rFonts w:asciiTheme="majorHAnsi" w:eastAsiaTheme="majorEastAsia" w:hAnsiTheme="majorHAnsi" w:cstheme="majorBidi"/>
      <w:color w:val="1F3763" w:themeColor="accent1" w:themeShade="7F"/>
      <w:sz w:val="24"/>
      <w:szCs w:val="24"/>
    </w:rPr>
  </w:style>
  <w:style w:type="character" w:customStyle="1" w:styleId="Overskrift4Tegn1">
    <w:name w:val="Overskrift 4 Tegn1"/>
    <w:basedOn w:val="DefaultParagraphFont"/>
    <w:uiPriority w:val="9"/>
    <w:semiHidden/>
    <w:rsid w:val="0078743B"/>
    <w:rPr>
      <w:rFonts w:asciiTheme="majorHAnsi" w:eastAsiaTheme="majorEastAsia" w:hAnsiTheme="majorHAnsi" w:cstheme="majorBidi"/>
      <w:i/>
      <w:iCs/>
      <w:color w:val="2F5496" w:themeColor="accent1" w:themeShade="BF"/>
    </w:rPr>
  </w:style>
  <w:style w:type="character" w:customStyle="1" w:styleId="Overskrift5Tegn1">
    <w:name w:val="Overskrift 5 Tegn1"/>
    <w:basedOn w:val="DefaultParagraphFont"/>
    <w:uiPriority w:val="9"/>
    <w:semiHidden/>
    <w:rsid w:val="0078743B"/>
    <w:rPr>
      <w:rFonts w:asciiTheme="majorHAnsi" w:eastAsiaTheme="majorEastAsia" w:hAnsiTheme="majorHAnsi" w:cstheme="majorBidi"/>
      <w:color w:val="2F5496" w:themeColor="accent1" w:themeShade="BF"/>
    </w:rPr>
  </w:style>
  <w:style w:type="character" w:customStyle="1" w:styleId="Overskrift6Tegn1">
    <w:name w:val="Overskrift 6 Tegn1"/>
    <w:basedOn w:val="DefaultParagraphFont"/>
    <w:uiPriority w:val="9"/>
    <w:semiHidden/>
    <w:rsid w:val="0078743B"/>
    <w:rPr>
      <w:rFonts w:asciiTheme="majorHAnsi" w:eastAsiaTheme="majorEastAsia" w:hAnsiTheme="majorHAnsi" w:cstheme="majorBidi"/>
      <w:color w:val="1F3763" w:themeColor="accent1" w:themeShade="7F"/>
    </w:rPr>
  </w:style>
  <w:style w:type="character" w:customStyle="1" w:styleId="Overskrift7Tegn1">
    <w:name w:val="Overskrift 7 Tegn1"/>
    <w:basedOn w:val="DefaultParagraphFont"/>
    <w:uiPriority w:val="9"/>
    <w:semiHidden/>
    <w:rsid w:val="0078743B"/>
    <w:rPr>
      <w:rFonts w:asciiTheme="majorHAnsi" w:eastAsiaTheme="majorEastAsia" w:hAnsiTheme="majorHAnsi" w:cstheme="majorBidi"/>
      <w:i/>
      <w:iCs/>
      <w:color w:val="1F3763" w:themeColor="accent1" w:themeShade="7F"/>
    </w:rPr>
  </w:style>
  <w:style w:type="character" w:customStyle="1" w:styleId="Overskrift8Tegn1">
    <w:name w:val="Overskrift 8 Tegn1"/>
    <w:basedOn w:val="DefaultParagraphFont"/>
    <w:uiPriority w:val="9"/>
    <w:semiHidden/>
    <w:rsid w:val="0078743B"/>
    <w:rPr>
      <w:rFonts w:asciiTheme="majorHAnsi" w:eastAsiaTheme="majorEastAsia" w:hAnsiTheme="majorHAnsi" w:cstheme="majorBidi"/>
      <w:color w:val="272727" w:themeColor="text1" w:themeTint="D8"/>
      <w:sz w:val="21"/>
      <w:szCs w:val="21"/>
    </w:rPr>
  </w:style>
  <w:style w:type="character" w:customStyle="1" w:styleId="Overskrift9Tegn1">
    <w:name w:val="Overskrift 9 Tegn1"/>
    <w:basedOn w:val="DefaultParagraphFont"/>
    <w:uiPriority w:val="9"/>
    <w:semiHidden/>
    <w:rsid w:val="0078743B"/>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96206E"/>
    <w:pPr>
      <w:numPr>
        <w:ilvl w:val="1"/>
      </w:numPr>
      <w:spacing w:after="160" w:line="259" w:lineRule="auto"/>
    </w:pPr>
    <w:rPr>
      <w:rFonts w:eastAsia="Times New Roman" w:cs="Times New Roman"/>
      <w:color w:val="595959"/>
      <w:spacing w:val="15"/>
      <w:sz w:val="28"/>
      <w:szCs w:val="28"/>
      <w:lang w:val="en-GB"/>
    </w:rPr>
  </w:style>
  <w:style w:type="character" w:customStyle="1" w:styleId="SubtitleChar1">
    <w:name w:val="Subtitle Char1"/>
    <w:basedOn w:val="DefaultParagraphFont"/>
    <w:uiPriority w:val="11"/>
    <w:rsid w:val="0078743B"/>
    <w:rPr>
      <w:rFonts w:eastAsiaTheme="minorEastAsia"/>
      <w:color w:val="5A5A5A" w:themeColor="text1" w:themeTint="A5"/>
      <w:spacing w:val="15"/>
      <w:sz w:val="22"/>
      <w:szCs w:val="22"/>
    </w:rPr>
  </w:style>
  <w:style w:type="character" w:customStyle="1" w:styleId="UndertittelTegn1">
    <w:name w:val="Undertittel Tegn1"/>
    <w:basedOn w:val="DefaultParagraphFont"/>
    <w:uiPriority w:val="11"/>
    <w:rsid w:val="0096206E"/>
    <w:rPr>
      <w:rFonts w:eastAsiaTheme="minorEastAsia"/>
      <w:color w:val="5A5A5A" w:themeColor="text1" w:themeTint="A5"/>
      <w:spacing w:val="15"/>
      <w:sz w:val="22"/>
      <w:szCs w:val="22"/>
    </w:rPr>
  </w:style>
  <w:style w:type="paragraph" w:styleId="Quote">
    <w:name w:val="Quote"/>
    <w:basedOn w:val="Normal"/>
    <w:next w:val="Normal"/>
    <w:link w:val="QuoteChar"/>
    <w:uiPriority w:val="29"/>
    <w:qFormat/>
    <w:rsid w:val="0096206E"/>
    <w:pPr>
      <w:spacing w:before="200" w:after="160" w:line="259" w:lineRule="auto"/>
      <w:ind w:left="864" w:right="864"/>
      <w:jc w:val="center"/>
    </w:pPr>
    <w:rPr>
      <w:rFonts w:eastAsia="Times New Roman" w:cs="Times New Roman"/>
      <w:i/>
      <w:iCs/>
      <w:color w:val="404040"/>
      <w:lang w:val="en-GB"/>
    </w:rPr>
  </w:style>
  <w:style w:type="character" w:customStyle="1" w:styleId="QuoteChar1">
    <w:name w:val="Quote Char1"/>
    <w:basedOn w:val="DefaultParagraphFont"/>
    <w:uiPriority w:val="29"/>
    <w:rsid w:val="0078743B"/>
    <w:rPr>
      <w:rFonts w:ascii="Arial" w:hAnsi="Arial"/>
      <w:i/>
      <w:iCs/>
      <w:color w:val="404040" w:themeColor="text1" w:themeTint="BF"/>
    </w:rPr>
  </w:style>
  <w:style w:type="character" w:customStyle="1" w:styleId="SitatTegn1">
    <w:name w:val="Sitat Tegn1"/>
    <w:basedOn w:val="DefaultParagraphFont"/>
    <w:uiPriority w:val="29"/>
    <w:rsid w:val="0078743B"/>
    <w:rPr>
      <w:i/>
      <w:iCs/>
      <w:color w:val="404040" w:themeColor="text1" w:themeTint="BF"/>
    </w:rPr>
  </w:style>
  <w:style w:type="character" w:styleId="IntenseEmphasis">
    <w:name w:val="Intense Emphasis"/>
    <w:basedOn w:val="DefaultParagraphFont"/>
    <w:uiPriority w:val="21"/>
    <w:qFormat/>
    <w:rsid w:val="0078743B"/>
    <w:rPr>
      <w:i/>
      <w:iCs/>
      <w:color w:val="4472C4" w:themeColor="accent1"/>
    </w:rPr>
  </w:style>
  <w:style w:type="paragraph" w:styleId="IntenseQuote">
    <w:name w:val="Intense Quote"/>
    <w:basedOn w:val="Normal"/>
    <w:next w:val="Normal"/>
    <w:link w:val="IntenseQuoteChar"/>
    <w:uiPriority w:val="30"/>
    <w:qFormat/>
    <w:rsid w:val="0096206E"/>
    <w:pPr>
      <w:pBdr>
        <w:top w:val="single" w:sz="4" w:space="10" w:color="4472C4" w:themeColor="accent1"/>
        <w:bottom w:val="single" w:sz="4" w:space="10" w:color="4472C4" w:themeColor="accent1"/>
      </w:pBdr>
      <w:spacing w:before="360" w:after="360" w:line="259" w:lineRule="auto"/>
      <w:ind w:left="864" w:right="864"/>
      <w:jc w:val="center"/>
    </w:pPr>
    <w:rPr>
      <w:rFonts w:eastAsia="Times New Roman" w:cs="Times New Roman"/>
      <w:i/>
      <w:iCs/>
      <w:color w:val="2F5496"/>
      <w:lang w:val="en-GB"/>
    </w:rPr>
  </w:style>
  <w:style w:type="character" w:customStyle="1" w:styleId="IntenseQuoteChar1">
    <w:name w:val="Intense Quote Char1"/>
    <w:basedOn w:val="DefaultParagraphFont"/>
    <w:uiPriority w:val="30"/>
    <w:rsid w:val="0078743B"/>
    <w:rPr>
      <w:rFonts w:ascii="Arial" w:hAnsi="Arial"/>
      <w:i/>
      <w:iCs/>
      <w:color w:val="4472C4" w:themeColor="accent1"/>
    </w:rPr>
  </w:style>
  <w:style w:type="character" w:customStyle="1" w:styleId="SterktsitatTegn1">
    <w:name w:val="Sterkt sitat Tegn1"/>
    <w:basedOn w:val="DefaultParagraphFont"/>
    <w:uiPriority w:val="30"/>
    <w:rsid w:val="0078743B"/>
    <w:rPr>
      <w:i/>
      <w:iCs/>
      <w:color w:val="4472C4" w:themeColor="accent1"/>
    </w:rPr>
  </w:style>
  <w:style w:type="character" w:styleId="IntenseReference">
    <w:name w:val="Intense Reference"/>
    <w:basedOn w:val="DefaultParagraphFont"/>
    <w:uiPriority w:val="32"/>
    <w:qFormat/>
    <w:rsid w:val="0078743B"/>
    <w:rPr>
      <w:b/>
      <w:bCs/>
      <w:smallCaps/>
      <w:color w:val="4472C4" w:themeColor="accent1"/>
      <w:spacing w:val="5"/>
    </w:rPr>
  </w:style>
  <w:style w:type="character" w:styleId="SubtleEmphasis">
    <w:name w:val="Subtle Emphasis"/>
    <w:basedOn w:val="DefaultParagraphFont"/>
    <w:uiPriority w:val="19"/>
    <w:qFormat/>
    <w:rsid w:val="0078743B"/>
    <w:rPr>
      <w:i/>
      <w:iCs/>
      <w:color w:val="404040" w:themeColor="text1" w:themeTint="BF"/>
    </w:rPr>
  </w:style>
  <w:style w:type="table" w:styleId="GridTable5Dark-Accent3">
    <w:name w:val="Grid Table 5 Dark Accent 3"/>
    <w:basedOn w:val="TableNormal"/>
    <w:uiPriority w:val="50"/>
    <w:rsid w:val="00E7192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403593">
      <w:bodyDiv w:val="1"/>
      <w:marLeft w:val="0"/>
      <w:marRight w:val="0"/>
      <w:marTop w:val="0"/>
      <w:marBottom w:val="0"/>
      <w:divBdr>
        <w:top w:val="none" w:sz="0" w:space="0" w:color="auto"/>
        <w:left w:val="none" w:sz="0" w:space="0" w:color="auto"/>
        <w:bottom w:val="none" w:sz="0" w:space="0" w:color="auto"/>
        <w:right w:val="none" w:sz="0" w:space="0" w:color="auto"/>
      </w:divBdr>
      <w:divsChild>
        <w:div w:id="2103910162">
          <w:marLeft w:val="0"/>
          <w:marRight w:val="0"/>
          <w:marTop w:val="0"/>
          <w:marBottom w:val="0"/>
          <w:divBdr>
            <w:top w:val="none" w:sz="0" w:space="0" w:color="auto"/>
            <w:left w:val="none" w:sz="0" w:space="0" w:color="auto"/>
            <w:bottom w:val="none" w:sz="0" w:space="0" w:color="auto"/>
            <w:right w:val="none" w:sz="0" w:space="0" w:color="auto"/>
          </w:divBdr>
          <w:divsChild>
            <w:div w:id="1214076343">
              <w:marLeft w:val="0"/>
              <w:marRight w:val="0"/>
              <w:marTop w:val="0"/>
              <w:marBottom w:val="0"/>
              <w:divBdr>
                <w:top w:val="none" w:sz="0" w:space="0" w:color="auto"/>
                <w:left w:val="none" w:sz="0" w:space="0" w:color="auto"/>
                <w:bottom w:val="none" w:sz="0" w:space="0" w:color="auto"/>
                <w:right w:val="none" w:sz="0" w:space="0" w:color="auto"/>
              </w:divBdr>
              <w:divsChild>
                <w:div w:id="64324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2095">
      <w:bodyDiv w:val="1"/>
      <w:marLeft w:val="0"/>
      <w:marRight w:val="0"/>
      <w:marTop w:val="0"/>
      <w:marBottom w:val="0"/>
      <w:divBdr>
        <w:top w:val="none" w:sz="0" w:space="0" w:color="auto"/>
        <w:left w:val="none" w:sz="0" w:space="0" w:color="auto"/>
        <w:bottom w:val="none" w:sz="0" w:space="0" w:color="auto"/>
        <w:right w:val="none" w:sz="0" w:space="0" w:color="auto"/>
      </w:divBdr>
      <w:divsChild>
        <w:div w:id="435368337">
          <w:marLeft w:val="446"/>
          <w:marRight w:val="0"/>
          <w:marTop w:val="0"/>
          <w:marBottom w:val="0"/>
          <w:divBdr>
            <w:top w:val="none" w:sz="0" w:space="0" w:color="auto"/>
            <w:left w:val="none" w:sz="0" w:space="0" w:color="auto"/>
            <w:bottom w:val="none" w:sz="0" w:space="0" w:color="auto"/>
            <w:right w:val="none" w:sz="0" w:space="0" w:color="auto"/>
          </w:divBdr>
        </w:div>
        <w:div w:id="1140539994">
          <w:marLeft w:val="446"/>
          <w:marRight w:val="0"/>
          <w:marTop w:val="0"/>
          <w:marBottom w:val="0"/>
          <w:divBdr>
            <w:top w:val="none" w:sz="0" w:space="0" w:color="auto"/>
            <w:left w:val="none" w:sz="0" w:space="0" w:color="auto"/>
            <w:bottom w:val="none" w:sz="0" w:space="0" w:color="auto"/>
            <w:right w:val="none" w:sz="0" w:space="0" w:color="auto"/>
          </w:divBdr>
        </w:div>
        <w:div w:id="1366711225">
          <w:marLeft w:val="446"/>
          <w:marRight w:val="0"/>
          <w:marTop w:val="0"/>
          <w:marBottom w:val="0"/>
          <w:divBdr>
            <w:top w:val="none" w:sz="0" w:space="0" w:color="auto"/>
            <w:left w:val="none" w:sz="0" w:space="0" w:color="auto"/>
            <w:bottom w:val="none" w:sz="0" w:space="0" w:color="auto"/>
            <w:right w:val="none" w:sz="0" w:space="0" w:color="auto"/>
          </w:divBdr>
        </w:div>
      </w:divsChild>
    </w:div>
    <w:div w:id="177433388">
      <w:bodyDiv w:val="1"/>
      <w:marLeft w:val="0"/>
      <w:marRight w:val="0"/>
      <w:marTop w:val="0"/>
      <w:marBottom w:val="0"/>
      <w:divBdr>
        <w:top w:val="none" w:sz="0" w:space="0" w:color="auto"/>
        <w:left w:val="none" w:sz="0" w:space="0" w:color="auto"/>
        <w:bottom w:val="none" w:sz="0" w:space="0" w:color="auto"/>
        <w:right w:val="none" w:sz="0" w:space="0" w:color="auto"/>
      </w:divBdr>
      <w:divsChild>
        <w:div w:id="1237938764">
          <w:marLeft w:val="0"/>
          <w:marRight w:val="0"/>
          <w:marTop w:val="0"/>
          <w:marBottom w:val="0"/>
          <w:divBdr>
            <w:top w:val="none" w:sz="0" w:space="0" w:color="auto"/>
            <w:left w:val="none" w:sz="0" w:space="0" w:color="auto"/>
            <w:bottom w:val="none" w:sz="0" w:space="0" w:color="auto"/>
            <w:right w:val="none" w:sz="0" w:space="0" w:color="auto"/>
          </w:divBdr>
          <w:divsChild>
            <w:div w:id="1967202481">
              <w:marLeft w:val="0"/>
              <w:marRight w:val="0"/>
              <w:marTop w:val="0"/>
              <w:marBottom w:val="0"/>
              <w:divBdr>
                <w:top w:val="none" w:sz="0" w:space="0" w:color="auto"/>
                <w:left w:val="none" w:sz="0" w:space="0" w:color="auto"/>
                <w:bottom w:val="none" w:sz="0" w:space="0" w:color="auto"/>
                <w:right w:val="none" w:sz="0" w:space="0" w:color="auto"/>
              </w:divBdr>
              <w:divsChild>
                <w:div w:id="30127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2753">
      <w:bodyDiv w:val="1"/>
      <w:marLeft w:val="0"/>
      <w:marRight w:val="0"/>
      <w:marTop w:val="0"/>
      <w:marBottom w:val="0"/>
      <w:divBdr>
        <w:top w:val="none" w:sz="0" w:space="0" w:color="auto"/>
        <w:left w:val="none" w:sz="0" w:space="0" w:color="auto"/>
        <w:bottom w:val="none" w:sz="0" w:space="0" w:color="auto"/>
        <w:right w:val="none" w:sz="0" w:space="0" w:color="auto"/>
      </w:divBdr>
      <w:divsChild>
        <w:div w:id="768502675">
          <w:marLeft w:val="0"/>
          <w:marRight w:val="0"/>
          <w:marTop w:val="0"/>
          <w:marBottom w:val="0"/>
          <w:divBdr>
            <w:top w:val="none" w:sz="0" w:space="0" w:color="auto"/>
            <w:left w:val="none" w:sz="0" w:space="0" w:color="auto"/>
            <w:bottom w:val="none" w:sz="0" w:space="0" w:color="auto"/>
            <w:right w:val="none" w:sz="0" w:space="0" w:color="auto"/>
          </w:divBdr>
          <w:divsChild>
            <w:div w:id="964965200">
              <w:marLeft w:val="0"/>
              <w:marRight w:val="0"/>
              <w:marTop w:val="0"/>
              <w:marBottom w:val="0"/>
              <w:divBdr>
                <w:top w:val="none" w:sz="0" w:space="0" w:color="auto"/>
                <w:left w:val="none" w:sz="0" w:space="0" w:color="auto"/>
                <w:bottom w:val="none" w:sz="0" w:space="0" w:color="auto"/>
                <w:right w:val="none" w:sz="0" w:space="0" w:color="auto"/>
              </w:divBdr>
              <w:divsChild>
                <w:div w:id="152189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805214">
      <w:bodyDiv w:val="1"/>
      <w:marLeft w:val="0"/>
      <w:marRight w:val="0"/>
      <w:marTop w:val="0"/>
      <w:marBottom w:val="0"/>
      <w:divBdr>
        <w:top w:val="none" w:sz="0" w:space="0" w:color="auto"/>
        <w:left w:val="none" w:sz="0" w:space="0" w:color="auto"/>
        <w:bottom w:val="none" w:sz="0" w:space="0" w:color="auto"/>
        <w:right w:val="none" w:sz="0" w:space="0" w:color="auto"/>
      </w:divBdr>
      <w:divsChild>
        <w:div w:id="90048580">
          <w:marLeft w:val="0"/>
          <w:marRight w:val="0"/>
          <w:marTop w:val="0"/>
          <w:marBottom w:val="0"/>
          <w:divBdr>
            <w:top w:val="none" w:sz="0" w:space="0" w:color="auto"/>
            <w:left w:val="none" w:sz="0" w:space="0" w:color="auto"/>
            <w:bottom w:val="none" w:sz="0" w:space="0" w:color="auto"/>
            <w:right w:val="none" w:sz="0" w:space="0" w:color="auto"/>
          </w:divBdr>
          <w:divsChild>
            <w:div w:id="707997122">
              <w:marLeft w:val="0"/>
              <w:marRight w:val="0"/>
              <w:marTop w:val="0"/>
              <w:marBottom w:val="0"/>
              <w:divBdr>
                <w:top w:val="none" w:sz="0" w:space="0" w:color="auto"/>
                <w:left w:val="none" w:sz="0" w:space="0" w:color="auto"/>
                <w:bottom w:val="none" w:sz="0" w:space="0" w:color="auto"/>
                <w:right w:val="none" w:sz="0" w:space="0" w:color="auto"/>
              </w:divBdr>
              <w:divsChild>
                <w:div w:id="1494375775">
                  <w:marLeft w:val="0"/>
                  <w:marRight w:val="0"/>
                  <w:marTop w:val="0"/>
                  <w:marBottom w:val="0"/>
                  <w:divBdr>
                    <w:top w:val="none" w:sz="0" w:space="0" w:color="auto"/>
                    <w:left w:val="none" w:sz="0" w:space="0" w:color="auto"/>
                    <w:bottom w:val="none" w:sz="0" w:space="0" w:color="auto"/>
                    <w:right w:val="none" w:sz="0" w:space="0" w:color="auto"/>
                  </w:divBdr>
                  <w:divsChild>
                    <w:div w:id="1281767133">
                      <w:marLeft w:val="0"/>
                      <w:marRight w:val="0"/>
                      <w:marTop w:val="0"/>
                      <w:marBottom w:val="0"/>
                      <w:divBdr>
                        <w:top w:val="none" w:sz="0" w:space="0" w:color="auto"/>
                        <w:left w:val="none" w:sz="0" w:space="0" w:color="auto"/>
                        <w:bottom w:val="none" w:sz="0" w:space="0" w:color="auto"/>
                        <w:right w:val="none" w:sz="0" w:space="0" w:color="auto"/>
                      </w:divBdr>
                      <w:divsChild>
                        <w:div w:id="202250734">
                          <w:marLeft w:val="0"/>
                          <w:marRight w:val="0"/>
                          <w:marTop w:val="0"/>
                          <w:marBottom w:val="0"/>
                          <w:divBdr>
                            <w:top w:val="none" w:sz="0" w:space="0" w:color="auto"/>
                            <w:left w:val="none" w:sz="0" w:space="0" w:color="auto"/>
                            <w:bottom w:val="none" w:sz="0" w:space="0" w:color="auto"/>
                            <w:right w:val="none" w:sz="0" w:space="0" w:color="auto"/>
                          </w:divBdr>
                          <w:divsChild>
                            <w:div w:id="178572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926097">
          <w:marLeft w:val="0"/>
          <w:marRight w:val="0"/>
          <w:marTop w:val="0"/>
          <w:marBottom w:val="0"/>
          <w:divBdr>
            <w:top w:val="none" w:sz="0" w:space="0" w:color="auto"/>
            <w:left w:val="none" w:sz="0" w:space="0" w:color="auto"/>
            <w:bottom w:val="none" w:sz="0" w:space="0" w:color="auto"/>
            <w:right w:val="none" w:sz="0" w:space="0" w:color="auto"/>
          </w:divBdr>
          <w:divsChild>
            <w:div w:id="583299292">
              <w:marLeft w:val="0"/>
              <w:marRight w:val="0"/>
              <w:marTop w:val="0"/>
              <w:marBottom w:val="0"/>
              <w:divBdr>
                <w:top w:val="none" w:sz="0" w:space="0" w:color="auto"/>
                <w:left w:val="none" w:sz="0" w:space="0" w:color="auto"/>
                <w:bottom w:val="none" w:sz="0" w:space="0" w:color="auto"/>
                <w:right w:val="none" w:sz="0" w:space="0" w:color="auto"/>
              </w:divBdr>
              <w:divsChild>
                <w:div w:id="1109350484">
                  <w:marLeft w:val="0"/>
                  <w:marRight w:val="0"/>
                  <w:marTop w:val="0"/>
                  <w:marBottom w:val="0"/>
                  <w:divBdr>
                    <w:top w:val="none" w:sz="0" w:space="0" w:color="auto"/>
                    <w:left w:val="none" w:sz="0" w:space="0" w:color="auto"/>
                    <w:bottom w:val="none" w:sz="0" w:space="0" w:color="auto"/>
                    <w:right w:val="none" w:sz="0" w:space="0" w:color="auto"/>
                  </w:divBdr>
                  <w:divsChild>
                    <w:div w:id="1643659147">
                      <w:marLeft w:val="0"/>
                      <w:marRight w:val="0"/>
                      <w:marTop w:val="0"/>
                      <w:marBottom w:val="0"/>
                      <w:divBdr>
                        <w:top w:val="none" w:sz="0" w:space="0" w:color="auto"/>
                        <w:left w:val="none" w:sz="0" w:space="0" w:color="auto"/>
                        <w:bottom w:val="none" w:sz="0" w:space="0" w:color="auto"/>
                        <w:right w:val="none" w:sz="0" w:space="0" w:color="auto"/>
                      </w:divBdr>
                      <w:divsChild>
                        <w:div w:id="1712609419">
                          <w:marLeft w:val="0"/>
                          <w:marRight w:val="0"/>
                          <w:marTop w:val="0"/>
                          <w:marBottom w:val="0"/>
                          <w:divBdr>
                            <w:top w:val="none" w:sz="0" w:space="0" w:color="auto"/>
                            <w:left w:val="none" w:sz="0" w:space="0" w:color="auto"/>
                            <w:bottom w:val="none" w:sz="0" w:space="0" w:color="auto"/>
                            <w:right w:val="none" w:sz="0" w:space="0" w:color="auto"/>
                          </w:divBdr>
                          <w:divsChild>
                            <w:div w:id="1188762848">
                              <w:marLeft w:val="0"/>
                              <w:marRight w:val="0"/>
                              <w:marTop w:val="0"/>
                              <w:marBottom w:val="0"/>
                              <w:divBdr>
                                <w:top w:val="none" w:sz="0" w:space="0" w:color="auto"/>
                                <w:left w:val="none" w:sz="0" w:space="0" w:color="auto"/>
                                <w:bottom w:val="none" w:sz="0" w:space="0" w:color="auto"/>
                                <w:right w:val="none" w:sz="0" w:space="0" w:color="auto"/>
                              </w:divBdr>
                              <w:divsChild>
                                <w:div w:id="181267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789572">
      <w:bodyDiv w:val="1"/>
      <w:marLeft w:val="0"/>
      <w:marRight w:val="0"/>
      <w:marTop w:val="0"/>
      <w:marBottom w:val="0"/>
      <w:divBdr>
        <w:top w:val="none" w:sz="0" w:space="0" w:color="auto"/>
        <w:left w:val="none" w:sz="0" w:space="0" w:color="auto"/>
        <w:bottom w:val="none" w:sz="0" w:space="0" w:color="auto"/>
        <w:right w:val="none" w:sz="0" w:space="0" w:color="auto"/>
      </w:divBdr>
    </w:div>
    <w:div w:id="386494578">
      <w:bodyDiv w:val="1"/>
      <w:marLeft w:val="0"/>
      <w:marRight w:val="0"/>
      <w:marTop w:val="0"/>
      <w:marBottom w:val="0"/>
      <w:divBdr>
        <w:top w:val="none" w:sz="0" w:space="0" w:color="auto"/>
        <w:left w:val="none" w:sz="0" w:space="0" w:color="auto"/>
        <w:bottom w:val="none" w:sz="0" w:space="0" w:color="auto"/>
        <w:right w:val="none" w:sz="0" w:space="0" w:color="auto"/>
      </w:divBdr>
      <w:divsChild>
        <w:div w:id="1057121498">
          <w:marLeft w:val="0"/>
          <w:marRight w:val="0"/>
          <w:marTop w:val="0"/>
          <w:marBottom w:val="0"/>
          <w:divBdr>
            <w:top w:val="none" w:sz="0" w:space="0" w:color="auto"/>
            <w:left w:val="none" w:sz="0" w:space="0" w:color="auto"/>
            <w:bottom w:val="none" w:sz="0" w:space="0" w:color="auto"/>
            <w:right w:val="none" w:sz="0" w:space="0" w:color="auto"/>
          </w:divBdr>
          <w:divsChild>
            <w:div w:id="1704401380">
              <w:marLeft w:val="0"/>
              <w:marRight w:val="0"/>
              <w:marTop w:val="0"/>
              <w:marBottom w:val="0"/>
              <w:divBdr>
                <w:top w:val="none" w:sz="0" w:space="0" w:color="auto"/>
                <w:left w:val="none" w:sz="0" w:space="0" w:color="auto"/>
                <w:bottom w:val="none" w:sz="0" w:space="0" w:color="auto"/>
                <w:right w:val="none" w:sz="0" w:space="0" w:color="auto"/>
              </w:divBdr>
              <w:divsChild>
                <w:div w:id="96993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36230">
      <w:bodyDiv w:val="1"/>
      <w:marLeft w:val="0"/>
      <w:marRight w:val="0"/>
      <w:marTop w:val="0"/>
      <w:marBottom w:val="0"/>
      <w:divBdr>
        <w:top w:val="none" w:sz="0" w:space="0" w:color="auto"/>
        <w:left w:val="none" w:sz="0" w:space="0" w:color="auto"/>
        <w:bottom w:val="none" w:sz="0" w:space="0" w:color="auto"/>
        <w:right w:val="none" w:sz="0" w:space="0" w:color="auto"/>
      </w:divBdr>
    </w:div>
    <w:div w:id="466630469">
      <w:bodyDiv w:val="1"/>
      <w:marLeft w:val="0"/>
      <w:marRight w:val="0"/>
      <w:marTop w:val="0"/>
      <w:marBottom w:val="0"/>
      <w:divBdr>
        <w:top w:val="none" w:sz="0" w:space="0" w:color="auto"/>
        <w:left w:val="none" w:sz="0" w:space="0" w:color="auto"/>
        <w:bottom w:val="none" w:sz="0" w:space="0" w:color="auto"/>
        <w:right w:val="none" w:sz="0" w:space="0" w:color="auto"/>
      </w:divBdr>
      <w:divsChild>
        <w:div w:id="1799836552">
          <w:marLeft w:val="0"/>
          <w:marRight w:val="0"/>
          <w:marTop w:val="0"/>
          <w:marBottom w:val="0"/>
          <w:divBdr>
            <w:top w:val="none" w:sz="0" w:space="0" w:color="auto"/>
            <w:left w:val="none" w:sz="0" w:space="0" w:color="auto"/>
            <w:bottom w:val="none" w:sz="0" w:space="0" w:color="auto"/>
            <w:right w:val="none" w:sz="0" w:space="0" w:color="auto"/>
          </w:divBdr>
          <w:divsChild>
            <w:div w:id="1364162491">
              <w:marLeft w:val="0"/>
              <w:marRight w:val="0"/>
              <w:marTop w:val="0"/>
              <w:marBottom w:val="0"/>
              <w:divBdr>
                <w:top w:val="none" w:sz="0" w:space="0" w:color="auto"/>
                <w:left w:val="none" w:sz="0" w:space="0" w:color="auto"/>
                <w:bottom w:val="none" w:sz="0" w:space="0" w:color="auto"/>
                <w:right w:val="none" w:sz="0" w:space="0" w:color="auto"/>
              </w:divBdr>
              <w:divsChild>
                <w:div w:id="372048498">
                  <w:marLeft w:val="0"/>
                  <w:marRight w:val="0"/>
                  <w:marTop w:val="0"/>
                  <w:marBottom w:val="0"/>
                  <w:divBdr>
                    <w:top w:val="none" w:sz="0" w:space="0" w:color="auto"/>
                    <w:left w:val="none" w:sz="0" w:space="0" w:color="auto"/>
                    <w:bottom w:val="none" w:sz="0" w:space="0" w:color="auto"/>
                    <w:right w:val="none" w:sz="0" w:space="0" w:color="auto"/>
                  </w:divBdr>
                  <w:divsChild>
                    <w:div w:id="1512377058">
                      <w:marLeft w:val="0"/>
                      <w:marRight w:val="0"/>
                      <w:marTop w:val="0"/>
                      <w:marBottom w:val="0"/>
                      <w:divBdr>
                        <w:top w:val="none" w:sz="0" w:space="0" w:color="auto"/>
                        <w:left w:val="none" w:sz="0" w:space="0" w:color="auto"/>
                        <w:bottom w:val="none" w:sz="0" w:space="0" w:color="auto"/>
                        <w:right w:val="none" w:sz="0" w:space="0" w:color="auto"/>
                      </w:divBdr>
                      <w:divsChild>
                        <w:div w:id="1430538928">
                          <w:marLeft w:val="0"/>
                          <w:marRight w:val="0"/>
                          <w:marTop w:val="0"/>
                          <w:marBottom w:val="0"/>
                          <w:divBdr>
                            <w:top w:val="none" w:sz="0" w:space="0" w:color="auto"/>
                            <w:left w:val="none" w:sz="0" w:space="0" w:color="auto"/>
                            <w:bottom w:val="none" w:sz="0" w:space="0" w:color="auto"/>
                            <w:right w:val="none" w:sz="0" w:space="0" w:color="auto"/>
                          </w:divBdr>
                          <w:divsChild>
                            <w:div w:id="90892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071201">
          <w:marLeft w:val="0"/>
          <w:marRight w:val="0"/>
          <w:marTop w:val="0"/>
          <w:marBottom w:val="0"/>
          <w:divBdr>
            <w:top w:val="none" w:sz="0" w:space="0" w:color="auto"/>
            <w:left w:val="none" w:sz="0" w:space="0" w:color="auto"/>
            <w:bottom w:val="none" w:sz="0" w:space="0" w:color="auto"/>
            <w:right w:val="none" w:sz="0" w:space="0" w:color="auto"/>
          </w:divBdr>
          <w:divsChild>
            <w:div w:id="536965388">
              <w:marLeft w:val="0"/>
              <w:marRight w:val="0"/>
              <w:marTop w:val="0"/>
              <w:marBottom w:val="0"/>
              <w:divBdr>
                <w:top w:val="none" w:sz="0" w:space="0" w:color="auto"/>
                <w:left w:val="none" w:sz="0" w:space="0" w:color="auto"/>
                <w:bottom w:val="none" w:sz="0" w:space="0" w:color="auto"/>
                <w:right w:val="none" w:sz="0" w:space="0" w:color="auto"/>
              </w:divBdr>
              <w:divsChild>
                <w:div w:id="1704163667">
                  <w:marLeft w:val="0"/>
                  <w:marRight w:val="0"/>
                  <w:marTop w:val="0"/>
                  <w:marBottom w:val="0"/>
                  <w:divBdr>
                    <w:top w:val="none" w:sz="0" w:space="0" w:color="auto"/>
                    <w:left w:val="none" w:sz="0" w:space="0" w:color="auto"/>
                    <w:bottom w:val="none" w:sz="0" w:space="0" w:color="auto"/>
                    <w:right w:val="none" w:sz="0" w:space="0" w:color="auto"/>
                  </w:divBdr>
                  <w:divsChild>
                    <w:div w:id="406193685">
                      <w:marLeft w:val="0"/>
                      <w:marRight w:val="0"/>
                      <w:marTop w:val="0"/>
                      <w:marBottom w:val="0"/>
                      <w:divBdr>
                        <w:top w:val="none" w:sz="0" w:space="0" w:color="auto"/>
                        <w:left w:val="none" w:sz="0" w:space="0" w:color="auto"/>
                        <w:bottom w:val="none" w:sz="0" w:space="0" w:color="auto"/>
                        <w:right w:val="none" w:sz="0" w:space="0" w:color="auto"/>
                      </w:divBdr>
                      <w:divsChild>
                        <w:div w:id="2053798124">
                          <w:marLeft w:val="0"/>
                          <w:marRight w:val="0"/>
                          <w:marTop w:val="0"/>
                          <w:marBottom w:val="0"/>
                          <w:divBdr>
                            <w:top w:val="none" w:sz="0" w:space="0" w:color="auto"/>
                            <w:left w:val="none" w:sz="0" w:space="0" w:color="auto"/>
                            <w:bottom w:val="none" w:sz="0" w:space="0" w:color="auto"/>
                            <w:right w:val="none" w:sz="0" w:space="0" w:color="auto"/>
                          </w:divBdr>
                          <w:divsChild>
                            <w:div w:id="7231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673156">
      <w:bodyDiv w:val="1"/>
      <w:marLeft w:val="0"/>
      <w:marRight w:val="0"/>
      <w:marTop w:val="0"/>
      <w:marBottom w:val="0"/>
      <w:divBdr>
        <w:top w:val="none" w:sz="0" w:space="0" w:color="auto"/>
        <w:left w:val="none" w:sz="0" w:space="0" w:color="auto"/>
        <w:bottom w:val="none" w:sz="0" w:space="0" w:color="auto"/>
        <w:right w:val="none" w:sz="0" w:space="0" w:color="auto"/>
      </w:divBdr>
      <w:divsChild>
        <w:div w:id="911617672">
          <w:marLeft w:val="446"/>
          <w:marRight w:val="0"/>
          <w:marTop w:val="0"/>
          <w:marBottom w:val="0"/>
          <w:divBdr>
            <w:top w:val="none" w:sz="0" w:space="0" w:color="auto"/>
            <w:left w:val="none" w:sz="0" w:space="0" w:color="auto"/>
            <w:bottom w:val="none" w:sz="0" w:space="0" w:color="auto"/>
            <w:right w:val="none" w:sz="0" w:space="0" w:color="auto"/>
          </w:divBdr>
        </w:div>
      </w:divsChild>
    </w:div>
    <w:div w:id="568659294">
      <w:bodyDiv w:val="1"/>
      <w:marLeft w:val="0"/>
      <w:marRight w:val="0"/>
      <w:marTop w:val="0"/>
      <w:marBottom w:val="0"/>
      <w:divBdr>
        <w:top w:val="none" w:sz="0" w:space="0" w:color="auto"/>
        <w:left w:val="none" w:sz="0" w:space="0" w:color="auto"/>
        <w:bottom w:val="none" w:sz="0" w:space="0" w:color="auto"/>
        <w:right w:val="none" w:sz="0" w:space="0" w:color="auto"/>
      </w:divBdr>
      <w:divsChild>
        <w:div w:id="390884167">
          <w:marLeft w:val="0"/>
          <w:marRight w:val="0"/>
          <w:marTop w:val="0"/>
          <w:marBottom w:val="0"/>
          <w:divBdr>
            <w:top w:val="none" w:sz="0" w:space="0" w:color="auto"/>
            <w:left w:val="none" w:sz="0" w:space="0" w:color="auto"/>
            <w:bottom w:val="none" w:sz="0" w:space="0" w:color="auto"/>
            <w:right w:val="none" w:sz="0" w:space="0" w:color="auto"/>
          </w:divBdr>
          <w:divsChild>
            <w:div w:id="104276421">
              <w:marLeft w:val="0"/>
              <w:marRight w:val="0"/>
              <w:marTop w:val="0"/>
              <w:marBottom w:val="0"/>
              <w:divBdr>
                <w:top w:val="none" w:sz="0" w:space="0" w:color="auto"/>
                <w:left w:val="none" w:sz="0" w:space="0" w:color="auto"/>
                <w:bottom w:val="none" w:sz="0" w:space="0" w:color="auto"/>
                <w:right w:val="none" w:sz="0" w:space="0" w:color="auto"/>
              </w:divBdr>
              <w:divsChild>
                <w:div w:id="165101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952245">
      <w:bodyDiv w:val="1"/>
      <w:marLeft w:val="0"/>
      <w:marRight w:val="0"/>
      <w:marTop w:val="0"/>
      <w:marBottom w:val="0"/>
      <w:divBdr>
        <w:top w:val="none" w:sz="0" w:space="0" w:color="auto"/>
        <w:left w:val="none" w:sz="0" w:space="0" w:color="auto"/>
        <w:bottom w:val="none" w:sz="0" w:space="0" w:color="auto"/>
        <w:right w:val="none" w:sz="0" w:space="0" w:color="auto"/>
      </w:divBdr>
      <w:divsChild>
        <w:div w:id="1108887031">
          <w:marLeft w:val="0"/>
          <w:marRight w:val="0"/>
          <w:marTop w:val="0"/>
          <w:marBottom w:val="0"/>
          <w:divBdr>
            <w:top w:val="none" w:sz="0" w:space="0" w:color="auto"/>
            <w:left w:val="none" w:sz="0" w:space="0" w:color="auto"/>
            <w:bottom w:val="none" w:sz="0" w:space="0" w:color="auto"/>
            <w:right w:val="none" w:sz="0" w:space="0" w:color="auto"/>
          </w:divBdr>
          <w:divsChild>
            <w:div w:id="1140073733">
              <w:marLeft w:val="0"/>
              <w:marRight w:val="0"/>
              <w:marTop w:val="0"/>
              <w:marBottom w:val="0"/>
              <w:divBdr>
                <w:top w:val="none" w:sz="0" w:space="0" w:color="auto"/>
                <w:left w:val="none" w:sz="0" w:space="0" w:color="auto"/>
                <w:bottom w:val="none" w:sz="0" w:space="0" w:color="auto"/>
                <w:right w:val="none" w:sz="0" w:space="0" w:color="auto"/>
              </w:divBdr>
              <w:divsChild>
                <w:div w:id="21307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835362">
      <w:bodyDiv w:val="1"/>
      <w:marLeft w:val="0"/>
      <w:marRight w:val="0"/>
      <w:marTop w:val="0"/>
      <w:marBottom w:val="0"/>
      <w:divBdr>
        <w:top w:val="none" w:sz="0" w:space="0" w:color="auto"/>
        <w:left w:val="none" w:sz="0" w:space="0" w:color="auto"/>
        <w:bottom w:val="none" w:sz="0" w:space="0" w:color="auto"/>
        <w:right w:val="none" w:sz="0" w:space="0" w:color="auto"/>
      </w:divBdr>
      <w:divsChild>
        <w:div w:id="661393603">
          <w:marLeft w:val="446"/>
          <w:marRight w:val="0"/>
          <w:marTop w:val="0"/>
          <w:marBottom w:val="0"/>
          <w:divBdr>
            <w:top w:val="none" w:sz="0" w:space="0" w:color="auto"/>
            <w:left w:val="none" w:sz="0" w:space="0" w:color="auto"/>
            <w:bottom w:val="none" w:sz="0" w:space="0" w:color="auto"/>
            <w:right w:val="none" w:sz="0" w:space="0" w:color="auto"/>
          </w:divBdr>
        </w:div>
        <w:div w:id="1068115309">
          <w:marLeft w:val="446"/>
          <w:marRight w:val="0"/>
          <w:marTop w:val="0"/>
          <w:marBottom w:val="0"/>
          <w:divBdr>
            <w:top w:val="none" w:sz="0" w:space="0" w:color="auto"/>
            <w:left w:val="none" w:sz="0" w:space="0" w:color="auto"/>
            <w:bottom w:val="none" w:sz="0" w:space="0" w:color="auto"/>
            <w:right w:val="none" w:sz="0" w:space="0" w:color="auto"/>
          </w:divBdr>
        </w:div>
      </w:divsChild>
    </w:div>
    <w:div w:id="737941374">
      <w:bodyDiv w:val="1"/>
      <w:marLeft w:val="0"/>
      <w:marRight w:val="0"/>
      <w:marTop w:val="0"/>
      <w:marBottom w:val="0"/>
      <w:divBdr>
        <w:top w:val="none" w:sz="0" w:space="0" w:color="auto"/>
        <w:left w:val="none" w:sz="0" w:space="0" w:color="auto"/>
        <w:bottom w:val="none" w:sz="0" w:space="0" w:color="auto"/>
        <w:right w:val="none" w:sz="0" w:space="0" w:color="auto"/>
      </w:divBdr>
      <w:divsChild>
        <w:div w:id="1785420554">
          <w:marLeft w:val="0"/>
          <w:marRight w:val="0"/>
          <w:marTop w:val="0"/>
          <w:marBottom w:val="0"/>
          <w:divBdr>
            <w:top w:val="none" w:sz="0" w:space="0" w:color="auto"/>
            <w:left w:val="none" w:sz="0" w:space="0" w:color="auto"/>
            <w:bottom w:val="none" w:sz="0" w:space="0" w:color="auto"/>
            <w:right w:val="none" w:sz="0" w:space="0" w:color="auto"/>
          </w:divBdr>
          <w:divsChild>
            <w:div w:id="802625717">
              <w:marLeft w:val="0"/>
              <w:marRight w:val="0"/>
              <w:marTop w:val="0"/>
              <w:marBottom w:val="0"/>
              <w:divBdr>
                <w:top w:val="none" w:sz="0" w:space="0" w:color="auto"/>
                <w:left w:val="none" w:sz="0" w:space="0" w:color="auto"/>
                <w:bottom w:val="none" w:sz="0" w:space="0" w:color="auto"/>
                <w:right w:val="none" w:sz="0" w:space="0" w:color="auto"/>
              </w:divBdr>
              <w:divsChild>
                <w:div w:id="207673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6121">
      <w:bodyDiv w:val="1"/>
      <w:marLeft w:val="0"/>
      <w:marRight w:val="0"/>
      <w:marTop w:val="0"/>
      <w:marBottom w:val="0"/>
      <w:divBdr>
        <w:top w:val="none" w:sz="0" w:space="0" w:color="auto"/>
        <w:left w:val="none" w:sz="0" w:space="0" w:color="auto"/>
        <w:bottom w:val="none" w:sz="0" w:space="0" w:color="auto"/>
        <w:right w:val="none" w:sz="0" w:space="0" w:color="auto"/>
      </w:divBdr>
      <w:divsChild>
        <w:div w:id="1152983574">
          <w:marLeft w:val="0"/>
          <w:marRight w:val="0"/>
          <w:marTop w:val="0"/>
          <w:marBottom w:val="0"/>
          <w:divBdr>
            <w:top w:val="none" w:sz="0" w:space="0" w:color="auto"/>
            <w:left w:val="none" w:sz="0" w:space="0" w:color="auto"/>
            <w:bottom w:val="none" w:sz="0" w:space="0" w:color="auto"/>
            <w:right w:val="none" w:sz="0" w:space="0" w:color="auto"/>
          </w:divBdr>
          <w:divsChild>
            <w:div w:id="1025129828">
              <w:marLeft w:val="0"/>
              <w:marRight w:val="0"/>
              <w:marTop w:val="0"/>
              <w:marBottom w:val="0"/>
              <w:divBdr>
                <w:top w:val="none" w:sz="0" w:space="0" w:color="auto"/>
                <w:left w:val="none" w:sz="0" w:space="0" w:color="auto"/>
                <w:bottom w:val="none" w:sz="0" w:space="0" w:color="auto"/>
                <w:right w:val="none" w:sz="0" w:space="0" w:color="auto"/>
              </w:divBdr>
              <w:divsChild>
                <w:div w:id="449710269">
                  <w:marLeft w:val="0"/>
                  <w:marRight w:val="0"/>
                  <w:marTop w:val="0"/>
                  <w:marBottom w:val="0"/>
                  <w:divBdr>
                    <w:top w:val="none" w:sz="0" w:space="0" w:color="auto"/>
                    <w:left w:val="none" w:sz="0" w:space="0" w:color="auto"/>
                    <w:bottom w:val="none" w:sz="0" w:space="0" w:color="auto"/>
                    <w:right w:val="none" w:sz="0" w:space="0" w:color="auto"/>
                  </w:divBdr>
                  <w:divsChild>
                    <w:div w:id="565148034">
                      <w:marLeft w:val="0"/>
                      <w:marRight w:val="0"/>
                      <w:marTop w:val="0"/>
                      <w:marBottom w:val="0"/>
                      <w:divBdr>
                        <w:top w:val="none" w:sz="0" w:space="0" w:color="auto"/>
                        <w:left w:val="none" w:sz="0" w:space="0" w:color="auto"/>
                        <w:bottom w:val="none" w:sz="0" w:space="0" w:color="auto"/>
                        <w:right w:val="none" w:sz="0" w:space="0" w:color="auto"/>
                      </w:divBdr>
                      <w:divsChild>
                        <w:div w:id="1452939003">
                          <w:marLeft w:val="0"/>
                          <w:marRight w:val="0"/>
                          <w:marTop w:val="0"/>
                          <w:marBottom w:val="0"/>
                          <w:divBdr>
                            <w:top w:val="none" w:sz="0" w:space="0" w:color="auto"/>
                            <w:left w:val="none" w:sz="0" w:space="0" w:color="auto"/>
                            <w:bottom w:val="none" w:sz="0" w:space="0" w:color="auto"/>
                            <w:right w:val="none" w:sz="0" w:space="0" w:color="auto"/>
                          </w:divBdr>
                          <w:divsChild>
                            <w:div w:id="167117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131521">
          <w:marLeft w:val="0"/>
          <w:marRight w:val="0"/>
          <w:marTop w:val="0"/>
          <w:marBottom w:val="0"/>
          <w:divBdr>
            <w:top w:val="none" w:sz="0" w:space="0" w:color="auto"/>
            <w:left w:val="none" w:sz="0" w:space="0" w:color="auto"/>
            <w:bottom w:val="none" w:sz="0" w:space="0" w:color="auto"/>
            <w:right w:val="none" w:sz="0" w:space="0" w:color="auto"/>
          </w:divBdr>
          <w:divsChild>
            <w:div w:id="2139058183">
              <w:marLeft w:val="0"/>
              <w:marRight w:val="0"/>
              <w:marTop w:val="0"/>
              <w:marBottom w:val="0"/>
              <w:divBdr>
                <w:top w:val="none" w:sz="0" w:space="0" w:color="auto"/>
                <w:left w:val="none" w:sz="0" w:space="0" w:color="auto"/>
                <w:bottom w:val="none" w:sz="0" w:space="0" w:color="auto"/>
                <w:right w:val="none" w:sz="0" w:space="0" w:color="auto"/>
              </w:divBdr>
              <w:divsChild>
                <w:div w:id="38284551">
                  <w:marLeft w:val="0"/>
                  <w:marRight w:val="0"/>
                  <w:marTop w:val="0"/>
                  <w:marBottom w:val="0"/>
                  <w:divBdr>
                    <w:top w:val="none" w:sz="0" w:space="0" w:color="auto"/>
                    <w:left w:val="none" w:sz="0" w:space="0" w:color="auto"/>
                    <w:bottom w:val="none" w:sz="0" w:space="0" w:color="auto"/>
                    <w:right w:val="none" w:sz="0" w:space="0" w:color="auto"/>
                  </w:divBdr>
                  <w:divsChild>
                    <w:div w:id="1487086161">
                      <w:marLeft w:val="0"/>
                      <w:marRight w:val="0"/>
                      <w:marTop w:val="0"/>
                      <w:marBottom w:val="0"/>
                      <w:divBdr>
                        <w:top w:val="none" w:sz="0" w:space="0" w:color="auto"/>
                        <w:left w:val="none" w:sz="0" w:space="0" w:color="auto"/>
                        <w:bottom w:val="none" w:sz="0" w:space="0" w:color="auto"/>
                        <w:right w:val="none" w:sz="0" w:space="0" w:color="auto"/>
                      </w:divBdr>
                      <w:divsChild>
                        <w:div w:id="1014769799">
                          <w:marLeft w:val="0"/>
                          <w:marRight w:val="0"/>
                          <w:marTop w:val="0"/>
                          <w:marBottom w:val="0"/>
                          <w:divBdr>
                            <w:top w:val="none" w:sz="0" w:space="0" w:color="auto"/>
                            <w:left w:val="none" w:sz="0" w:space="0" w:color="auto"/>
                            <w:bottom w:val="none" w:sz="0" w:space="0" w:color="auto"/>
                            <w:right w:val="none" w:sz="0" w:space="0" w:color="auto"/>
                          </w:divBdr>
                          <w:divsChild>
                            <w:div w:id="49846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312820">
      <w:bodyDiv w:val="1"/>
      <w:marLeft w:val="0"/>
      <w:marRight w:val="0"/>
      <w:marTop w:val="0"/>
      <w:marBottom w:val="0"/>
      <w:divBdr>
        <w:top w:val="none" w:sz="0" w:space="0" w:color="auto"/>
        <w:left w:val="none" w:sz="0" w:space="0" w:color="auto"/>
        <w:bottom w:val="none" w:sz="0" w:space="0" w:color="auto"/>
        <w:right w:val="none" w:sz="0" w:space="0" w:color="auto"/>
      </w:divBdr>
    </w:div>
    <w:div w:id="862978132">
      <w:bodyDiv w:val="1"/>
      <w:marLeft w:val="0"/>
      <w:marRight w:val="0"/>
      <w:marTop w:val="0"/>
      <w:marBottom w:val="0"/>
      <w:divBdr>
        <w:top w:val="none" w:sz="0" w:space="0" w:color="auto"/>
        <w:left w:val="none" w:sz="0" w:space="0" w:color="auto"/>
        <w:bottom w:val="none" w:sz="0" w:space="0" w:color="auto"/>
        <w:right w:val="none" w:sz="0" w:space="0" w:color="auto"/>
      </w:divBdr>
    </w:div>
    <w:div w:id="867764609">
      <w:bodyDiv w:val="1"/>
      <w:marLeft w:val="0"/>
      <w:marRight w:val="0"/>
      <w:marTop w:val="0"/>
      <w:marBottom w:val="0"/>
      <w:divBdr>
        <w:top w:val="none" w:sz="0" w:space="0" w:color="auto"/>
        <w:left w:val="none" w:sz="0" w:space="0" w:color="auto"/>
        <w:bottom w:val="none" w:sz="0" w:space="0" w:color="auto"/>
        <w:right w:val="none" w:sz="0" w:space="0" w:color="auto"/>
      </w:divBdr>
      <w:divsChild>
        <w:div w:id="746733577">
          <w:marLeft w:val="547"/>
          <w:marRight w:val="0"/>
          <w:marTop w:val="0"/>
          <w:marBottom w:val="0"/>
          <w:divBdr>
            <w:top w:val="none" w:sz="0" w:space="0" w:color="auto"/>
            <w:left w:val="none" w:sz="0" w:space="0" w:color="auto"/>
            <w:bottom w:val="none" w:sz="0" w:space="0" w:color="auto"/>
            <w:right w:val="none" w:sz="0" w:space="0" w:color="auto"/>
          </w:divBdr>
        </w:div>
      </w:divsChild>
    </w:div>
    <w:div w:id="879976974">
      <w:bodyDiv w:val="1"/>
      <w:marLeft w:val="0"/>
      <w:marRight w:val="0"/>
      <w:marTop w:val="0"/>
      <w:marBottom w:val="0"/>
      <w:divBdr>
        <w:top w:val="none" w:sz="0" w:space="0" w:color="auto"/>
        <w:left w:val="none" w:sz="0" w:space="0" w:color="auto"/>
        <w:bottom w:val="none" w:sz="0" w:space="0" w:color="auto"/>
        <w:right w:val="none" w:sz="0" w:space="0" w:color="auto"/>
      </w:divBdr>
      <w:divsChild>
        <w:div w:id="36127850">
          <w:marLeft w:val="0"/>
          <w:marRight w:val="0"/>
          <w:marTop w:val="0"/>
          <w:marBottom w:val="0"/>
          <w:divBdr>
            <w:top w:val="none" w:sz="0" w:space="0" w:color="auto"/>
            <w:left w:val="none" w:sz="0" w:space="0" w:color="auto"/>
            <w:bottom w:val="none" w:sz="0" w:space="0" w:color="auto"/>
            <w:right w:val="none" w:sz="0" w:space="0" w:color="auto"/>
          </w:divBdr>
          <w:divsChild>
            <w:div w:id="1056011569">
              <w:marLeft w:val="0"/>
              <w:marRight w:val="0"/>
              <w:marTop w:val="0"/>
              <w:marBottom w:val="0"/>
              <w:divBdr>
                <w:top w:val="none" w:sz="0" w:space="0" w:color="auto"/>
                <w:left w:val="none" w:sz="0" w:space="0" w:color="auto"/>
                <w:bottom w:val="none" w:sz="0" w:space="0" w:color="auto"/>
                <w:right w:val="none" w:sz="0" w:space="0" w:color="auto"/>
              </w:divBdr>
              <w:divsChild>
                <w:div w:id="1882783996">
                  <w:marLeft w:val="0"/>
                  <w:marRight w:val="0"/>
                  <w:marTop w:val="0"/>
                  <w:marBottom w:val="0"/>
                  <w:divBdr>
                    <w:top w:val="none" w:sz="0" w:space="0" w:color="auto"/>
                    <w:left w:val="none" w:sz="0" w:space="0" w:color="auto"/>
                    <w:bottom w:val="none" w:sz="0" w:space="0" w:color="auto"/>
                    <w:right w:val="none" w:sz="0" w:space="0" w:color="auto"/>
                  </w:divBdr>
                  <w:divsChild>
                    <w:div w:id="774595864">
                      <w:marLeft w:val="0"/>
                      <w:marRight w:val="0"/>
                      <w:marTop w:val="0"/>
                      <w:marBottom w:val="0"/>
                      <w:divBdr>
                        <w:top w:val="none" w:sz="0" w:space="0" w:color="auto"/>
                        <w:left w:val="none" w:sz="0" w:space="0" w:color="auto"/>
                        <w:bottom w:val="none" w:sz="0" w:space="0" w:color="auto"/>
                        <w:right w:val="none" w:sz="0" w:space="0" w:color="auto"/>
                      </w:divBdr>
                      <w:divsChild>
                        <w:div w:id="2018340306">
                          <w:marLeft w:val="0"/>
                          <w:marRight w:val="0"/>
                          <w:marTop w:val="0"/>
                          <w:marBottom w:val="0"/>
                          <w:divBdr>
                            <w:top w:val="none" w:sz="0" w:space="0" w:color="auto"/>
                            <w:left w:val="none" w:sz="0" w:space="0" w:color="auto"/>
                            <w:bottom w:val="none" w:sz="0" w:space="0" w:color="auto"/>
                            <w:right w:val="none" w:sz="0" w:space="0" w:color="auto"/>
                          </w:divBdr>
                          <w:divsChild>
                            <w:div w:id="895816455">
                              <w:marLeft w:val="0"/>
                              <w:marRight w:val="0"/>
                              <w:marTop w:val="0"/>
                              <w:marBottom w:val="0"/>
                              <w:divBdr>
                                <w:top w:val="none" w:sz="0" w:space="0" w:color="auto"/>
                                <w:left w:val="none" w:sz="0" w:space="0" w:color="auto"/>
                                <w:bottom w:val="none" w:sz="0" w:space="0" w:color="auto"/>
                                <w:right w:val="none" w:sz="0" w:space="0" w:color="auto"/>
                              </w:divBdr>
                              <w:divsChild>
                                <w:div w:id="1067848179">
                                  <w:marLeft w:val="0"/>
                                  <w:marRight w:val="0"/>
                                  <w:marTop w:val="0"/>
                                  <w:marBottom w:val="0"/>
                                  <w:divBdr>
                                    <w:top w:val="none" w:sz="0" w:space="0" w:color="auto"/>
                                    <w:left w:val="none" w:sz="0" w:space="0" w:color="auto"/>
                                    <w:bottom w:val="none" w:sz="0" w:space="0" w:color="auto"/>
                                    <w:right w:val="none" w:sz="0" w:space="0" w:color="auto"/>
                                  </w:divBdr>
                                  <w:divsChild>
                                    <w:div w:id="1313604513">
                                      <w:marLeft w:val="0"/>
                                      <w:marRight w:val="0"/>
                                      <w:marTop w:val="0"/>
                                      <w:marBottom w:val="0"/>
                                      <w:divBdr>
                                        <w:top w:val="none" w:sz="0" w:space="0" w:color="auto"/>
                                        <w:left w:val="none" w:sz="0" w:space="0" w:color="auto"/>
                                        <w:bottom w:val="none" w:sz="0" w:space="0" w:color="auto"/>
                                        <w:right w:val="none" w:sz="0" w:space="0" w:color="auto"/>
                                      </w:divBdr>
                                      <w:divsChild>
                                        <w:div w:id="1723285387">
                                          <w:marLeft w:val="0"/>
                                          <w:marRight w:val="0"/>
                                          <w:marTop w:val="0"/>
                                          <w:marBottom w:val="0"/>
                                          <w:divBdr>
                                            <w:top w:val="none" w:sz="0" w:space="0" w:color="auto"/>
                                            <w:left w:val="none" w:sz="0" w:space="0" w:color="auto"/>
                                            <w:bottom w:val="none" w:sz="0" w:space="0" w:color="auto"/>
                                            <w:right w:val="none" w:sz="0" w:space="0" w:color="auto"/>
                                          </w:divBdr>
                                          <w:divsChild>
                                            <w:div w:id="184493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8981398">
      <w:bodyDiv w:val="1"/>
      <w:marLeft w:val="0"/>
      <w:marRight w:val="0"/>
      <w:marTop w:val="0"/>
      <w:marBottom w:val="0"/>
      <w:divBdr>
        <w:top w:val="none" w:sz="0" w:space="0" w:color="auto"/>
        <w:left w:val="none" w:sz="0" w:space="0" w:color="auto"/>
        <w:bottom w:val="none" w:sz="0" w:space="0" w:color="auto"/>
        <w:right w:val="none" w:sz="0" w:space="0" w:color="auto"/>
      </w:divBdr>
    </w:div>
    <w:div w:id="912012961">
      <w:bodyDiv w:val="1"/>
      <w:marLeft w:val="0"/>
      <w:marRight w:val="0"/>
      <w:marTop w:val="0"/>
      <w:marBottom w:val="0"/>
      <w:divBdr>
        <w:top w:val="none" w:sz="0" w:space="0" w:color="auto"/>
        <w:left w:val="none" w:sz="0" w:space="0" w:color="auto"/>
        <w:bottom w:val="none" w:sz="0" w:space="0" w:color="auto"/>
        <w:right w:val="none" w:sz="0" w:space="0" w:color="auto"/>
      </w:divBdr>
    </w:div>
    <w:div w:id="952444742">
      <w:bodyDiv w:val="1"/>
      <w:marLeft w:val="0"/>
      <w:marRight w:val="0"/>
      <w:marTop w:val="0"/>
      <w:marBottom w:val="0"/>
      <w:divBdr>
        <w:top w:val="none" w:sz="0" w:space="0" w:color="auto"/>
        <w:left w:val="none" w:sz="0" w:space="0" w:color="auto"/>
        <w:bottom w:val="none" w:sz="0" w:space="0" w:color="auto"/>
        <w:right w:val="none" w:sz="0" w:space="0" w:color="auto"/>
      </w:divBdr>
    </w:div>
    <w:div w:id="1128165692">
      <w:bodyDiv w:val="1"/>
      <w:marLeft w:val="0"/>
      <w:marRight w:val="0"/>
      <w:marTop w:val="0"/>
      <w:marBottom w:val="0"/>
      <w:divBdr>
        <w:top w:val="none" w:sz="0" w:space="0" w:color="auto"/>
        <w:left w:val="none" w:sz="0" w:space="0" w:color="auto"/>
        <w:bottom w:val="none" w:sz="0" w:space="0" w:color="auto"/>
        <w:right w:val="none" w:sz="0" w:space="0" w:color="auto"/>
      </w:divBdr>
      <w:divsChild>
        <w:div w:id="1591355673">
          <w:marLeft w:val="547"/>
          <w:marRight w:val="0"/>
          <w:marTop w:val="0"/>
          <w:marBottom w:val="0"/>
          <w:divBdr>
            <w:top w:val="none" w:sz="0" w:space="0" w:color="auto"/>
            <w:left w:val="none" w:sz="0" w:space="0" w:color="auto"/>
            <w:bottom w:val="none" w:sz="0" w:space="0" w:color="auto"/>
            <w:right w:val="none" w:sz="0" w:space="0" w:color="auto"/>
          </w:divBdr>
        </w:div>
      </w:divsChild>
    </w:div>
    <w:div w:id="1136795106">
      <w:bodyDiv w:val="1"/>
      <w:marLeft w:val="0"/>
      <w:marRight w:val="0"/>
      <w:marTop w:val="0"/>
      <w:marBottom w:val="0"/>
      <w:divBdr>
        <w:top w:val="none" w:sz="0" w:space="0" w:color="auto"/>
        <w:left w:val="none" w:sz="0" w:space="0" w:color="auto"/>
        <w:bottom w:val="none" w:sz="0" w:space="0" w:color="auto"/>
        <w:right w:val="none" w:sz="0" w:space="0" w:color="auto"/>
      </w:divBdr>
      <w:divsChild>
        <w:div w:id="78530023">
          <w:marLeft w:val="446"/>
          <w:marRight w:val="0"/>
          <w:marTop w:val="0"/>
          <w:marBottom w:val="0"/>
          <w:divBdr>
            <w:top w:val="none" w:sz="0" w:space="0" w:color="auto"/>
            <w:left w:val="none" w:sz="0" w:space="0" w:color="auto"/>
            <w:bottom w:val="none" w:sz="0" w:space="0" w:color="auto"/>
            <w:right w:val="none" w:sz="0" w:space="0" w:color="auto"/>
          </w:divBdr>
        </w:div>
        <w:div w:id="895749531">
          <w:marLeft w:val="446"/>
          <w:marRight w:val="0"/>
          <w:marTop w:val="0"/>
          <w:marBottom w:val="0"/>
          <w:divBdr>
            <w:top w:val="none" w:sz="0" w:space="0" w:color="auto"/>
            <w:left w:val="none" w:sz="0" w:space="0" w:color="auto"/>
            <w:bottom w:val="none" w:sz="0" w:space="0" w:color="auto"/>
            <w:right w:val="none" w:sz="0" w:space="0" w:color="auto"/>
          </w:divBdr>
        </w:div>
        <w:div w:id="1129282492">
          <w:marLeft w:val="446"/>
          <w:marRight w:val="0"/>
          <w:marTop w:val="0"/>
          <w:marBottom w:val="0"/>
          <w:divBdr>
            <w:top w:val="none" w:sz="0" w:space="0" w:color="auto"/>
            <w:left w:val="none" w:sz="0" w:space="0" w:color="auto"/>
            <w:bottom w:val="none" w:sz="0" w:space="0" w:color="auto"/>
            <w:right w:val="none" w:sz="0" w:space="0" w:color="auto"/>
          </w:divBdr>
        </w:div>
        <w:div w:id="1841852074">
          <w:marLeft w:val="446"/>
          <w:marRight w:val="0"/>
          <w:marTop w:val="0"/>
          <w:marBottom w:val="0"/>
          <w:divBdr>
            <w:top w:val="none" w:sz="0" w:space="0" w:color="auto"/>
            <w:left w:val="none" w:sz="0" w:space="0" w:color="auto"/>
            <w:bottom w:val="none" w:sz="0" w:space="0" w:color="auto"/>
            <w:right w:val="none" w:sz="0" w:space="0" w:color="auto"/>
          </w:divBdr>
        </w:div>
      </w:divsChild>
    </w:div>
    <w:div w:id="1149253114">
      <w:bodyDiv w:val="1"/>
      <w:marLeft w:val="0"/>
      <w:marRight w:val="0"/>
      <w:marTop w:val="0"/>
      <w:marBottom w:val="0"/>
      <w:divBdr>
        <w:top w:val="none" w:sz="0" w:space="0" w:color="auto"/>
        <w:left w:val="none" w:sz="0" w:space="0" w:color="auto"/>
        <w:bottom w:val="none" w:sz="0" w:space="0" w:color="auto"/>
        <w:right w:val="none" w:sz="0" w:space="0" w:color="auto"/>
      </w:divBdr>
    </w:div>
    <w:div w:id="1164199598">
      <w:bodyDiv w:val="1"/>
      <w:marLeft w:val="0"/>
      <w:marRight w:val="0"/>
      <w:marTop w:val="0"/>
      <w:marBottom w:val="0"/>
      <w:divBdr>
        <w:top w:val="none" w:sz="0" w:space="0" w:color="auto"/>
        <w:left w:val="none" w:sz="0" w:space="0" w:color="auto"/>
        <w:bottom w:val="none" w:sz="0" w:space="0" w:color="auto"/>
        <w:right w:val="none" w:sz="0" w:space="0" w:color="auto"/>
      </w:divBdr>
    </w:div>
    <w:div w:id="1179124859">
      <w:bodyDiv w:val="1"/>
      <w:marLeft w:val="0"/>
      <w:marRight w:val="0"/>
      <w:marTop w:val="0"/>
      <w:marBottom w:val="0"/>
      <w:divBdr>
        <w:top w:val="none" w:sz="0" w:space="0" w:color="auto"/>
        <w:left w:val="none" w:sz="0" w:space="0" w:color="auto"/>
        <w:bottom w:val="none" w:sz="0" w:space="0" w:color="auto"/>
        <w:right w:val="none" w:sz="0" w:space="0" w:color="auto"/>
      </w:divBdr>
    </w:div>
    <w:div w:id="1182822664">
      <w:bodyDiv w:val="1"/>
      <w:marLeft w:val="0"/>
      <w:marRight w:val="0"/>
      <w:marTop w:val="0"/>
      <w:marBottom w:val="0"/>
      <w:divBdr>
        <w:top w:val="none" w:sz="0" w:space="0" w:color="auto"/>
        <w:left w:val="none" w:sz="0" w:space="0" w:color="auto"/>
        <w:bottom w:val="none" w:sz="0" w:space="0" w:color="auto"/>
        <w:right w:val="none" w:sz="0" w:space="0" w:color="auto"/>
      </w:divBdr>
      <w:divsChild>
        <w:div w:id="1914732441">
          <w:marLeft w:val="0"/>
          <w:marRight w:val="0"/>
          <w:marTop w:val="0"/>
          <w:marBottom w:val="0"/>
          <w:divBdr>
            <w:top w:val="none" w:sz="0" w:space="0" w:color="auto"/>
            <w:left w:val="none" w:sz="0" w:space="0" w:color="auto"/>
            <w:bottom w:val="none" w:sz="0" w:space="0" w:color="auto"/>
            <w:right w:val="none" w:sz="0" w:space="0" w:color="auto"/>
          </w:divBdr>
          <w:divsChild>
            <w:div w:id="251934740">
              <w:marLeft w:val="0"/>
              <w:marRight w:val="0"/>
              <w:marTop w:val="0"/>
              <w:marBottom w:val="0"/>
              <w:divBdr>
                <w:top w:val="none" w:sz="0" w:space="0" w:color="auto"/>
                <w:left w:val="none" w:sz="0" w:space="0" w:color="auto"/>
                <w:bottom w:val="none" w:sz="0" w:space="0" w:color="auto"/>
                <w:right w:val="none" w:sz="0" w:space="0" w:color="auto"/>
              </w:divBdr>
              <w:divsChild>
                <w:div w:id="64582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071129">
      <w:bodyDiv w:val="1"/>
      <w:marLeft w:val="0"/>
      <w:marRight w:val="0"/>
      <w:marTop w:val="0"/>
      <w:marBottom w:val="0"/>
      <w:divBdr>
        <w:top w:val="none" w:sz="0" w:space="0" w:color="auto"/>
        <w:left w:val="none" w:sz="0" w:space="0" w:color="auto"/>
        <w:bottom w:val="none" w:sz="0" w:space="0" w:color="auto"/>
        <w:right w:val="none" w:sz="0" w:space="0" w:color="auto"/>
      </w:divBdr>
      <w:divsChild>
        <w:div w:id="660502198">
          <w:marLeft w:val="446"/>
          <w:marRight w:val="0"/>
          <w:marTop w:val="0"/>
          <w:marBottom w:val="0"/>
          <w:divBdr>
            <w:top w:val="none" w:sz="0" w:space="0" w:color="auto"/>
            <w:left w:val="none" w:sz="0" w:space="0" w:color="auto"/>
            <w:bottom w:val="none" w:sz="0" w:space="0" w:color="auto"/>
            <w:right w:val="none" w:sz="0" w:space="0" w:color="auto"/>
          </w:divBdr>
        </w:div>
        <w:div w:id="1527985749">
          <w:marLeft w:val="446"/>
          <w:marRight w:val="0"/>
          <w:marTop w:val="0"/>
          <w:marBottom w:val="0"/>
          <w:divBdr>
            <w:top w:val="none" w:sz="0" w:space="0" w:color="auto"/>
            <w:left w:val="none" w:sz="0" w:space="0" w:color="auto"/>
            <w:bottom w:val="none" w:sz="0" w:space="0" w:color="auto"/>
            <w:right w:val="none" w:sz="0" w:space="0" w:color="auto"/>
          </w:divBdr>
        </w:div>
        <w:div w:id="1888714294">
          <w:marLeft w:val="446"/>
          <w:marRight w:val="0"/>
          <w:marTop w:val="0"/>
          <w:marBottom w:val="0"/>
          <w:divBdr>
            <w:top w:val="none" w:sz="0" w:space="0" w:color="auto"/>
            <w:left w:val="none" w:sz="0" w:space="0" w:color="auto"/>
            <w:bottom w:val="none" w:sz="0" w:space="0" w:color="auto"/>
            <w:right w:val="none" w:sz="0" w:space="0" w:color="auto"/>
          </w:divBdr>
        </w:div>
        <w:div w:id="2145925613">
          <w:marLeft w:val="446"/>
          <w:marRight w:val="0"/>
          <w:marTop w:val="0"/>
          <w:marBottom w:val="0"/>
          <w:divBdr>
            <w:top w:val="none" w:sz="0" w:space="0" w:color="auto"/>
            <w:left w:val="none" w:sz="0" w:space="0" w:color="auto"/>
            <w:bottom w:val="none" w:sz="0" w:space="0" w:color="auto"/>
            <w:right w:val="none" w:sz="0" w:space="0" w:color="auto"/>
          </w:divBdr>
        </w:div>
      </w:divsChild>
    </w:div>
    <w:div w:id="1216964954">
      <w:bodyDiv w:val="1"/>
      <w:marLeft w:val="0"/>
      <w:marRight w:val="0"/>
      <w:marTop w:val="0"/>
      <w:marBottom w:val="0"/>
      <w:divBdr>
        <w:top w:val="none" w:sz="0" w:space="0" w:color="auto"/>
        <w:left w:val="none" w:sz="0" w:space="0" w:color="auto"/>
        <w:bottom w:val="none" w:sz="0" w:space="0" w:color="auto"/>
        <w:right w:val="none" w:sz="0" w:space="0" w:color="auto"/>
      </w:divBdr>
      <w:divsChild>
        <w:div w:id="1941450524">
          <w:marLeft w:val="0"/>
          <w:marRight w:val="0"/>
          <w:marTop w:val="0"/>
          <w:marBottom w:val="0"/>
          <w:divBdr>
            <w:top w:val="none" w:sz="0" w:space="0" w:color="auto"/>
            <w:left w:val="none" w:sz="0" w:space="0" w:color="auto"/>
            <w:bottom w:val="none" w:sz="0" w:space="0" w:color="auto"/>
            <w:right w:val="none" w:sz="0" w:space="0" w:color="auto"/>
          </w:divBdr>
          <w:divsChild>
            <w:div w:id="1875926696">
              <w:marLeft w:val="0"/>
              <w:marRight w:val="0"/>
              <w:marTop w:val="0"/>
              <w:marBottom w:val="0"/>
              <w:divBdr>
                <w:top w:val="none" w:sz="0" w:space="0" w:color="auto"/>
                <w:left w:val="none" w:sz="0" w:space="0" w:color="auto"/>
                <w:bottom w:val="none" w:sz="0" w:space="0" w:color="auto"/>
                <w:right w:val="none" w:sz="0" w:space="0" w:color="auto"/>
              </w:divBdr>
              <w:divsChild>
                <w:div w:id="212168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9391">
      <w:bodyDiv w:val="1"/>
      <w:marLeft w:val="0"/>
      <w:marRight w:val="0"/>
      <w:marTop w:val="0"/>
      <w:marBottom w:val="0"/>
      <w:divBdr>
        <w:top w:val="none" w:sz="0" w:space="0" w:color="auto"/>
        <w:left w:val="none" w:sz="0" w:space="0" w:color="auto"/>
        <w:bottom w:val="none" w:sz="0" w:space="0" w:color="auto"/>
        <w:right w:val="none" w:sz="0" w:space="0" w:color="auto"/>
      </w:divBdr>
      <w:divsChild>
        <w:div w:id="1707868879">
          <w:marLeft w:val="0"/>
          <w:marRight w:val="0"/>
          <w:marTop w:val="0"/>
          <w:marBottom w:val="0"/>
          <w:divBdr>
            <w:top w:val="none" w:sz="0" w:space="0" w:color="auto"/>
            <w:left w:val="none" w:sz="0" w:space="0" w:color="auto"/>
            <w:bottom w:val="none" w:sz="0" w:space="0" w:color="auto"/>
            <w:right w:val="none" w:sz="0" w:space="0" w:color="auto"/>
          </w:divBdr>
          <w:divsChild>
            <w:div w:id="170529679">
              <w:marLeft w:val="0"/>
              <w:marRight w:val="0"/>
              <w:marTop w:val="0"/>
              <w:marBottom w:val="0"/>
              <w:divBdr>
                <w:top w:val="none" w:sz="0" w:space="0" w:color="auto"/>
                <w:left w:val="none" w:sz="0" w:space="0" w:color="auto"/>
                <w:bottom w:val="none" w:sz="0" w:space="0" w:color="auto"/>
                <w:right w:val="none" w:sz="0" w:space="0" w:color="auto"/>
              </w:divBdr>
              <w:divsChild>
                <w:div w:id="45475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964940">
      <w:bodyDiv w:val="1"/>
      <w:marLeft w:val="0"/>
      <w:marRight w:val="0"/>
      <w:marTop w:val="0"/>
      <w:marBottom w:val="0"/>
      <w:divBdr>
        <w:top w:val="none" w:sz="0" w:space="0" w:color="auto"/>
        <w:left w:val="none" w:sz="0" w:space="0" w:color="auto"/>
        <w:bottom w:val="none" w:sz="0" w:space="0" w:color="auto"/>
        <w:right w:val="none" w:sz="0" w:space="0" w:color="auto"/>
      </w:divBdr>
    </w:div>
    <w:div w:id="1419985671">
      <w:bodyDiv w:val="1"/>
      <w:marLeft w:val="0"/>
      <w:marRight w:val="0"/>
      <w:marTop w:val="0"/>
      <w:marBottom w:val="0"/>
      <w:divBdr>
        <w:top w:val="none" w:sz="0" w:space="0" w:color="auto"/>
        <w:left w:val="none" w:sz="0" w:space="0" w:color="auto"/>
        <w:bottom w:val="none" w:sz="0" w:space="0" w:color="auto"/>
        <w:right w:val="none" w:sz="0" w:space="0" w:color="auto"/>
      </w:divBdr>
    </w:div>
    <w:div w:id="1420908114">
      <w:bodyDiv w:val="1"/>
      <w:marLeft w:val="0"/>
      <w:marRight w:val="0"/>
      <w:marTop w:val="0"/>
      <w:marBottom w:val="0"/>
      <w:divBdr>
        <w:top w:val="none" w:sz="0" w:space="0" w:color="auto"/>
        <w:left w:val="none" w:sz="0" w:space="0" w:color="auto"/>
        <w:bottom w:val="none" w:sz="0" w:space="0" w:color="auto"/>
        <w:right w:val="none" w:sz="0" w:space="0" w:color="auto"/>
      </w:divBdr>
    </w:div>
    <w:div w:id="1434745110">
      <w:bodyDiv w:val="1"/>
      <w:marLeft w:val="0"/>
      <w:marRight w:val="0"/>
      <w:marTop w:val="0"/>
      <w:marBottom w:val="0"/>
      <w:divBdr>
        <w:top w:val="none" w:sz="0" w:space="0" w:color="auto"/>
        <w:left w:val="none" w:sz="0" w:space="0" w:color="auto"/>
        <w:bottom w:val="none" w:sz="0" w:space="0" w:color="auto"/>
        <w:right w:val="none" w:sz="0" w:space="0" w:color="auto"/>
      </w:divBdr>
      <w:divsChild>
        <w:div w:id="918948493">
          <w:marLeft w:val="547"/>
          <w:marRight w:val="0"/>
          <w:marTop w:val="0"/>
          <w:marBottom w:val="0"/>
          <w:divBdr>
            <w:top w:val="none" w:sz="0" w:space="0" w:color="auto"/>
            <w:left w:val="none" w:sz="0" w:space="0" w:color="auto"/>
            <w:bottom w:val="none" w:sz="0" w:space="0" w:color="auto"/>
            <w:right w:val="none" w:sz="0" w:space="0" w:color="auto"/>
          </w:divBdr>
        </w:div>
      </w:divsChild>
    </w:div>
    <w:div w:id="1453405568">
      <w:bodyDiv w:val="1"/>
      <w:marLeft w:val="0"/>
      <w:marRight w:val="0"/>
      <w:marTop w:val="0"/>
      <w:marBottom w:val="0"/>
      <w:divBdr>
        <w:top w:val="none" w:sz="0" w:space="0" w:color="auto"/>
        <w:left w:val="none" w:sz="0" w:space="0" w:color="auto"/>
        <w:bottom w:val="none" w:sz="0" w:space="0" w:color="auto"/>
        <w:right w:val="none" w:sz="0" w:space="0" w:color="auto"/>
      </w:divBdr>
    </w:div>
    <w:div w:id="1506092422">
      <w:bodyDiv w:val="1"/>
      <w:marLeft w:val="0"/>
      <w:marRight w:val="0"/>
      <w:marTop w:val="0"/>
      <w:marBottom w:val="0"/>
      <w:divBdr>
        <w:top w:val="none" w:sz="0" w:space="0" w:color="auto"/>
        <w:left w:val="none" w:sz="0" w:space="0" w:color="auto"/>
        <w:bottom w:val="none" w:sz="0" w:space="0" w:color="auto"/>
        <w:right w:val="none" w:sz="0" w:space="0" w:color="auto"/>
      </w:divBdr>
    </w:div>
    <w:div w:id="1575385573">
      <w:bodyDiv w:val="1"/>
      <w:marLeft w:val="0"/>
      <w:marRight w:val="0"/>
      <w:marTop w:val="0"/>
      <w:marBottom w:val="0"/>
      <w:divBdr>
        <w:top w:val="none" w:sz="0" w:space="0" w:color="auto"/>
        <w:left w:val="none" w:sz="0" w:space="0" w:color="auto"/>
        <w:bottom w:val="none" w:sz="0" w:space="0" w:color="auto"/>
        <w:right w:val="none" w:sz="0" w:space="0" w:color="auto"/>
      </w:divBdr>
    </w:div>
    <w:div w:id="1578902892">
      <w:bodyDiv w:val="1"/>
      <w:marLeft w:val="0"/>
      <w:marRight w:val="0"/>
      <w:marTop w:val="0"/>
      <w:marBottom w:val="0"/>
      <w:divBdr>
        <w:top w:val="none" w:sz="0" w:space="0" w:color="auto"/>
        <w:left w:val="none" w:sz="0" w:space="0" w:color="auto"/>
        <w:bottom w:val="none" w:sz="0" w:space="0" w:color="auto"/>
        <w:right w:val="none" w:sz="0" w:space="0" w:color="auto"/>
      </w:divBdr>
      <w:divsChild>
        <w:div w:id="1605068431">
          <w:marLeft w:val="446"/>
          <w:marRight w:val="0"/>
          <w:marTop w:val="0"/>
          <w:marBottom w:val="0"/>
          <w:divBdr>
            <w:top w:val="none" w:sz="0" w:space="0" w:color="auto"/>
            <w:left w:val="none" w:sz="0" w:space="0" w:color="auto"/>
            <w:bottom w:val="none" w:sz="0" w:space="0" w:color="auto"/>
            <w:right w:val="none" w:sz="0" w:space="0" w:color="auto"/>
          </w:divBdr>
        </w:div>
        <w:div w:id="2007895947">
          <w:marLeft w:val="446"/>
          <w:marRight w:val="0"/>
          <w:marTop w:val="0"/>
          <w:marBottom w:val="0"/>
          <w:divBdr>
            <w:top w:val="none" w:sz="0" w:space="0" w:color="auto"/>
            <w:left w:val="none" w:sz="0" w:space="0" w:color="auto"/>
            <w:bottom w:val="none" w:sz="0" w:space="0" w:color="auto"/>
            <w:right w:val="none" w:sz="0" w:space="0" w:color="auto"/>
          </w:divBdr>
        </w:div>
        <w:div w:id="2041779462">
          <w:marLeft w:val="446"/>
          <w:marRight w:val="0"/>
          <w:marTop w:val="0"/>
          <w:marBottom w:val="0"/>
          <w:divBdr>
            <w:top w:val="none" w:sz="0" w:space="0" w:color="auto"/>
            <w:left w:val="none" w:sz="0" w:space="0" w:color="auto"/>
            <w:bottom w:val="none" w:sz="0" w:space="0" w:color="auto"/>
            <w:right w:val="none" w:sz="0" w:space="0" w:color="auto"/>
          </w:divBdr>
        </w:div>
      </w:divsChild>
    </w:div>
    <w:div w:id="1590120525">
      <w:bodyDiv w:val="1"/>
      <w:marLeft w:val="0"/>
      <w:marRight w:val="0"/>
      <w:marTop w:val="0"/>
      <w:marBottom w:val="0"/>
      <w:divBdr>
        <w:top w:val="none" w:sz="0" w:space="0" w:color="auto"/>
        <w:left w:val="none" w:sz="0" w:space="0" w:color="auto"/>
        <w:bottom w:val="none" w:sz="0" w:space="0" w:color="auto"/>
        <w:right w:val="none" w:sz="0" w:space="0" w:color="auto"/>
      </w:divBdr>
    </w:div>
    <w:div w:id="1659841649">
      <w:bodyDiv w:val="1"/>
      <w:marLeft w:val="0"/>
      <w:marRight w:val="0"/>
      <w:marTop w:val="0"/>
      <w:marBottom w:val="0"/>
      <w:divBdr>
        <w:top w:val="none" w:sz="0" w:space="0" w:color="auto"/>
        <w:left w:val="none" w:sz="0" w:space="0" w:color="auto"/>
        <w:bottom w:val="none" w:sz="0" w:space="0" w:color="auto"/>
        <w:right w:val="none" w:sz="0" w:space="0" w:color="auto"/>
      </w:divBdr>
      <w:divsChild>
        <w:div w:id="1438333738">
          <w:marLeft w:val="0"/>
          <w:marRight w:val="0"/>
          <w:marTop w:val="0"/>
          <w:marBottom w:val="0"/>
          <w:divBdr>
            <w:top w:val="none" w:sz="0" w:space="0" w:color="auto"/>
            <w:left w:val="none" w:sz="0" w:space="0" w:color="auto"/>
            <w:bottom w:val="none" w:sz="0" w:space="0" w:color="auto"/>
            <w:right w:val="none" w:sz="0" w:space="0" w:color="auto"/>
          </w:divBdr>
          <w:divsChild>
            <w:div w:id="1622229265">
              <w:marLeft w:val="0"/>
              <w:marRight w:val="0"/>
              <w:marTop w:val="0"/>
              <w:marBottom w:val="0"/>
              <w:divBdr>
                <w:top w:val="none" w:sz="0" w:space="0" w:color="auto"/>
                <w:left w:val="none" w:sz="0" w:space="0" w:color="auto"/>
                <w:bottom w:val="none" w:sz="0" w:space="0" w:color="auto"/>
                <w:right w:val="none" w:sz="0" w:space="0" w:color="auto"/>
              </w:divBdr>
              <w:divsChild>
                <w:div w:id="15441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830887">
      <w:bodyDiv w:val="1"/>
      <w:marLeft w:val="0"/>
      <w:marRight w:val="0"/>
      <w:marTop w:val="0"/>
      <w:marBottom w:val="0"/>
      <w:divBdr>
        <w:top w:val="none" w:sz="0" w:space="0" w:color="auto"/>
        <w:left w:val="none" w:sz="0" w:space="0" w:color="auto"/>
        <w:bottom w:val="none" w:sz="0" w:space="0" w:color="auto"/>
        <w:right w:val="none" w:sz="0" w:space="0" w:color="auto"/>
      </w:divBdr>
    </w:div>
    <w:div w:id="1735808297">
      <w:bodyDiv w:val="1"/>
      <w:marLeft w:val="0"/>
      <w:marRight w:val="0"/>
      <w:marTop w:val="0"/>
      <w:marBottom w:val="0"/>
      <w:divBdr>
        <w:top w:val="none" w:sz="0" w:space="0" w:color="auto"/>
        <w:left w:val="none" w:sz="0" w:space="0" w:color="auto"/>
        <w:bottom w:val="none" w:sz="0" w:space="0" w:color="auto"/>
        <w:right w:val="none" w:sz="0" w:space="0" w:color="auto"/>
      </w:divBdr>
    </w:div>
    <w:div w:id="1740856973">
      <w:bodyDiv w:val="1"/>
      <w:marLeft w:val="0"/>
      <w:marRight w:val="0"/>
      <w:marTop w:val="0"/>
      <w:marBottom w:val="0"/>
      <w:divBdr>
        <w:top w:val="none" w:sz="0" w:space="0" w:color="auto"/>
        <w:left w:val="none" w:sz="0" w:space="0" w:color="auto"/>
        <w:bottom w:val="none" w:sz="0" w:space="0" w:color="auto"/>
        <w:right w:val="none" w:sz="0" w:space="0" w:color="auto"/>
      </w:divBdr>
      <w:divsChild>
        <w:div w:id="358435275">
          <w:marLeft w:val="446"/>
          <w:marRight w:val="0"/>
          <w:marTop w:val="0"/>
          <w:marBottom w:val="0"/>
          <w:divBdr>
            <w:top w:val="none" w:sz="0" w:space="0" w:color="auto"/>
            <w:left w:val="none" w:sz="0" w:space="0" w:color="auto"/>
            <w:bottom w:val="none" w:sz="0" w:space="0" w:color="auto"/>
            <w:right w:val="none" w:sz="0" w:space="0" w:color="auto"/>
          </w:divBdr>
        </w:div>
        <w:div w:id="1786652761">
          <w:marLeft w:val="446"/>
          <w:marRight w:val="0"/>
          <w:marTop w:val="0"/>
          <w:marBottom w:val="0"/>
          <w:divBdr>
            <w:top w:val="none" w:sz="0" w:space="0" w:color="auto"/>
            <w:left w:val="none" w:sz="0" w:space="0" w:color="auto"/>
            <w:bottom w:val="none" w:sz="0" w:space="0" w:color="auto"/>
            <w:right w:val="none" w:sz="0" w:space="0" w:color="auto"/>
          </w:divBdr>
        </w:div>
      </w:divsChild>
    </w:div>
    <w:div w:id="1802454302">
      <w:bodyDiv w:val="1"/>
      <w:marLeft w:val="0"/>
      <w:marRight w:val="0"/>
      <w:marTop w:val="0"/>
      <w:marBottom w:val="0"/>
      <w:divBdr>
        <w:top w:val="none" w:sz="0" w:space="0" w:color="auto"/>
        <w:left w:val="none" w:sz="0" w:space="0" w:color="auto"/>
        <w:bottom w:val="none" w:sz="0" w:space="0" w:color="auto"/>
        <w:right w:val="none" w:sz="0" w:space="0" w:color="auto"/>
      </w:divBdr>
    </w:div>
    <w:div w:id="1809276288">
      <w:bodyDiv w:val="1"/>
      <w:marLeft w:val="0"/>
      <w:marRight w:val="0"/>
      <w:marTop w:val="0"/>
      <w:marBottom w:val="0"/>
      <w:divBdr>
        <w:top w:val="none" w:sz="0" w:space="0" w:color="auto"/>
        <w:left w:val="none" w:sz="0" w:space="0" w:color="auto"/>
        <w:bottom w:val="none" w:sz="0" w:space="0" w:color="auto"/>
        <w:right w:val="none" w:sz="0" w:space="0" w:color="auto"/>
      </w:divBdr>
      <w:divsChild>
        <w:div w:id="1841188939">
          <w:marLeft w:val="0"/>
          <w:marRight w:val="0"/>
          <w:marTop w:val="0"/>
          <w:marBottom w:val="0"/>
          <w:divBdr>
            <w:top w:val="none" w:sz="0" w:space="0" w:color="auto"/>
            <w:left w:val="none" w:sz="0" w:space="0" w:color="auto"/>
            <w:bottom w:val="none" w:sz="0" w:space="0" w:color="auto"/>
            <w:right w:val="none" w:sz="0" w:space="0" w:color="auto"/>
          </w:divBdr>
          <w:divsChild>
            <w:div w:id="1687631708">
              <w:marLeft w:val="0"/>
              <w:marRight w:val="0"/>
              <w:marTop w:val="0"/>
              <w:marBottom w:val="0"/>
              <w:divBdr>
                <w:top w:val="none" w:sz="0" w:space="0" w:color="auto"/>
                <w:left w:val="none" w:sz="0" w:space="0" w:color="auto"/>
                <w:bottom w:val="none" w:sz="0" w:space="0" w:color="auto"/>
                <w:right w:val="none" w:sz="0" w:space="0" w:color="auto"/>
              </w:divBdr>
              <w:divsChild>
                <w:div w:id="34413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973004">
      <w:bodyDiv w:val="1"/>
      <w:marLeft w:val="0"/>
      <w:marRight w:val="0"/>
      <w:marTop w:val="0"/>
      <w:marBottom w:val="0"/>
      <w:divBdr>
        <w:top w:val="none" w:sz="0" w:space="0" w:color="auto"/>
        <w:left w:val="none" w:sz="0" w:space="0" w:color="auto"/>
        <w:bottom w:val="none" w:sz="0" w:space="0" w:color="auto"/>
        <w:right w:val="none" w:sz="0" w:space="0" w:color="auto"/>
      </w:divBdr>
      <w:divsChild>
        <w:div w:id="1357803731">
          <w:marLeft w:val="547"/>
          <w:marRight w:val="0"/>
          <w:marTop w:val="0"/>
          <w:marBottom w:val="0"/>
          <w:divBdr>
            <w:top w:val="none" w:sz="0" w:space="0" w:color="auto"/>
            <w:left w:val="none" w:sz="0" w:space="0" w:color="auto"/>
            <w:bottom w:val="none" w:sz="0" w:space="0" w:color="auto"/>
            <w:right w:val="none" w:sz="0" w:space="0" w:color="auto"/>
          </w:divBdr>
        </w:div>
      </w:divsChild>
    </w:div>
    <w:div w:id="2040619712">
      <w:bodyDiv w:val="1"/>
      <w:marLeft w:val="0"/>
      <w:marRight w:val="0"/>
      <w:marTop w:val="0"/>
      <w:marBottom w:val="0"/>
      <w:divBdr>
        <w:top w:val="none" w:sz="0" w:space="0" w:color="auto"/>
        <w:left w:val="none" w:sz="0" w:space="0" w:color="auto"/>
        <w:bottom w:val="none" w:sz="0" w:space="0" w:color="auto"/>
        <w:right w:val="none" w:sz="0" w:space="0" w:color="auto"/>
      </w:divBdr>
      <w:divsChild>
        <w:div w:id="636645404">
          <w:marLeft w:val="0"/>
          <w:marRight w:val="0"/>
          <w:marTop w:val="0"/>
          <w:marBottom w:val="0"/>
          <w:divBdr>
            <w:top w:val="none" w:sz="0" w:space="0" w:color="auto"/>
            <w:left w:val="none" w:sz="0" w:space="0" w:color="auto"/>
            <w:bottom w:val="none" w:sz="0" w:space="0" w:color="auto"/>
            <w:right w:val="none" w:sz="0" w:space="0" w:color="auto"/>
          </w:divBdr>
          <w:divsChild>
            <w:div w:id="1203051863">
              <w:marLeft w:val="0"/>
              <w:marRight w:val="0"/>
              <w:marTop w:val="0"/>
              <w:marBottom w:val="0"/>
              <w:divBdr>
                <w:top w:val="none" w:sz="0" w:space="0" w:color="auto"/>
                <w:left w:val="none" w:sz="0" w:space="0" w:color="auto"/>
                <w:bottom w:val="none" w:sz="0" w:space="0" w:color="auto"/>
                <w:right w:val="none" w:sz="0" w:space="0" w:color="auto"/>
              </w:divBdr>
              <w:divsChild>
                <w:div w:id="113190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69413">
      <w:bodyDiv w:val="1"/>
      <w:marLeft w:val="0"/>
      <w:marRight w:val="0"/>
      <w:marTop w:val="0"/>
      <w:marBottom w:val="0"/>
      <w:divBdr>
        <w:top w:val="none" w:sz="0" w:space="0" w:color="auto"/>
        <w:left w:val="none" w:sz="0" w:space="0" w:color="auto"/>
        <w:bottom w:val="none" w:sz="0" w:space="0" w:color="auto"/>
        <w:right w:val="none" w:sz="0" w:space="0" w:color="auto"/>
      </w:divBdr>
    </w:div>
    <w:div w:id="2124109245">
      <w:bodyDiv w:val="1"/>
      <w:marLeft w:val="0"/>
      <w:marRight w:val="0"/>
      <w:marTop w:val="0"/>
      <w:marBottom w:val="0"/>
      <w:divBdr>
        <w:top w:val="none" w:sz="0" w:space="0" w:color="auto"/>
        <w:left w:val="none" w:sz="0" w:space="0" w:color="auto"/>
        <w:bottom w:val="none" w:sz="0" w:space="0" w:color="auto"/>
        <w:right w:val="none" w:sz="0" w:space="0" w:color="auto"/>
      </w:divBdr>
      <w:divsChild>
        <w:div w:id="76027435">
          <w:marLeft w:val="0"/>
          <w:marRight w:val="0"/>
          <w:marTop w:val="0"/>
          <w:marBottom w:val="0"/>
          <w:divBdr>
            <w:top w:val="none" w:sz="0" w:space="0" w:color="auto"/>
            <w:left w:val="none" w:sz="0" w:space="0" w:color="auto"/>
            <w:bottom w:val="none" w:sz="0" w:space="0" w:color="auto"/>
            <w:right w:val="none" w:sz="0" w:space="0" w:color="auto"/>
          </w:divBdr>
          <w:divsChild>
            <w:div w:id="347949258">
              <w:marLeft w:val="0"/>
              <w:marRight w:val="0"/>
              <w:marTop w:val="0"/>
              <w:marBottom w:val="0"/>
              <w:divBdr>
                <w:top w:val="none" w:sz="0" w:space="0" w:color="auto"/>
                <w:left w:val="none" w:sz="0" w:space="0" w:color="auto"/>
                <w:bottom w:val="none" w:sz="0" w:space="0" w:color="auto"/>
                <w:right w:val="none" w:sz="0" w:space="0" w:color="auto"/>
              </w:divBdr>
              <w:divsChild>
                <w:div w:id="130011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tnu.no/wiki/-/wiki/Norsk/Informasjonssikkerhet+-+retningslinjer" TargetMode="External"/><Relationship Id="rId21" Type="http://schemas.openxmlformats.org/officeDocument/2006/relationships/hyperlink" Target="https://www.politico.eu/article/dutch-scandal-serves-as-a-warning-for-europe-over-risks-of-using-algorithms/" TargetMode="External"/><Relationship Id="rId42" Type="http://schemas.openxmlformats.org/officeDocument/2006/relationships/image" Target="media/image10.png"/><Relationship Id="rId47" Type="http://schemas.openxmlformats.org/officeDocument/2006/relationships/image" Target="media/image13.png"/><Relationship Id="rId63" Type="http://schemas.openxmlformats.org/officeDocument/2006/relationships/hyperlink" Target="https://backends.it.ntnu.no/syndicator-web/public/files/936231af-672b-3600-a774-b3fda7d3c6ee" TargetMode="External"/><Relationship Id="rId68" Type="http://schemas.openxmlformats.org/officeDocument/2006/relationships/hyperlink" Target="https://i.ntnu.no/wiki/-/wiki/Norsk/Kunstig+intelligens+i+undervisning+og+vurdering" TargetMode="External"/><Relationship Id="rId84" Type="http://schemas.openxmlformats.org/officeDocument/2006/relationships/hyperlink" Target="https://learn.microsoft.com/en-us/graph/overview" TargetMode="External"/><Relationship Id="rId89" Type="http://schemas.openxmlformats.org/officeDocument/2006/relationships/hyperlink" Target="https://learn.microsoft.com/en-us/microsoft-365-copilot/microsoft-365-copilot-privacy" TargetMode="External"/><Relationship Id="rId16" Type="http://schemas.openxmlformats.org/officeDocument/2006/relationships/hyperlink" Target="https://innsida.ntnu.no/wiki/wiki/Norsk/Personvernerkl%C3%A6ring+NTNU" TargetMode="External"/><Relationship Id="rId107" Type="http://schemas.openxmlformats.org/officeDocument/2006/relationships/header" Target="header1.xml"/><Relationship Id="rId11" Type="http://schemas.openxmlformats.org/officeDocument/2006/relationships/hyperlink" Target="https://www.ntnu.no/adm/it/copilot/verktoykasse/m365-copilot-test" TargetMode="External"/><Relationship Id="rId32" Type="http://schemas.openxmlformats.org/officeDocument/2006/relationships/image" Target="media/image5.png"/><Relationship Id="rId37" Type="http://schemas.openxmlformats.org/officeDocument/2006/relationships/hyperlink" Target="https://learn.microsoft.com/en-us/microsoft-365-copilot/extensibility/overview-graph-connector" TargetMode="External"/><Relationship Id="rId53" Type="http://schemas.openxmlformats.org/officeDocument/2006/relationships/hyperlink" Target="https://o365addins.it.ntnu.no/RadUtvalg/Sesam/43-sesam-motet-231123-flyttes-til-271123-styr" TargetMode="External"/><Relationship Id="rId58" Type="http://schemas.openxmlformats.org/officeDocument/2006/relationships/hyperlink" Target="https://www.universitetsavisa.no/chatgpt-hakon-alstad-kunstig-intelligens/ny-ki-chat-pa-banen-ntnu-er-i-samtaler/389728" TargetMode="External"/><Relationship Id="rId74" Type="http://schemas.openxmlformats.org/officeDocument/2006/relationships/hyperlink" Target="https://learn.microsoft.com/en-us/microsoftsearch/semantic-index-for-copilot" TargetMode="External"/><Relationship Id="rId79" Type="http://schemas.openxmlformats.org/officeDocument/2006/relationships/hyperlink" Target="https://learn.microsoft.com/en-us/training/modules/create-draft-content-with-microsoft-copilot-microsoft-365/4-draft-emails-replies-meeting-agendas-microsoft-copilot-outlook" TargetMode="External"/><Relationship Id="rId102" Type="http://schemas.openxmlformats.org/officeDocument/2006/relationships/hyperlink" Target="https://lovdata.no/pro/" TargetMode="External"/><Relationship Id="rId5" Type="http://schemas.openxmlformats.org/officeDocument/2006/relationships/numbering" Target="numbering.xml"/><Relationship Id="rId90" Type="http://schemas.openxmlformats.org/officeDocument/2006/relationships/hyperlink" Target="https://learn.microsoft.com/en-us/privacy/eudb/eu-data-boundary-transfers-for-all-services?source=recommendations" TargetMode="External"/><Relationship Id="rId95" Type="http://schemas.openxmlformats.org/officeDocument/2006/relationships/hyperlink" Target="https://learn.microsoft.com/en-us/microsoftsearch/semantic-index-for-copilot" TargetMode="External"/><Relationship Id="rId22" Type="http://schemas.openxmlformats.org/officeDocument/2006/relationships/hyperlink" Target="https://www.riksrevisjonen.no/kommende-rapporter/bruk-av-kunstig-intelligens-i-staten/" TargetMode="External"/><Relationship Id="rId27" Type="http://schemas.openxmlformats.org/officeDocument/2006/relationships/image" Target="media/image1.png"/><Relationship Id="rId43" Type="http://schemas.openxmlformats.org/officeDocument/2006/relationships/image" Target="media/image11.png"/><Relationship Id="rId48" Type="http://schemas.openxmlformats.org/officeDocument/2006/relationships/image" Target="media/image14.png"/><Relationship Id="rId64" Type="http://schemas.openxmlformats.org/officeDocument/2006/relationships/hyperlink" Target="https://innsida.ntnu.no/wiki/-/wiki/Norsk/Personvernerkl&#230;ring+NTNU" TargetMode="External"/><Relationship Id="rId69" Type="http://schemas.openxmlformats.org/officeDocument/2006/relationships/hyperlink" Target="https://i.ntnu.no/wiki/-/wiki/Norsk/Informasjonssikkerhet+-+retningslinjer" TargetMode="External"/><Relationship Id="rId80" Type="http://schemas.openxmlformats.org/officeDocument/2006/relationships/hyperlink" Target="https://techcommunity.microsoft.com/t5/outlook-blog/copilot-in-outlook-helps-you-achieve-more/ba-p/3981033" TargetMode="External"/><Relationship Id="rId85" Type="http://schemas.openxmlformats.org/officeDocument/2006/relationships/hyperlink" Target="https://learn.microsoft.com/en-us/microsoftsearch/semantic-index-for-copilot" TargetMode="External"/><Relationship Id="rId12" Type="http://schemas.openxmlformats.org/officeDocument/2006/relationships/hyperlink" Target="https://www.ntnu.no/web/adm-it/microsoft-copilot-ki-verktoy-for-studenter-og-ansatte" TargetMode="External"/><Relationship Id="rId17" Type="http://schemas.openxmlformats.org/officeDocument/2006/relationships/hyperlink" Target="https://i.ntnu.no/wiki/-/wiki/norsk/office+365" TargetMode="External"/><Relationship Id="rId33" Type="http://schemas.openxmlformats.org/officeDocument/2006/relationships/hyperlink" Target="https://innsida.ntnu.no/wiki//wiki/Norsk/Personvernerkl&#230;ring+NTNU" TargetMode="External"/><Relationship Id="rId38" Type="http://schemas.openxmlformats.org/officeDocument/2006/relationships/image" Target="media/image6.png"/><Relationship Id="rId59" Type="http://schemas.openxmlformats.org/officeDocument/2006/relationships/hyperlink" Target="https://www.universitetsavisa.no/chatgpt-heine-anders-skipenes-hakon-alstad/na-har-ntnu-ki-chat-men-studentene-far-ikke/387422" TargetMode="External"/><Relationship Id="rId103" Type="http://schemas.openxmlformats.org/officeDocument/2006/relationships/hyperlink" Target="https://snl.no/spr&#229;kmodell" TargetMode="External"/><Relationship Id="rId108" Type="http://schemas.openxmlformats.org/officeDocument/2006/relationships/fontTable" Target="fontTable.xml"/><Relationship Id="rId54" Type="http://schemas.openxmlformats.org/officeDocument/2006/relationships/hyperlink" Target="https://i.ntnu.no/wiki/-/wiki/Norsk/Bing+Chat+Enterprise" TargetMode="External"/><Relationship Id="rId70" Type="http://schemas.openxmlformats.org/officeDocument/2006/relationships/hyperlink" Target="https://learn.microsoft.com/en-us/microsoft-365-copilot/" TargetMode="External"/><Relationship Id="rId75" Type="http://schemas.openxmlformats.org/officeDocument/2006/relationships/hyperlink" Target="https://developer.microsoft.com/en-us/graph/graph-explorer" TargetMode="External"/><Relationship Id="rId91" Type="http://schemas.openxmlformats.org/officeDocument/2006/relationships/hyperlink" Target="https://www.microsoft.com/licensing/docs/view/Microsoft-Products-and-Services-Data-Protection-Addendum-DPA" TargetMode="External"/><Relationship Id="rId96" Type="http://schemas.openxmlformats.org/officeDocument/2006/relationships/hyperlink" Target="https://learn.microsoft.com/en-us/privacy/eudb/eu-data-boundary-lear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ntnu.no/wiki/-/wiki/Norsk/Vurdere+personvernkonsekvenser" TargetMode="External"/><Relationship Id="rId23" Type="http://schemas.openxmlformats.org/officeDocument/2006/relationships/hyperlink" Target="https://www.bufdir.no/aktuelt/ny-rapport-lite-kunnskap-og-kompetanse-om-kunstig-intelligens-og-diskriminering/" TargetMode="External"/><Relationship Id="rId28" Type="http://schemas.openxmlformats.org/officeDocument/2006/relationships/hyperlink" Target="https://i.ntnu.no/wiki/-/wiki/Norsk/Vurdere+personvernkonsekvenser" TargetMode="External"/><Relationship Id="rId36" Type="http://schemas.openxmlformats.org/officeDocument/2006/relationships/hyperlink" Target="https://learn.microsoft.com/en-us/microsoft-365-copilot/extensibility/overview-graph-connector" TargetMode="External"/><Relationship Id="rId49" Type="http://schemas.openxmlformats.org/officeDocument/2006/relationships/image" Target="media/image15.png"/><Relationship Id="rId57" Type="http://schemas.openxmlformats.org/officeDocument/2006/relationships/hyperlink" Target="https://www.khrono.no/ntnu-med-restriktive-ki-retningslinjer-kan-ikke-kose-pa-serveren/841416" TargetMode="External"/><Relationship Id="rId106" Type="http://schemas.openxmlformats.org/officeDocument/2006/relationships/hyperlink" Target="https://snl.no/register_-_IT" TargetMode="Externa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image" Target="media/image12.png"/><Relationship Id="rId52" Type="http://schemas.openxmlformats.org/officeDocument/2006/relationships/hyperlink" Target="file:///C:/Users/skipenes/AppData/Local/Microsoft/Windows/INetCache/Content.Outlook/Y4WF0LCL/&#8226;%09https:/o365addins.it.ntnu.no/RadUtvalg/Sesam/42-sesam-mote-61123" TargetMode="External"/><Relationship Id="rId60" Type="http://schemas.openxmlformats.org/officeDocument/2006/relationships/hyperlink" Target="https://www.regjeringen.no/no/dokumenter/nasjonal-strategi-for-kunstig-intelligens/id2685594/?ch=3" TargetMode="External"/><Relationship Id="rId65" Type="http://schemas.openxmlformats.org/officeDocument/2006/relationships/hyperlink" Target="https://i.ntnu.no/wiki/-/wiki/Norsk/Lagringsguide" TargetMode="External"/><Relationship Id="rId73" Type="http://schemas.openxmlformats.org/officeDocument/2006/relationships/hyperlink" Target="https://learn.microsoft.com/en-us/graph/overview" TargetMode="External"/><Relationship Id="rId78" Type="http://schemas.openxmlformats.org/officeDocument/2006/relationships/hyperlink" Target="https://support.microsoft.com/en-gb/office/draft-an-email-message-with-copilot-in-outlook-3eb1d053-89b8-491c-8a6e-746015238d9b" TargetMode="External"/><Relationship Id="rId81" Type="http://schemas.openxmlformats.org/officeDocument/2006/relationships/hyperlink" Target="https://support.microsoft.com/en-us/office/delete-your-copilot-for-microsoft-365-interaction-history-76de8afa-5eaf-43b0-bda8-0076d6e0390f" TargetMode="External"/><Relationship Id="rId86" Type="http://schemas.openxmlformats.org/officeDocument/2006/relationships/hyperlink" Target="https://developer.microsoft.com/en-us/graph/graph-explorer" TargetMode="External"/><Relationship Id="rId94" Type="http://schemas.openxmlformats.org/officeDocument/2006/relationships/hyperlink" Target="https://learn.microsoft.com/en-us/copilot/microsoft-365/microsoft-365-copilot-privacy" TargetMode="External"/><Relationship Id="rId99" Type="http://schemas.openxmlformats.org/officeDocument/2006/relationships/hyperlink" Target="https://learn.microsoft.com/en-us/privacy/eudb/eu-data-boundary-transfers-for-all-services?source=recommendations" TargetMode="External"/><Relationship Id="rId101" Type="http://schemas.openxmlformats.org/officeDocument/2006/relationships/hyperlink" Target="https://learn.microsoft.com/en-us/microsoftsearch/semantic-index-for-copilo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learn.microsoft.com/en-us/microsoft-365-copilot/" TargetMode="External"/><Relationship Id="rId18" Type="http://schemas.openxmlformats.org/officeDocument/2006/relationships/hyperlink" Target="https://i.ntnu.no/wiki/-/wiki/Norsk/Lagringsguide" TargetMode="External"/><Relationship Id="rId39" Type="http://schemas.openxmlformats.org/officeDocument/2006/relationships/image" Target="media/image7.png"/><Relationship Id="rId109" Type="http://schemas.openxmlformats.org/officeDocument/2006/relationships/theme" Target="theme/theme1.xml"/><Relationship Id="rId34" Type="http://schemas.openxmlformats.org/officeDocument/2006/relationships/hyperlink" Target="https://snl.no/register_-_IT" TargetMode="External"/><Relationship Id="rId50" Type="http://schemas.openxmlformats.org/officeDocument/2006/relationships/image" Target="media/image16.png"/><Relationship Id="rId55" Type="http://schemas.openxmlformats.org/officeDocument/2006/relationships/hyperlink" Target="https://innsida.ntnu.no/start" TargetMode="External"/><Relationship Id="rId76" Type="http://schemas.openxmlformats.org/officeDocument/2006/relationships/hyperlink" Target="https://developer.microsoft.com/en-us/graph" TargetMode="External"/><Relationship Id="rId97" Type="http://schemas.openxmlformats.org/officeDocument/2006/relationships/hyperlink" Target="https://learn.microsoft.com/nb-no/microsoft-365-copilot/microsoft-365-copilot-privacy" TargetMode="External"/><Relationship Id="rId104" Type="http://schemas.openxmlformats.org/officeDocument/2006/relationships/hyperlink" Target="https://www.politico.eu/article/dutch-scandal-serves-as-a-warning-for-europe-over-risks-of-using-algorithms/" TargetMode="External"/><Relationship Id="rId7" Type="http://schemas.openxmlformats.org/officeDocument/2006/relationships/settings" Target="settings.xml"/><Relationship Id="rId71" Type="http://schemas.openxmlformats.org/officeDocument/2006/relationships/hyperlink" Target="https://mspoweruser.com/microsoft-outlook-sound-like-me-surface-2023-event/" TargetMode="External"/><Relationship Id="rId92" Type="http://schemas.openxmlformats.org/officeDocument/2006/relationships/hyperlink" Target="https://learn.microsoft.com/en-us/purview/retention-policies-copilot" TargetMode="External"/><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hyperlink" Target="https://snl.no/register_-_IT" TargetMode="External"/><Relationship Id="rId40" Type="http://schemas.openxmlformats.org/officeDocument/2006/relationships/image" Target="media/image8.svg"/><Relationship Id="rId45" Type="http://schemas.openxmlformats.org/officeDocument/2006/relationships/hyperlink" Target="https://lovdata.no/pro/" TargetMode="External"/><Relationship Id="rId66" Type="http://schemas.openxmlformats.org/officeDocument/2006/relationships/hyperlink" Target="https://i.ntnu.no/wiki/-/wiki/Norsk/Vurdere+personvernkonsekvenser" TargetMode="External"/><Relationship Id="rId87" Type="http://schemas.openxmlformats.org/officeDocument/2006/relationships/hyperlink" Target="https://learn.microsoft.com/en-us/privacy/eudb/eu-data-boundary-learn?source=recommendations" TargetMode="External"/><Relationship Id="rId61" Type="http://schemas.openxmlformats.org/officeDocument/2006/relationships/hyperlink" Target="https://www.regjeringen.no/no/dokumenter/nasjonal-strategi-for-kunstig-intelligens/id2685594/?ch=3" TargetMode="External"/><Relationship Id="rId82" Type="http://schemas.openxmlformats.org/officeDocument/2006/relationships/hyperlink" Target="https://learn.microsoft.com/en-us/microsoft-365-copilot/microsoft-365-copilot-privacy" TargetMode="External"/><Relationship Id="rId19" Type="http://schemas.openxmlformats.org/officeDocument/2006/relationships/hyperlink" Target="https://i.ntnu.no/wiki/-/wiki/Norsk/Kunstig+intelligens+i+undervisning+og+vurdering" TargetMode="External"/><Relationship Id="rId14" Type="http://schemas.openxmlformats.org/officeDocument/2006/relationships/hyperlink" Target="https://i.ntnu.no/wiki/-/wiki/Norsk/Lagringsguide" TargetMode="External"/><Relationship Id="rId30" Type="http://schemas.openxmlformats.org/officeDocument/2006/relationships/image" Target="media/image3.png"/><Relationship Id="rId35" Type="http://schemas.openxmlformats.org/officeDocument/2006/relationships/hyperlink" Target="https://learn.microsoft.com/en-us/graph/data-connect-concept-overview" TargetMode="External"/><Relationship Id="rId56" Type="http://schemas.openxmlformats.org/officeDocument/2006/relationships/hyperlink" Target="https://ntnu.cloud.panopto.eu/Panopto/Pages/Viewer.aspx?id=d0e5f4bb-f31d-4fa2-aefc-b01a00c49943" TargetMode="External"/><Relationship Id="rId77" Type="http://schemas.openxmlformats.org/officeDocument/2006/relationships/hyperlink" Target="https://learn.microsoft.com/en-us/graph/search-concept-overview" TargetMode="External"/><Relationship Id="rId100" Type="http://schemas.openxmlformats.org/officeDocument/2006/relationships/hyperlink" Target="https://learn.microsoft.com/en-us/purview/double-key-encryption" TargetMode="External"/><Relationship Id="rId105" Type="http://schemas.openxmlformats.org/officeDocument/2006/relationships/hyperlink" Target="https://www.bufdir.no/aktuelt/ny-rapport-lite-kunnskap-og-kompetanse-om-kunstig-intelligens-og-diskriminering/" TargetMode="External"/><Relationship Id="rId8" Type="http://schemas.openxmlformats.org/officeDocument/2006/relationships/webSettings" Target="webSettings.xml"/><Relationship Id="rId51" Type="http://schemas.openxmlformats.org/officeDocument/2006/relationships/hyperlink" Target="https://learn.microsoft.com/en-us/microsoftsearch/semantic-index-for-copilot" TargetMode="External"/><Relationship Id="rId72" Type="http://schemas.openxmlformats.org/officeDocument/2006/relationships/hyperlink" Target="https://learn.microsoft.com/nb-no/microsoft-365-copilot/microsoft-365-copilot-privacy" TargetMode="External"/><Relationship Id="rId93" Type="http://schemas.openxmlformats.org/officeDocument/2006/relationships/hyperlink" Target="https://learn.microsoft.com/en-us/power-platform/faqs-copilot-data-security-privacy" TargetMode="External"/><Relationship Id="rId98" Type="http://schemas.openxmlformats.org/officeDocument/2006/relationships/hyperlink" Target="https://learn.microsoft.com/nb-no/compliance/regulatory/gdpr-data-subject-requests?view=o365-worldwide" TargetMode="External"/><Relationship Id="rId3" Type="http://schemas.openxmlformats.org/officeDocument/2006/relationships/customXml" Target="../customXml/item3.xml"/><Relationship Id="rId25" Type="http://schemas.openxmlformats.org/officeDocument/2006/relationships/hyperlink" Target="https://www.edps.europa.eu/press-publications/press-news/press-releases/2024/european-commissions-use-microsoft-365-infringes-data-protection-law-eu-institutions-and-bodies_en" TargetMode="External"/><Relationship Id="rId46" Type="http://schemas.openxmlformats.org/officeDocument/2006/relationships/hyperlink" Target="https://i.ntnu.no/wiki/-/wiki/Norsk/Lagringsguide" TargetMode="External"/><Relationship Id="rId67" Type="http://schemas.openxmlformats.org/officeDocument/2006/relationships/hyperlink" Target="https://i.ntnu.no/wiki/-/wiki/norsk/office+365" TargetMode="External"/><Relationship Id="rId20" Type="http://schemas.openxmlformats.org/officeDocument/2006/relationships/hyperlink" Target="https://snl.no/spr&#229;kmodell" TargetMode="External"/><Relationship Id="rId41" Type="http://schemas.openxmlformats.org/officeDocument/2006/relationships/image" Target="media/image9.png"/><Relationship Id="rId62" Type="http://schemas.openxmlformats.org/officeDocument/2006/relationships/hyperlink" Target="https://www.regjeringen.no/no/dokumenter/nasjonal-strategi-for-kunstig-intelligens/id2685594/?ch=3" TargetMode="External"/><Relationship Id="rId83" Type="http://schemas.openxmlformats.org/officeDocument/2006/relationships/hyperlink" Target="https://privacy.microsoft.com/nb-no/privacystatement" TargetMode="External"/><Relationship Id="rId88" Type="http://schemas.openxmlformats.org/officeDocument/2006/relationships/hyperlink" Target="https://learn.microsoft.com/en-us/privacy/eudb/eu-data-boundary-learn"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32ACE2F4FA9A047BB7A2B6CD6D1E766" ma:contentTypeVersion="15" ma:contentTypeDescription="Opprett et nytt dokument." ma:contentTypeScope="" ma:versionID="365f7a47a305c31ab3954ed7db759409">
  <xsd:schema xmlns:xsd="http://www.w3.org/2001/XMLSchema" xmlns:xs="http://www.w3.org/2001/XMLSchema" xmlns:p="http://schemas.microsoft.com/office/2006/metadata/properties" xmlns:ns2="97f4184c-c469-491c-abe2-0396ddf0619d" xmlns:ns3="9f0da25e-6d0e-4bf5-9984-a8138b44a7ce" targetNamespace="http://schemas.microsoft.com/office/2006/metadata/properties" ma:root="true" ma:fieldsID="a493543398d300df757a1adb38f6130c" ns2:_="" ns3:_="">
    <xsd:import namespace="97f4184c-c469-491c-abe2-0396ddf0619d"/>
    <xsd:import namespace="9f0da25e-6d0e-4bf5-9984-a8138b44a7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f4184c-c469-491c-abe2-0396ddf06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6e7bc199-5fe5-462f-a3d8-26f806c1f49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0da25e-6d0e-4bf5-9984-a8138b44a7c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c81ddf8-608d-48ea-a9d5-e99a29c0b60e}" ma:internalName="TaxCatchAll" ma:showField="CatchAllData" ma:web="9f0da25e-6d0e-4bf5-9984-a8138b44a7c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7f4184c-c469-491c-abe2-0396ddf0619d">
      <Terms xmlns="http://schemas.microsoft.com/office/infopath/2007/PartnerControls"/>
    </lcf76f155ced4ddcb4097134ff3c332f>
    <TaxCatchAll xmlns="9f0da25e-6d0e-4bf5-9984-a8138b44a7c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C553F44-927E-4FB0-B1C4-82B4E5C0A9FC}"/>
</file>

<file path=customXml/itemProps2.xml><?xml version="1.0" encoding="utf-8"?>
<ds:datastoreItem xmlns:ds="http://schemas.openxmlformats.org/officeDocument/2006/customXml" ds:itemID="{4E6DDD10-5FCF-4F37-81B3-F3D415EC10E6}">
  <ds:schemaRefs>
    <ds:schemaRef ds:uri="http://schemas.microsoft.com/sharepoint/v3/contenttype/forms"/>
  </ds:schemaRefs>
</ds:datastoreItem>
</file>

<file path=customXml/itemProps3.xml><?xml version="1.0" encoding="utf-8"?>
<ds:datastoreItem xmlns:ds="http://schemas.openxmlformats.org/officeDocument/2006/customXml" ds:itemID="{49B0FA97-60F9-4F42-8FCF-3F4E3D99C519}">
  <ds:schemaRefs>
    <ds:schemaRef ds:uri="http://schemas.microsoft.com/office/2006/documentManagement/types"/>
    <ds:schemaRef ds:uri="http://www.w3.org/XML/1998/namespace"/>
    <ds:schemaRef ds:uri="http://purl.org/dc/dcmitype/"/>
    <ds:schemaRef ds:uri="http://schemas.microsoft.com/office/2006/metadata/properties"/>
    <ds:schemaRef ds:uri="1f6a9be9-78f1-487c-8ba7-71c4b96275a4"/>
    <ds:schemaRef ds:uri="dd600b4f-835f-4e62-a031-54ae336f8898"/>
    <ds:schemaRef ds:uri="http://schemas.microsoft.com/office/infopath/2007/PartnerControls"/>
    <ds:schemaRef ds:uri="http://schemas.openxmlformats.org/package/2006/metadata/core-properties"/>
    <ds:schemaRef ds:uri="http://purl.org/dc/terms/"/>
    <ds:schemaRef ds:uri="http://purl.org/dc/elements/1.1/"/>
  </ds:schemaRefs>
</ds:datastoreItem>
</file>

<file path=customXml/itemProps4.xml><?xml version="1.0" encoding="utf-8"?>
<ds:datastoreItem xmlns:ds="http://schemas.openxmlformats.org/officeDocument/2006/customXml" ds:itemID="{D39660B6-CEF4-8B46-AB4D-FF4125E6C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26600</Words>
  <Characters>140982</Characters>
  <Application>Microsoft Office Word</Application>
  <DocSecurity>0</DocSecurity>
  <Lines>1174</Lines>
  <Paragraphs>334</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167248</CharactersWithSpaces>
  <SharedDoc>false</SharedDoc>
  <HLinks>
    <vt:vector size="1050" baseType="variant">
      <vt:variant>
        <vt:i4>1638474</vt:i4>
      </vt:variant>
      <vt:variant>
        <vt:i4>585</vt:i4>
      </vt:variant>
      <vt:variant>
        <vt:i4>0</vt:i4>
      </vt:variant>
      <vt:variant>
        <vt:i4>5</vt:i4>
      </vt:variant>
      <vt:variant>
        <vt:lpwstr>https://backends.it.ntnu.no/syndicator-web/public/files/936231af-672b-3600-a774-b3fda7d3c6ee</vt:lpwstr>
      </vt:variant>
      <vt:variant>
        <vt:lpwstr/>
      </vt:variant>
      <vt:variant>
        <vt:i4>6946912</vt:i4>
      </vt:variant>
      <vt:variant>
        <vt:i4>582</vt:i4>
      </vt:variant>
      <vt:variant>
        <vt:i4>0</vt:i4>
      </vt:variant>
      <vt:variant>
        <vt:i4>5</vt:i4>
      </vt:variant>
      <vt:variant>
        <vt:lpwstr>https://www.regjeringen.no/no/dokumenter/nasjonal-strategi-for-kunstig-intelligens/id2685594/?ch=3</vt:lpwstr>
      </vt:variant>
      <vt:variant>
        <vt:lpwstr/>
      </vt:variant>
      <vt:variant>
        <vt:i4>6946912</vt:i4>
      </vt:variant>
      <vt:variant>
        <vt:i4>579</vt:i4>
      </vt:variant>
      <vt:variant>
        <vt:i4>0</vt:i4>
      </vt:variant>
      <vt:variant>
        <vt:i4>5</vt:i4>
      </vt:variant>
      <vt:variant>
        <vt:lpwstr>https://www.regjeringen.no/no/dokumenter/nasjonal-strategi-for-kunstig-intelligens/id2685594/?ch=3</vt:lpwstr>
      </vt:variant>
      <vt:variant>
        <vt:lpwstr/>
      </vt:variant>
      <vt:variant>
        <vt:i4>6946912</vt:i4>
      </vt:variant>
      <vt:variant>
        <vt:i4>576</vt:i4>
      </vt:variant>
      <vt:variant>
        <vt:i4>0</vt:i4>
      </vt:variant>
      <vt:variant>
        <vt:i4>5</vt:i4>
      </vt:variant>
      <vt:variant>
        <vt:lpwstr>https://www.regjeringen.no/no/dokumenter/nasjonal-strategi-for-kunstig-intelligens/id2685594/?ch=3</vt:lpwstr>
      </vt:variant>
      <vt:variant>
        <vt:lpwstr/>
      </vt:variant>
      <vt:variant>
        <vt:i4>2097250</vt:i4>
      </vt:variant>
      <vt:variant>
        <vt:i4>573</vt:i4>
      </vt:variant>
      <vt:variant>
        <vt:i4>0</vt:i4>
      </vt:variant>
      <vt:variant>
        <vt:i4>5</vt:i4>
      </vt:variant>
      <vt:variant>
        <vt:lpwstr>https://www.universitetsavisa.no/chatgpt-heine-anders-skipenes-hakon-alstad/na-har-ntnu-ki-chat-men-studentene-far-ikke/387422</vt:lpwstr>
      </vt:variant>
      <vt:variant>
        <vt:lpwstr/>
      </vt:variant>
      <vt:variant>
        <vt:i4>3670126</vt:i4>
      </vt:variant>
      <vt:variant>
        <vt:i4>570</vt:i4>
      </vt:variant>
      <vt:variant>
        <vt:i4>0</vt:i4>
      </vt:variant>
      <vt:variant>
        <vt:i4>5</vt:i4>
      </vt:variant>
      <vt:variant>
        <vt:lpwstr>https://www.universitetsavisa.no/chatgpt-hakon-alstad-kunstig-intelligens/ny-ki-chat-pa-banen-ntnu-er-i-samtaler/389728</vt:lpwstr>
      </vt:variant>
      <vt:variant>
        <vt:lpwstr/>
      </vt:variant>
      <vt:variant>
        <vt:i4>1441879</vt:i4>
      </vt:variant>
      <vt:variant>
        <vt:i4>567</vt:i4>
      </vt:variant>
      <vt:variant>
        <vt:i4>0</vt:i4>
      </vt:variant>
      <vt:variant>
        <vt:i4>5</vt:i4>
      </vt:variant>
      <vt:variant>
        <vt:lpwstr>https://www.khrono.no/ntnu-med-restriktive-ki-retningslinjer-kan-ikke-kose-pa-serveren/841416</vt:lpwstr>
      </vt:variant>
      <vt:variant>
        <vt:lpwstr/>
      </vt:variant>
      <vt:variant>
        <vt:i4>6750241</vt:i4>
      </vt:variant>
      <vt:variant>
        <vt:i4>564</vt:i4>
      </vt:variant>
      <vt:variant>
        <vt:i4>0</vt:i4>
      </vt:variant>
      <vt:variant>
        <vt:i4>5</vt:i4>
      </vt:variant>
      <vt:variant>
        <vt:lpwstr>https://ntnu.cloud.panopto.eu/Panopto/Pages/Viewer.aspx?id=d0e5f4bb-f31d-4fa2-aefc-b01a00c49943</vt:lpwstr>
      </vt:variant>
      <vt:variant>
        <vt:lpwstr/>
      </vt:variant>
      <vt:variant>
        <vt:i4>2162802</vt:i4>
      </vt:variant>
      <vt:variant>
        <vt:i4>561</vt:i4>
      </vt:variant>
      <vt:variant>
        <vt:i4>0</vt:i4>
      </vt:variant>
      <vt:variant>
        <vt:i4>5</vt:i4>
      </vt:variant>
      <vt:variant>
        <vt:lpwstr>https://innsida.ntnu.no/start</vt:lpwstr>
      </vt:variant>
      <vt:variant>
        <vt:lpwstr>/feed/1b66e817-80b2-3d0d-a340-60f1cd2a8110/595a4dd9-de32-3b46-b96a-b2bde7b74273</vt:lpwstr>
      </vt:variant>
      <vt:variant>
        <vt:i4>8060976</vt:i4>
      </vt:variant>
      <vt:variant>
        <vt:i4>558</vt:i4>
      </vt:variant>
      <vt:variant>
        <vt:i4>0</vt:i4>
      </vt:variant>
      <vt:variant>
        <vt:i4>5</vt:i4>
      </vt:variant>
      <vt:variant>
        <vt:lpwstr>https://s.ntnu.no/ki-dagen</vt:lpwstr>
      </vt:variant>
      <vt:variant>
        <vt:lpwstr/>
      </vt:variant>
      <vt:variant>
        <vt:i4>131162</vt:i4>
      </vt:variant>
      <vt:variant>
        <vt:i4>555</vt:i4>
      </vt:variant>
      <vt:variant>
        <vt:i4>0</vt:i4>
      </vt:variant>
      <vt:variant>
        <vt:i4>5</vt:i4>
      </vt:variant>
      <vt:variant>
        <vt:lpwstr>https://i.ntnu.no/wiki/-/wiki/Norsk/Bing+Chat+Enterprise</vt:lpwstr>
      </vt:variant>
      <vt:variant>
        <vt:lpwstr/>
      </vt:variant>
      <vt:variant>
        <vt:i4>6291502</vt:i4>
      </vt:variant>
      <vt:variant>
        <vt:i4>552</vt:i4>
      </vt:variant>
      <vt:variant>
        <vt:i4>0</vt:i4>
      </vt:variant>
      <vt:variant>
        <vt:i4>5</vt:i4>
      </vt:variant>
      <vt:variant>
        <vt:lpwstr>https://o365addins.it.ntnu.no/RadUtvalg/Sesam/43-sesam-motet-231123-flyttes-til-271123-styr</vt:lpwstr>
      </vt:variant>
      <vt:variant>
        <vt:lpwstr/>
      </vt:variant>
      <vt:variant>
        <vt:i4>794703</vt:i4>
      </vt:variant>
      <vt:variant>
        <vt:i4>549</vt:i4>
      </vt:variant>
      <vt:variant>
        <vt:i4>0</vt:i4>
      </vt:variant>
      <vt:variant>
        <vt:i4>5</vt:i4>
      </vt:variant>
      <vt:variant>
        <vt:lpwstr>•%09https:/o365addins.it.ntnu.no/RadUtvalg/Sesam/42-sesam-mote-61123</vt:lpwstr>
      </vt:variant>
      <vt:variant>
        <vt:lpwstr/>
      </vt:variant>
      <vt:variant>
        <vt:i4>6291502</vt:i4>
      </vt:variant>
      <vt:variant>
        <vt:i4>546</vt:i4>
      </vt:variant>
      <vt:variant>
        <vt:i4>0</vt:i4>
      </vt:variant>
      <vt:variant>
        <vt:i4>5</vt:i4>
      </vt:variant>
      <vt:variant>
        <vt:lpwstr>https://o365addins.it.ntnu.no/RadUtvalg/Sesam/43-sesam-motet-231123-flyttes-til-271123-styr</vt:lpwstr>
      </vt:variant>
      <vt:variant>
        <vt:lpwstr/>
      </vt:variant>
      <vt:variant>
        <vt:i4>655450</vt:i4>
      </vt:variant>
      <vt:variant>
        <vt:i4>543</vt:i4>
      </vt:variant>
      <vt:variant>
        <vt:i4>0</vt:i4>
      </vt:variant>
      <vt:variant>
        <vt:i4>5</vt:i4>
      </vt:variant>
      <vt:variant>
        <vt:lpwstr>https://innsida.ntnu.no/wiki/-/wiki/Norsk/Personvernerkl%C3%A6ring%2BNTNU</vt:lpwstr>
      </vt:variant>
      <vt:variant>
        <vt:lpwstr/>
      </vt:variant>
      <vt:variant>
        <vt:i4>5636104</vt:i4>
      </vt:variant>
      <vt:variant>
        <vt:i4>540</vt:i4>
      </vt:variant>
      <vt:variant>
        <vt:i4>0</vt:i4>
      </vt:variant>
      <vt:variant>
        <vt:i4>5</vt:i4>
      </vt:variant>
      <vt:variant>
        <vt:lpwstr>https://i.ntnu.no/wiki/-/wiki/English/Copilot</vt:lpwstr>
      </vt:variant>
      <vt:variant>
        <vt:lpwstr/>
      </vt:variant>
      <vt:variant>
        <vt:i4>3866748</vt:i4>
      </vt:variant>
      <vt:variant>
        <vt:i4>537</vt:i4>
      </vt:variant>
      <vt:variant>
        <vt:i4>0</vt:i4>
      </vt:variant>
      <vt:variant>
        <vt:i4>5</vt:i4>
      </vt:variant>
      <vt:variant>
        <vt:lpwstr>https://i.ntnu.no/wiki/-/wiki/Norsk/Copilot</vt:lpwstr>
      </vt:variant>
      <vt:variant>
        <vt:lpwstr/>
      </vt:variant>
      <vt:variant>
        <vt:i4>3342381</vt:i4>
      </vt:variant>
      <vt:variant>
        <vt:i4>534</vt:i4>
      </vt:variant>
      <vt:variant>
        <vt:i4>0</vt:i4>
      </vt:variant>
      <vt:variant>
        <vt:i4>5</vt:i4>
      </vt:variant>
      <vt:variant>
        <vt:lpwstr>https://www.bing.com/webmaster/tools/eu-privacy-request</vt:lpwstr>
      </vt:variant>
      <vt:variant>
        <vt:lpwstr/>
      </vt:variant>
      <vt:variant>
        <vt:i4>1572890</vt:i4>
      </vt:variant>
      <vt:variant>
        <vt:i4>531</vt:i4>
      </vt:variant>
      <vt:variant>
        <vt:i4>0</vt:i4>
      </vt:variant>
      <vt:variant>
        <vt:i4>5</vt:i4>
      </vt:variant>
      <vt:variant>
        <vt:lpwstr>https://www.microsoft.com/trustcenter/privacy/gdpr/gdpr-faqs</vt:lpwstr>
      </vt:variant>
      <vt:variant>
        <vt:lpwstr/>
      </vt:variant>
      <vt:variant>
        <vt:i4>6488172</vt:i4>
      </vt:variant>
      <vt:variant>
        <vt:i4>528</vt:i4>
      </vt:variant>
      <vt:variant>
        <vt:i4>0</vt:i4>
      </vt:variant>
      <vt:variant>
        <vt:i4>5</vt:i4>
      </vt:variant>
      <vt:variant>
        <vt:lpwstr>https://blogs.microsoft.com/on-the-issues/2018/05/21/microsofts-commitment-to-gdpr-privacy-and-putting-customers-in-control-of-their-own-data/</vt:lpwstr>
      </vt:variant>
      <vt:variant>
        <vt:lpwstr/>
      </vt:variant>
      <vt:variant>
        <vt:i4>3735607</vt:i4>
      </vt:variant>
      <vt:variant>
        <vt:i4>525</vt:i4>
      </vt:variant>
      <vt:variant>
        <vt:i4>0</vt:i4>
      </vt:variant>
      <vt:variant>
        <vt:i4>5</vt:i4>
      </vt:variant>
      <vt:variant>
        <vt:lpwstr>https://privacy.microsoft.com/privacystatement</vt:lpwstr>
      </vt:variant>
      <vt:variant>
        <vt:lpwstr/>
      </vt:variant>
      <vt:variant>
        <vt:i4>5374042</vt:i4>
      </vt:variant>
      <vt:variant>
        <vt:i4>522</vt:i4>
      </vt:variant>
      <vt:variant>
        <vt:i4>0</vt:i4>
      </vt:variant>
      <vt:variant>
        <vt:i4>5</vt:i4>
      </vt:variant>
      <vt:variant>
        <vt:lpwstr>https://www.microsoft.com/trust-center/privacy/data-location</vt:lpwstr>
      </vt:variant>
      <vt:variant>
        <vt:lpwstr/>
      </vt:variant>
      <vt:variant>
        <vt:i4>6422646</vt:i4>
      </vt:variant>
      <vt:variant>
        <vt:i4>519</vt:i4>
      </vt:variant>
      <vt:variant>
        <vt:i4>0</vt:i4>
      </vt:variant>
      <vt:variant>
        <vt:i4>5</vt:i4>
      </vt:variant>
      <vt:variant>
        <vt:lpwstr>https://learn.microsoft.com/en-us/privacy/eudb/eu-data-boundary-transfers-for-all-services</vt:lpwstr>
      </vt:variant>
      <vt:variant>
        <vt:lpwstr/>
      </vt:variant>
      <vt:variant>
        <vt:i4>3342436</vt:i4>
      </vt:variant>
      <vt:variant>
        <vt:i4>516</vt:i4>
      </vt:variant>
      <vt:variant>
        <vt:i4>0</vt:i4>
      </vt:variant>
      <vt:variant>
        <vt:i4>5</vt:i4>
      </vt:variant>
      <vt:variant>
        <vt:lpwstr>https://i.ntnu.no/wiki/-/wiki/Norsk/Generelle+lover+og+regler+-+studier</vt:lpwstr>
      </vt:variant>
      <vt:variant>
        <vt:lpwstr/>
      </vt:variant>
      <vt:variant>
        <vt:i4>3735607</vt:i4>
      </vt:variant>
      <vt:variant>
        <vt:i4>513</vt:i4>
      </vt:variant>
      <vt:variant>
        <vt:i4>0</vt:i4>
      </vt:variant>
      <vt:variant>
        <vt:i4>5</vt:i4>
      </vt:variant>
      <vt:variant>
        <vt:lpwstr>https://privacy.microsoft.com/privacystatement</vt:lpwstr>
      </vt:variant>
      <vt:variant>
        <vt:lpwstr/>
      </vt:variant>
      <vt:variant>
        <vt:i4>5374042</vt:i4>
      </vt:variant>
      <vt:variant>
        <vt:i4>510</vt:i4>
      </vt:variant>
      <vt:variant>
        <vt:i4>0</vt:i4>
      </vt:variant>
      <vt:variant>
        <vt:i4>5</vt:i4>
      </vt:variant>
      <vt:variant>
        <vt:lpwstr>https://www.microsoft.com/trust-center/privacy/data-location</vt:lpwstr>
      </vt:variant>
      <vt:variant>
        <vt:lpwstr/>
      </vt:variant>
      <vt:variant>
        <vt:i4>6422646</vt:i4>
      </vt:variant>
      <vt:variant>
        <vt:i4>507</vt:i4>
      </vt:variant>
      <vt:variant>
        <vt:i4>0</vt:i4>
      </vt:variant>
      <vt:variant>
        <vt:i4>5</vt:i4>
      </vt:variant>
      <vt:variant>
        <vt:lpwstr>https://learn.microsoft.com/en-us/privacy/eudb/eu-data-boundary-transfers-for-all-services</vt:lpwstr>
      </vt:variant>
      <vt:variant>
        <vt:lpwstr/>
      </vt:variant>
      <vt:variant>
        <vt:i4>3211318</vt:i4>
      </vt:variant>
      <vt:variant>
        <vt:i4>504</vt:i4>
      </vt:variant>
      <vt:variant>
        <vt:i4>0</vt:i4>
      </vt:variant>
      <vt:variant>
        <vt:i4>5</vt:i4>
      </vt:variant>
      <vt:variant>
        <vt:lpwstr>https://www.bufdir.no/aktuelt/ny-rapport-lite-kunnskap-og-kompetanse-om-kunstig-intelligens-og-diskriminering/</vt:lpwstr>
      </vt:variant>
      <vt:variant>
        <vt:lpwstr/>
      </vt:variant>
      <vt:variant>
        <vt:i4>7471217</vt:i4>
      </vt:variant>
      <vt:variant>
        <vt:i4>501</vt:i4>
      </vt:variant>
      <vt:variant>
        <vt:i4>0</vt:i4>
      </vt:variant>
      <vt:variant>
        <vt:i4>5</vt:i4>
      </vt:variant>
      <vt:variant>
        <vt:lpwstr>https://www.riksrevisjonen.no/kommende-rapporter/bruk-av-kunstig-intelligens-i-staten/</vt:lpwstr>
      </vt:variant>
      <vt:variant>
        <vt:lpwstr/>
      </vt:variant>
      <vt:variant>
        <vt:i4>458778</vt:i4>
      </vt:variant>
      <vt:variant>
        <vt:i4>498</vt:i4>
      </vt:variant>
      <vt:variant>
        <vt:i4>0</vt:i4>
      </vt:variant>
      <vt:variant>
        <vt:i4>5</vt:i4>
      </vt:variant>
      <vt:variant>
        <vt:lpwstr>https://www.politico.eu/article/dutch-scandal-serves-as-a-warning-for-europe-over-risks-of-using-algorithms/</vt:lpwstr>
      </vt:variant>
      <vt:variant>
        <vt:lpwstr/>
      </vt:variant>
      <vt:variant>
        <vt:i4>3277038</vt:i4>
      </vt:variant>
      <vt:variant>
        <vt:i4>495</vt:i4>
      </vt:variant>
      <vt:variant>
        <vt:i4>0</vt:i4>
      </vt:variant>
      <vt:variant>
        <vt:i4>5</vt:i4>
      </vt:variant>
      <vt:variant>
        <vt:lpwstr>https://snl.no/språkmodell</vt:lpwstr>
      </vt:variant>
      <vt:variant>
        <vt:lpwstr/>
      </vt:variant>
      <vt:variant>
        <vt:i4>3211324</vt:i4>
      </vt:variant>
      <vt:variant>
        <vt:i4>492</vt:i4>
      </vt:variant>
      <vt:variant>
        <vt:i4>0</vt:i4>
      </vt:variant>
      <vt:variant>
        <vt:i4>5</vt:i4>
      </vt:variant>
      <vt:variant>
        <vt:lpwstr>https://i.ntnu.no/wiki/-/wiki/Norsk/Kunstig+intelligens+i+undervisning+og+vurdering</vt:lpwstr>
      </vt:variant>
      <vt:variant>
        <vt:lpwstr/>
      </vt:variant>
      <vt:variant>
        <vt:i4>3342449</vt:i4>
      </vt:variant>
      <vt:variant>
        <vt:i4>489</vt:i4>
      </vt:variant>
      <vt:variant>
        <vt:i4>0</vt:i4>
      </vt:variant>
      <vt:variant>
        <vt:i4>5</vt:i4>
      </vt:variant>
      <vt:variant>
        <vt:lpwstr>https://learn.microsoft.com/en-us/bing-chat-enterprise/overview</vt:lpwstr>
      </vt:variant>
      <vt:variant>
        <vt:lpwstr/>
      </vt:variant>
      <vt:variant>
        <vt:i4>7405693</vt:i4>
      </vt:variant>
      <vt:variant>
        <vt:i4>486</vt:i4>
      </vt:variant>
      <vt:variant>
        <vt:i4>0</vt:i4>
      </vt:variant>
      <vt:variant>
        <vt:i4>5</vt:i4>
      </vt:variant>
      <vt:variant>
        <vt:lpwstr>https://i.ntnu.no/wiki/-/wiki/Norsk/Informasjonsklassifisering+-+informasjonssikkerhet</vt:lpwstr>
      </vt:variant>
      <vt:variant>
        <vt:lpwstr/>
      </vt:variant>
      <vt:variant>
        <vt:i4>131162</vt:i4>
      </vt:variant>
      <vt:variant>
        <vt:i4>483</vt:i4>
      </vt:variant>
      <vt:variant>
        <vt:i4>0</vt:i4>
      </vt:variant>
      <vt:variant>
        <vt:i4>5</vt:i4>
      </vt:variant>
      <vt:variant>
        <vt:lpwstr>https://i.ntnu.no/wiki/-/wiki/Norsk/Bing+Chat+Enterprise</vt:lpwstr>
      </vt:variant>
      <vt:variant>
        <vt:lpwstr/>
      </vt:variant>
      <vt:variant>
        <vt:i4>8126483</vt:i4>
      </vt:variant>
      <vt:variant>
        <vt:i4>480</vt:i4>
      </vt:variant>
      <vt:variant>
        <vt:i4>0</vt:i4>
      </vt:variant>
      <vt:variant>
        <vt:i4>5</vt:i4>
      </vt:variant>
      <vt:variant>
        <vt:lpwstr>https://www.edps.europa.eu/press-publications/press-news/press-releases/2024/european-commissions-use-microsoft-365-infringes-data-protection-law-eu-institutions-and-bodies_en</vt:lpwstr>
      </vt:variant>
      <vt:variant>
        <vt:lpwstr/>
      </vt:variant>
      <vt:variant>
        <vt:i4>4784208</vt:i4>
      </vt:variant>
      <vt:variant>
        <vt:i4>477</vt:i4>
      </vt:variant>
      <vt:variant>
        <vt:i4>0</vt:i4>
      </vt:variant>
      <vt:variant>
        <vt:i4>5</vt:i4>
      </vt:variant>
      <vt:variant>
        <vt:lpwstr>https://snl.no/register_-_IT</vt:lpwstr>
      </vt:variant>
      <vt:variant>
        <vt:lpwstr/>
      </vt:variant>
      <vt:variant>
        <vt:i4>3211318</vt:i4>
      </vt:variant>
      <vt:variant>
        <vt:i4>474</vt:i4>
      </vt:variant>
      <vt:variant>
        <vt:i4>0</vt:i4>
      </vt:variant>
      <vt:variant>
        <vt:i4>5</vt:i4>
      </vt:variant>
      <vt:variant>
        <vt:lpwstr>https://www.bufdir.no/aktuelt/ny-rapport-lite-kunnskap-og-kompetanse-om-kunstig-intelligens-og-diskriminering/</vt:lpwstr>
      </vt:variant>
      <vt:variant>
        <vt:lpwstr/>
      </vt:variant>
      <vt:variant>
        <vt:i4>458778</vt:i4>
      </vt:variant>
      <vt:variant>
        <vt:i4>471</vt:i4>
      </vt:variant>
      <vt:variant>
        <vt:i4>0</vt:i4>
      </vt:variant>
      <vt:variant>
        <vt:i4>5</vt:i4>
      </vt:variant>
      <vt:variant>
        <vt:lpwstr>https://www.politico.eu/article/dutch-scandal-serves-as-a-warning-for-europe-over-risks-of-using-algorithms/</vt:lpwstr>
      </vt:variant>
      <vt:variant>
        <vt:lpwstr/>
      </vt:variant>
      <vt:variant>
        <vt:i4>3277038</vt:i4>
      </vt:variant>
      <vt:variant>
        <vt:i4>468</vt:i4>
      </vt:variant>
      <vt:variant>
        <vt:i4>0</vt:i4>
      </vt:variant>
      <vt:variant>
        <vt:i4>5</vt:i4>
      </vt:variant>
      <vt:variant>
        <vt:lpwstr>https://snl.no/språkmodell</vt:lpwstr>
      </vt:variant>
      <vt:variant>
        <vt:lpwstr/>
      </vt:variant>
      <vt:variant>
        <vt:i4>3342438</vt:i4>
      </vt:variant>
      <vt:variant>
        <vt:i4>465</vt:i4>
      </vt:variant>
      <vt:variant>
        <vt:i4>0</vt:i4>
      </vt:variant>
      <vt:variant>
        <vt:i4>5</vt:i4>
      </vt:variant>
      <vt:variant>
        <vt:lpwstr>https://lovdata.no/pro/</vt:lpwstr>
      </vt:variant>
      <vt:variant>
        <vt:lpwstr>reference/lov/2005-06-17-62/%C2%A79-5</vt:lpwstr>
      </vt:variant>
      <vt:variant>
        <vt:i4>5570640</vt:i4>
      </vt:variant>
      <vt:variant>
        <vt:i4>462</vt:i4>
      </vt:variant>
      <vt:variant>
        <vt:i4>0</vt:i4>
      </vt:variant>
      <vt:variant>
        <vt:i4>5</vt:i4>
      </vt:variant>
      <vt:variant>
        <vt:lpwstr>https://learn.microsoft.com/en-us/microsoftsearch/semantic-index-for-copilot</vt:lpwstr>
      </vt:variant>
      <vt:variant>
        <vt:lpwstr/>
      </vt:variant>
      <vt:variant>
        <vt:i4>2818157</vt:i4>
      </vt:variant>
      <vt:variant>
        <vt:i4>459</vt:i4>
      </vt:variant>
      <vt:variant>
        <vt:i4>0</vt:i4>
      </vt:variant>
      <vt:variant>
        <vt:i4>5</vt:i4>
      </vt:variant>
      <vt:variant>
        <vt:lpwstr>https://learn.microsoft.com/en-us/purview/double-key-encryption</vt:lpwstr>
      </vt:variant>
      <vt:variant>
        <vt:lpwstr/>
      </vt:variant>
      <vt:variant>
        <vt:i4>3080252</vt:i4>
      </vt:variant>
      <vt:variant>
        <vt:i4>456</vt:i4>
      </vt:variant>
      <vt:variant>
        <vt:i4>0</vt:i4>
      </vt:variant>
      <vt:variant>
        <vt:i4>5</vt:i4>
      </vt:variant>
      <vt:variant>
        <vt:lpwstr>https://learn.microsoft.com/en-us/privacy/eudb/eu-data-boundary-transfers-for-all-services?source=recommendations</vt:lpwstr>
      </vt:variant>
      <vt:variant>
        <vt:lpwstr>fulfilling-gdpr-data-subject-rights-requests-worldwide</vt:lpwstr>
      </vt:variant>
      <vt:variant>
        <vt:i4>6881342</vt:i4>
      </vt:variant>
      <vt:variant>
        <vt:i4>453</vt:i4>
      </vt:variant>
      <vt:variant>
        <vt:i4>0</vt:i4>
      </vt:variant>
      <vt:variant>
        <vt:i4>5</vt:i4>
      </vt:variant>
      <vt:variant>
        <vt:lpwstr>https://learn.microsoft.com/nb-no/compliance/regulatory/gdpr-data-subject-requests?view=o365-worldwide</vt:lpwstr>
      </vt:variant>
      <vt:variant>
        <vt:lpwstr/>
      </vt:variant>
      <vt:variant>
        <vt:i4>917507</vt:i4>
      </vt:variant>
      <vt:variant>
        <vt:i4>450</vt:i4>
      </vt:variant>
      <vt:variant>
        <vt:i4>0</vt:i4>
      </vt:variant>
      <vt:variant>
        <vt:i4>5</vt:i4>
      </vt:variant>
      <vt:variant>
        <vt:lpwstr>https://learn.microsoft.com/nb-no/microsoft-365-copilot/microsoft-365-copilot-privacy</vt:lpwstr>
      </vt:variant>
      <vt:variant>
        <vt:lpwstr/>
      </vt:variant>
      <vt:variant>
        <vt:i4>5242911</vt:i4>
      </vt:variant>
      <vt:variant>
        <vt:i4>447</vt:i4>
      </vt:variant>
      <vt:variant>
        <vt:i4>0</vt:i4>
      </vt:variant>
      <vt:variant>
        <vt:i4>5</vt:i4>
      </vt:variant>
      <vt:variant>
        <vt:lpwstr>https://learn.microsoft.com/en-us/privacy/eudb/eu-data-boundary-learn</vt:lpwstr>
      </vt:variant>
      <vt:variant>
        <vt:lpwstr/>
      </vt:variant>
      <vt:variant>
        <vt:i4>5570640</vt:i4>
      </vt:variant>
      <vt:variant>
        <vt:i4>444</vt:i4>
      </vt:variant>
      <vt:variant>
        <vt:i4>0</vt:i4>
      </vt:variant>
      <vt:variant>
        <vt:i4>5</vt:i4>
      </vt:variant>
      <vt:variant>
        <vt:lpwstr>https://learn.microsoft.com/en-us/microsoftsearch/semantic-index-for-copilot</vt:lpwstr>
      </vt:variant>
      <vt:variant>
        <vt:lpwstr/>
      </vt:variant>
      <vt:variant>
        <vt:i4>4849680</vt:i4>
      </vt:variant>
      <vt:variant>
        <vt:i4>441</vt:i4>
      </vt:variant>
      <vt:variant>
        <vt:i4>0</vt:i4>
      </vt:variant>
      <vt:variant>
        <vt:i4>5</vt:i4>
      </vt:variant>
      <vt:variant>
        <vt:lpwstr>https://learn.microsoft.com/en-us/copilot/microsoft-365/microsoft-365-copilot-privacy</vt:lpwstr>
      </vt:variant>
      <vt:variant>
        <vt:lpwstr>data-stored-about-user-interactions-with-microsoft-copilot-for-microsoft-365</vt:lpwstr>
      </vt:variant>
      <vt:variant>
        <vt:i4>6488175</vt:i4>
      </vt:variant>
      <vt:variant>
        <vt:i4>438</vt:i4>
      </vt:variant>
      <vt:variant>
        <vt:i4>0</vt:i4>
      </vt:variant>
      <vt:variant>
        <vt:i4>5</vt:i4>
      </vt:variant>
      <vt:variant>
        <vt:lpwstr>https://learn.microsoft.com/en-us/power-platform/faqs-copilot-data-security-privacy</vt:lpwstr>
      </vt:variant>
      <vt:variant>
        <vt:lpwstr/>
      </vt:variant>
      <vt:variant>
        <vt:i4>1310785</vt:i4>
      </vt:variant>
      <vt:variant>
        <vt:i4>435</vt:i4>
      </vt:variant>
      <vt:variant>
        <vt:i4>0</vt:i4>
      </vt:variant>
      <vt:variant>
        <vt:i4>5</vt:i4>
      </vt:variant>
      <vt:variant>
        <vt:lpwstr>https://learn.microsoft.com/en-us/purview/retention-policies-copilot</vt:lpwstr>
      </vt:variant>
      <vt:variant>
        <vt:lpwstr/>
      </vt:variant>
      <vt:variant>
        <vt:i4>7798904</vt:i4>
      </vt:variant>
      <vt:variant>
        <vt:i4>432</vt:i4>
      </vt:variant>
      <vt:variant>
        <vt:i4>0</vt:i4>
      </vt:variant>
      <vt:variant>
        <vt:i4>5</vt:i4>
      </vt:variant>
      <vt:variant>
        <vt:lpwstr>https://www.microsoft.com/licensing/docs/view/Microsoft-Products-and-Services-Data-Protection-Addendum-DPA</vt:lpwstr>
      </vt:variant>
      <vt:variant>
        <vt:lpwstr/>
      </vt:variant>
      <vt:variant>
        <vt:i4>5570647</vt:i4>
      </vt:variant>
      <vt:variant>
        <vt:i4>429</vt:i4>
      </vt:variant>
      <vt:variant>
        <vt:i4>0</vt:i4>
      </vt:variant>
      <vt:variant>
        <vt:i4>5</vt:i4>
      </vt:variant>
      <vt:variant>
        <vt:lpwstr>https://learn.microsoft.com/en-us/privacy/eudb/eu-data-boundary-transfers-for-all-services?source=recommendations</vt:lpwstr>
      </vt:variant>
      <vt:variant>
        <vt:lpwstr/>
      </vt:variant>
      <vt:variant>
        <vt:i4>7798908</vt:i4>
      </vt:variant>
      <vt:variant>
        <vt:i4>426</vt:i4>
      </vt:variant>
      <vt:variant>
        <vt:i4>0</vt:i4>
      </vt:variant>
      <vt:variant>
        <vt:i4>5</vt:i4>
      </vt:variant>
      <vt:variant>
        <vt:lpwstr>https://learn.microsoft.com/en-us/microsoft-365-copilot/microsoft-365-copilot-privacy</vt:lpwstr>
      </vt:variant>
      <vt:variant>
        <vt:lpwstr>microsoft-copilot-for-microsoft-365-and-the-web-content-plugin</vt:lpwstr>
      </vt:variant>
      <vt:variant>
        <vt:i4>5242911</vt:i4>
      </vt:variant>
      <vt:variant>
        <vt:i4>423</vt:i4>
      </vt:variant>
      <vt:variant>
        <vt:i4>0</vt:i4>
      </vt:variant>
      <vt:variant>
        <vt:i4>5</vt:i4>
      </vt:variant>
      <vt:variant>
        <vt:lpwstr>https://learn.microsoft.com/en-us/privacy/eudb/eu-data-boundary-learn</vt:lpwstr>
      </vt:variant>
      <vt:variant>
        <vt:lpwstr/>
      </vt:variant>
      <vt:variant>
        <vt:i4>131142</vt:i4>
      </vt:variant>
      <vt:variant>
        <vt:i4>420</vt:i4>
      </vt:variant>
      <vt:variant>
        <vt:i4>0</vt:i4>
      </vt:variant>
      <vt:variant>
        <vt:i4>5</vt:i4>
      </vt:variant>
      <vt:variant>
        <vt:lpwstr>https://learn.microsoft.com/en-us/privacy/eudb/eu-data-boundary-learn?source=recommendations</vt:lpwstr>
      </vt:variant>
      <vt:variant>
        <vt:lpwstr/>
      </vt:variant>
      <vt:variant>
        <vt:i4>7798892</vt:i4>
      </vt:variant>
      <vt:variant>
        <vt:i4>417</vt:i4>
      </vt:variant>
      <vt:variant>
        <vt:i4>0</vt:i4>
      </vt:variant>
      <vt:variant>
        <vt:i4>5</vt:i4>
      </vt:variant>
      <vt:variant>
        <vt:lpwstr>https://developer.microsoft.com/en-us/graph/graph-explorer</vt:lpwstr>
      </vt:variant>
      <vt:variant>
        <vt:lpwstr/>
      </vt:variant>
      <vt:variant>
        <vt:i4>5570640</vt:i4>
      </vt:variant>
      <vt:variant>
        <vt:i4>414</vt:i4>
      </vt:variant>
      <vt:variant>
        <vt:i4>0</vt:i4>
      </vt:variant>
      <vt:variant>
        <vt:i4>5</vt:i4>
      </vt:variant>
      <vt:variant>
        <vt:lpwstr>https://learn.microsoft.com/en-us/microsoftsearch/semantic-index-for-copilot</vt:lpwstr>
      </vt:variant>
      <vt:variant>
        <vt:lpwstr/>
      </vt:variant>
      <vt:variant>
        <vt:i4>4915227</vt:i4>
      </vt:variant>
      <vt:variant>
        <vt:i4>411</vt:i4>
      </vt:variant>
      <vt:variant>
        <vt:i4>0</vt:i4>
      </vt:variant>
      <vt:variant>
        <vt:i4>5</vt:i4>
      </vt:variant>
      <vt:variant>
        <vt:lpwstr>https://learn.microsoft.com/en-us/graph/overview</vt:lpwstr>
      </vt:variant>
      <vt:variant>
        <vt:lpwstr/>
      </vt:variant>
      <vt:variant>
        <vt:i4>1703963</vt:i4>
      </vt:variant>
      <vt:variant>
        <vt:i4>408</vt:i4>
      </vt:variant>
      <vt:variant>
        <vt:i4>0</vt:i4>
      </vt:variant>
      <vt:variant>
        <vt:i4>5</vt:i4>
      </vt:variant>
      <vt:variant>
        <vt:lpwstr>https://privacy.microsoft.com/nb-no/privacystatement</vt:lpwstr>
      </vt:variant>
      <vt:variant>
        <vt:lpwstr/>
      </vt:variant>
      <vt:variant>
        <vt:i4>4718608</vt:i4>
      </vt:variant>
      <vt:variant>
        <vt:i4>405</vt:i4>
      </vt:variant>
      <vt:variant>
        <vt:i4>0</vt:i4>
      </vt:variant>
      <vt:variant>
        <vt:i4>5</vt:i4>
      </vt:variant>
      <vt:variant>
        <vt:lpwstr>https://learn.microsoft.com/en-us/microsoft-365-copilot/microsoft-365-copilot-privacy</vt:lpwstr>
      </vt:variant>
      <vt:variant>
        <vt:lpwstr>data-stored-about-user-interactions-with-microsoft-copilot-for-microsoft-365</vt:lpwstr>
      </vt:variant>
      <vt:variant>
        <vt:i4>6160392</vt:i4>
      </vt:variant>
      <vt:variant>
        <vt:i4>402</vt:i4>
      </vt:variant>
      <vt:variant>
        <vt:i4>0</vt:i4>
      </vt:variant>
      <vt:variant>
        <vt:i4>5</vt:i4>
      </vt:variant>
      <vt:variant>
        <vt:lpwstr>https://support.microsoft.com/en-us/office/delete-your-copilot-for-microsoft-365-interaction-history-76de8afa-5eaf-43b0-bda8-0076d6e0390f</vt:lpwstr>
      </vt:variant>
      <vt:variant>
        <vt:lpwstr/>
      </vt:variant>
      <vt:variant>
        <vt:i4>2883629</vt:i4>
      </vt:variant>
      <vt:variant>
        <vt:i4>399</vt:i4>
      </vt:variant>
      <vt:variant>
        <vt:i4>0</vt:i4>
      </vt:variant>
      <vt:variant>
        <vt:i4>5</vt:i4>
      </vt:variant>
      <vt:variant>
        <vt:lpwstr>https://techcommunity.microsoft.com/t5/outlook-blog/copilot-in-outlook-helps-you-achieve-more/ba-p/3981033</vt:lpwstr>
      </vt:variant>
      <vt:variant>
        <vt:lpwstr/>
      </vt:variant>
      <vt:variant>
        <vt:i4>655365</vt:i4>
      </vt:variant>
      <vt:variant>
        <vt:i4>396</vt:i4>
      </vt:variant>
      <vt:variant>
        <vt:i4>0</vt:i4>
      </vt:variant>
      <vt:variant>
        <vt:i4>5</vt:i4>
      </vt:variant>
      <vt:variant>
        <vt:lpwstr>https://learn.microsoft.com/en-us/training/modules/create-draft-content-with-microsoft-copilot-microsoft-365/4-draft-emails-replies-meeting-agendas-microsoft-copilot-outlook</vt:lpwstr>
      </vt:variant>
      <vt:variant>
        <vt:lpwstr/>
      </vt:variant>
      <vt:variant>
        <vt:i4>6553726</vt:i4>
      </vt:variant>
      <vt:variant>
        <vt:i4>393</vt:i4>
      </vt:variant>
      <vt:variant>
        <vt:i4>0</vt:i4>
      </vt:variant>
      <vt:variant>
        <vt:i4>5</vt:i4>
      </vt:variant>
      <vt:variant>
        <vt:lpwstr>https://support.microsoft.com/en-gb/office/draft-an-email-message-with-copilot-in-outlook-3eb1d053-89b8-491c-8a6e-746015238d9b</vt:lpwstr>
      </vt:variant>
      <vt:variant>
        <vt:lpwstr/>
      </vt:variant>
      <vt:variant>
        <vt:i4>2818146</vt:i4>
      </vt:variant>
      <vt:variant>
        <vt:i4>390</vt:i4>
      </vt:variant>
      <vt:variant>
        <vt:i4>0</vt:i4>
      </vt:variant>
      <vt:variant>
        <vt:i4>5</vt:i4>
      </vt:variant>
      <vt:variant>
        <vt:lpwstr>https://learn.microsoft.com/en-us/graph/search-concept-overview</vt:lpwstr>
      </vt:variant>
      <vt:variant>
        <vt:lpwstr/>
      </vt:variant>
      <vt:variant>
        <vt:i4>6488181</vt:i4>
      </vt:variant>
      <vt:variant>
        <vt:i4>387</vt:i4>
      </vt:variant>
      <vt:variant>
        <vt:i4>0</vt:i4>
      </vt:variant>
      <vt:variant>
        <vt:i4>5</vt:i4>
      </vt:variant>
      <vt:variant>
        <vt:lpwstr>https://developer.microsoft.com/en-us/graph</vt:lpwstr>
      </vt:variant>
      <vt:variant>
        <vt:lpwstr/>
      </vt:variant>
      <vt:variant>
        <vt:i4>7798892</vt:i4>
      </vt:variant>
      <vt:variant>
        <vt:i4>384</vt:i4>
      </vt:variant>
      <vt:variant>
        <vt:i4>0</vt:i4>
      </vt:variant>
      <vt:variant>
        <vt:i4>5</vt:i4>
      </vt:variant>
      <vt:variant>
        <vt:lpwstr>https://developer.microsoft.com/en-us/graph/graph-explorer</vt:lpwstr>
      </vt:variant>
      <vt:variant>
        <vt:lpwstr/>
      </vt:variant>
      <vt:variant>
        <vt:i4>5570640</vt:i4>
      </vt:variant>
      <vt:variant>
        <vt:i4>381</vt:i4>
      </vt:variant>
      <vt:variant>
        <vt:i4>0</vt:i4>
      </vt:variant>
      <vt:variant>
        <vt:i4>5</vt:i4>
      </vt:variant>
      <vt:variant>
        <vt:lpwstr>https://learn.microsoft.com/en-us/microsoftsearch/semantic-index-for-copilot</vt:lpwstr>
      </vt:variant>
      <vt:variant>
        <vt:lpwstr/>
      </vt:variant>
      <vt:variant>
        <vt:i4>4915227</vt:i4>
      </vt:variant>
      <vt:variant>
        <vt:i4>378</vt:i4>
      </vt:variant>
      <vt:variant>
        <vt:i4>0</vt:i4>
      </vt:variant>
      <vt:variant>
        <vt:i4>5</vt:i4>
      </vt:variant>
      <vt:variant>
        <vt:lpwstr>https://learn.microsoft.com/en-us/graph/overview</vt:lpwstr>
      </vt:variant>
      <vt:variant>
        <vt:lpwstr/>
      </vt:variant>
      <vt:variant>
        <vt:i4>917507</vt:i4>
      </vt:variant>
      <vt:variant>
        <vt:i4>375</vt:i4>
      </vt:variant>
      <vt:variant>
        <vt:i4>0</vt:i4>
      </vt:variant>
      <vt:variant>
        <vt:i4>5</vt:i4>
      </vt:variant>
      <vt:variant>
        <vt:lpwstr>https://learn.microsoft.com/nb-no/microsoft-365-copilot/microsoft-365-copilot-privacy</vt:lpwstr>
      </vt:variant>
      <vt:variant>
        <vt:lpwstr/>
      </vt:variant>
      <vt:variant>
        <vt:i4>2359343</vt:i4>
      </vt:variant>
      <vt:variant>
        <vt:i4>372</vt:i4>
      </vt:variant>
      <vt:variant>
        <vt:i4>0</vt:i4>
      </vt:variant>
      <vt:variant>
        <vt:i4>5</vt:i4>
      </vt:variant>
      <vt:variant>
        <vt:lpwstr>https://mspoweruser.com/microsoft-outlook-sound-like-me-surface-2023-event/</vt:lpwstr>
      </vt:variant>
      <vt:variant>
        <vt:lpwstr/>
      </vt:variant>
      <vt:variant>
        <vt:i4>131099</vt:i4>
      </vt:variant>
      <vt:variant>
        <vt:i4>369</vt:i4>
      </vt:variant>
      <vt:variant>
        <vt:i4>0</vt:i4>
      </vt:variant>
      <vt:variant>
        <vt:i4>5</vt:i4>
      </vt:variant>
      <vt:variant>
        <vt:lpwstr>https://learn.microsoft.com/en-us/microsoft-365-copilot/</vt:lpwstr>
      </vt:variant>
      <vt:variant>
        <vt:lpwstr/>
      </vt:variant>
      <vt:variant>
        <vt:i4>2293816</vt:i4>
      </vt:variant>
      <vt:variant>
        <vt:i4>366</vt:i4>
      </vt:variant>
      <vt:variant>
        <vt:i4>0</vt:i4>
      </vt:variant>
      <vt:variant>
        <vt:i4>5</vt:i4>
      </vt:variant>
      <vt:variant>
        <vt:lpwstr>https://i.ntnu.no/wiki/-/wiki/Norsk/Informasjonssikkerhet+-+retningslinjer</vt:lpwstr>
      </vt:variant>
      <vt:variant>
        <vt:lpwstr/>
      </vt:variant>
      <vt:variant>
        <vt:i4>3211324</vt:i4>
      </vt:variant>
      <vt:variant>
        <vt:i4>363</vt:i4>
      </vt:variant>
      <vt:variant>
        <vt:i4>0</vt:i4>
      </vt:variant>
      <vt:variant>
        <vt:i4>5</vt:i4>
      </vt:variant>
      <vt:variant>
        <vt:lpwstr>https://i.ntnu.no/wiki/-/wiki/Norsk/Kunstig+intelligens+i+undervisning+og+vurdering</vt:lpwstr>
      </vt:variant>
      <vt:variant>
        <vt:lpwstr/>
      </vt:variant>
      <vt:variant>
        <vt:i4>4063348</vt:i4>
      </vt:variant>
      <vt:variant>
        <vt:i4>360</vt:i4>
      </vt:variant>
      <vt:variant>
        <vt:i4>0</vt:i4>
      </vt:variant>
      <vt:variant>
        <vt:i4>5</vt:i4>
      </vt:variant>
      <vt:variant>
        <vt:lpwstr>https://i.ntnu.no/wiki/-/wiki/norsk/office+365</vt:lpwstr>
      </vt:variant>
      <vt:variant>
        <vt:lpwstr/>
      </vt:variant>
      <vt:variant>
        <vt:i4>7995507</vt:i4>
      </vt:variant>
      <vt:variant>
        <vt:i4>357</vt:i4>
      </vt:variant>
      <vt:variant>
        <vt:i4>0</vt:i4>
      </vt:variant>
      <vt:variant>
        <vt:i4>5</vt:i4>
      </vt:variant>
      <vt:variant>
        <vt:lpwstr>https://i.ntnu.no/wiki/-/wiki/Norsk/Vurdere+personvernkonsekvenser</vt:lpwstr>
      </vt:variant>
      <vt:variant>
        <vt:lpwstr/>
      </vt:variant>
      <vt:variant>
        <vt:i4>5046280</vt:i4>
      </vt:variant>
      <vt:variant>
        <vt:i4>354</vt:i4>
      </vt:variant>
      <vt:variant>
        <vt:i4>0</vt:i4>
      </vt:variant>
      <vt:variant>
        <vt:i4>5</vt:i4>
      </vt:variant>
      <vt:variant>
        <vt:lpwstr>https://i.ntnu.no/wiki/-/wiki/Norsk/Lagringsguide</vt:lpwstr>
      </vt:variant>
      <vt:variant>
        <vt:lpwstr/>
      </vt:variant>
      <vt:variant>
        <vt:i4>7340266</vt:i4>
      </vt:variant>
      <vt:variant>
        <vt:i4>351</vt:i4>
      </vt:variant>
      <vt:variant>
        <vt:i4>0</vt:i4>
      </vt:variant>
      <vt:variant>
        <vt:i4>5</vt:i4>
      </vt:variant>
      <vt:variant>
        <vt:lpwstr>https://innsida.ntnu.no/wiki/-/wiki/Norsk/Personvernerklæring+NTNU</vt:lpwstr>
      </vt:variant>
      <vt:variant>
        <vt:lpwstr/>
      </vt:variant>
      <vt:variant>
        <vt:i4>1638474</vt:i4>
      </vt:variant>
      <vt:variant>
        <vt:i4>348</vt:i4>
      </vt:variant>
      <vt:variant>
        <vt:i4>0</vt:i4>
      </vt:variant>
      <vt:variant>
        <vt:i4>5</vt:i4>
      </vt:variant>
      <vt:variant>
        <vt:lpwstr>https://backends.it.ntnu.no/syndicator-web/public/files/936231af-672b-3600-a774-b3fda7d3c6ee</vt:lpwstr>
      </vt:variant>
      <vt:variant>
        <vt:lpwstr/>
      </vt:variant>
      <vt:variant>
        <vt:i4>6946912</vt:i4>
      </vt:variant>
      <vt:variant>
        <vt:i4>345</vt:i4>
      </vt:variant>
      <vt:variant>
        <vt:i4>0</vt:i4>
      </vt:variant>
      <vt:variant>
        <vt:i4>5</vt:i4>
      </vt:variant>
      <vt:variant>
        <vt:lpwstr>https://www.regjeringen.no/no/dokumenter/nasjonal-strategi-for-kunstig-intelligens/id2685594/?ch=3</vt:lpwstr>
      </vt:variant>
      <vt:variant>
        <vt:lpwstr/>
      </vt:variant>
      <vt:variant>
        <vt:i4>6946912</vt:i4>
      </vt:variant>
      <vt:variant>
        <vt:i4>342</vt:i4>
      </vt:variant>
      <vt:variant>
        <vt:i4>0</vt:i4>
      </vt:variant>
      <vt:variant>
        <vt:i4>5</vt:i4>
      </vt:variant>
      <vt:variant>
        <vt:lpwstr>https://www.regjeringen.no/no/dokumenter/nasjonal-strategi-for-kunstig-intelligens/id2685594/?ch=3</vt:lpwstr>
      </vt:variant>
      <vt:variant>
        <vt:lpwstr/>
      </vt:variant>
      <vt:variant>
        <vt:i4>6946912</vt:i4>
      </vt:variant>
      <vt:variant>
        <vt:i4>339</vt:i4>
      </vt:variant>
      <vt:variant>
        <vt:i4>0</vt:i4>
      </vt:variant>
      <vt:variant>
        <vt:i4>5</vt:i4>
      </vt:variant>
      <vt:variant>
        <vt:lpwstr>https://www.regjeringen.no/no/dokumenter/nasjonal-strategi-for-kunstig-intelligens/id2685594/?ch=3</vt:lpwstr>
      </vt:variant>
      <vt:variant>
        <vt:lpwstr/>
      </vt:variant>
      <vt:variant>
        <vt:i4>2097250</vt:i4>
      </vt:variant>
      <vt:variant>
        <vt:i4>336</vt:i4>
      </vt:variant>
      <vt:variant>
        <vt:i4>0</vt:i4>
      </vt:variant>
      <vt:variant>
        <vt:i4>5</vt:i4>
      </vt:variant>
      <vt:variant>
        <vt:lpwstr>https://www.universitetsavisa.no/chatgpt-heine-anders-skipenes-hakon-alstad/na-har-ntnu-ki-chat-men-studentene-far-ikke/387422</vt:lpwstr>
      </vt:variant>
      <vt:variant>
        <vt:lpwstr/>
      </vt:variant>
      <vt:variant>
        <vt:i4>3670126</vt:i4>
      </vt:variant>
      <vt:variant>
        <vt:i4>333</vt:i4>
      </vt:variant>
      <vt:variant>
        <vt:i4>0</vt:i4>
      </vt:variant>
      <vt:variant>
        <vt:i4>5</vt:i4>
      </vt:variant>
      <vt:variant>
        <vt:lpwstr>https://www.universitetsavisa.no/chatgpt-hakon-alstad-kunstig-intelligens/ny-ki-chat-pa-banen-ntnu-er-i-samtaler/389728</vt:lpwstr>
      </vt:variant>
      <vt:variant>
        <vt:lpwstr/>
      </vt:variant>
      <vt:variant>
        <vt:i4>1441879</vt:i4>
      </vt:variant>
      <vt:variant>
        <vt:i4>330</vt:i4>
      </vt:variant>
      <vt:variant>
        <vt:i4>0</vt:i4>
      </vt:variant>
      <vt:variant>
        <vt:i4>5</vt:i4>
      </vt:variant>
      <vt:variant>
        <vt:lpwstr>https://www.khrono.no/ntnu-med-restriktive-ki-retningslinjer-kan-ikke-kose-pa-serveren/841416</vt:lpwstr>
      </vt:variant>
      <vt:variant>
        <vt:lpwstr/>
      </vt:variant>
      <vt:variant>
        <vt:i4>6750241</vt:i4>
      </vt:variant>
      <vt:variant>
        <vt:i4>327</vt:i4>
      </vt:variant>
      <vt:variant>
        <vt:i4>0</vt:i4>
      </vt:variant>
      <vt:variant>
        <vt:i4>5</vt:i4>
      </vt:variant>
      <vt:variant>
        <vt:lpwstr>https://ntnu.cloud.panopto.eu/Panopto/Pages/Viewer.aspx?id=d0e5f4bb-f31d-4fa2-aefc-b01a00c49943</vt:lpwstr>
      </vt:variant>
      <vt:variant>
        <vt:lpwstr/>
      </vt:variant>
      <vt:variant>
        <vt:i4>2162802</vt:i4>
      </vt:variant>
      <vt:variant>
        <vt:i4>324</vt:i4>
      </vt:variant>
      <vt:variant>
        <vt:i4>0</vt:i4>
      </vt:variant>
      <vt:variant>
        <vt:i4>5</vt:i4>
      </vt:variant>
      <vt:variant>
        <vt:lpwstr>https://innsida.ntnu.no/start</vt:lpwstr>
      </vt:variant>
      <vt:variant>
        <vt:lpwstr>/feed/1b66e817-80b2-3d0d-a340-60f1cd2a8110/595a4dd9-de32-3b46-b96a-b2bde7b74273</vt:lpwstr>
      </vt:variant>
      <vt:variant>
        <vt:i4>131162</vt:i4>
      </vt:variant>
      <vt:variant>
        <vt:i4>321</vt:i4>
      </vt:variant>
      <vt:variant>
        <vt:i4>0</vt:i4>
      </vt:variant>
      <vt:variant>
        <vt:i4>5</vt:i4>
      </vt:variant>
      <vt:variant>
        <vt:lpwstr>https://i.ntnu.no/wiki/-/wiki/Norsk/Bing+Chat+Enterprise</vt:lpwstr>
      </vt:variant>
      <vt:variant>
        <vt:lpwstr/>
      </vt:variant>
      <vt:variant>
        <vt:i4>6291502</vt:i4>
      </vt:variant>
      <vt:variant>
        <vt:i4>318</vt:i4>
      </vt:variant>
      <vt:variant>
        <vt:i4>0</vt:i4>
      </vt:variant>
      <vt:variant>
        <vt:i4>5</vt:i4>
      </vt:variant>
      <vt:variant>
        <vt:lpwstr>https://o365addins.it.ntnu.no/RadUtvalg/Sesam/43-sesam-motet-231123-flyttes-til-271123-styr</vt:lpwstr>
      </vt:variant>
      <vt:variant>
        <vt:lpwstr/>
      </vt:variant>
      <vt:variant>
        <vt:i4>538312744</vt:i4>
      </vt:variant>
      <vt:variant>
        <vt:i4>315</vt:i4>
      </vt:variant>
      <vt:variant>
        <vt:i4>0</vt:i4>
      </vt:variant>
      <vt:variant>
        <vt:i4>5</vt:i4>
      </vt:variant>
      <vt:variant>
        <vt:lpwstr>C:\Users\skipenes\AppData\Local\Microsoft\Windows\INetCache\Content.Outlook\Y4WF0LCL\•	https:\o365addins.it.ntnu.no\RadUtvalg\Sesam\42-sesam-mote-61123</vt:lpwstr>
      </vt:variant>
      <vt:variant>
        <vt:lpwstr/>
      </vt:variant>
      <vt:variant>
        <vt:i4>5570640</vt:i4>
      </vt:variant>
      <vt:variant>
        <vt:i4>312</vt:i4>
      </vt:variant>
      <vt:variant>
        <vt:i4>0</vt:i4>
      </vt:variant>
      <vt:variant>
        <vt:i4>5</vt:i4>
      </vt:variant>
      <vt:variant>
        <vt:lpwstr>https://learn.microsoft.com/en-us/microsoftsearch/semantic-index-for-copilot</vt:lpwstr>
      </vt:variant>
      <vt:variant>
        <vt:lpwstr/>
      </vt:variant>
      <vt:variant>
        <vt:i4>5046280</vt:i4>
      </vt:variant>
      <vt:variant>
        <vt:i4>309</vt:i4>
      </vt:variant>
      <vt:variant>
        <vt:i4>0</vt:i4>
      </vt:variant>
      <vt:variant>
        <vt:i4>5</vt:i4>
      </vt:variant>
      <vt:variant>
        <vt:lpwstr>https://i.ntnu.no/wiki/-/wiki/Norsk/Lagringsguide</vt:lpwstr>
      </vt:variant>
      <vt:variant>
        <vt:lpwstr/>
      </vt:variant>
      <vt:variant>
        <vt:i4>3342438</vt:i4>
      </vt:variant>
      <vt:variant>
        <vt:i4>306</vt:i4>
      </vt:variant>
      <vt:variant>
        <vt:i4>0</vt:i4>
      </vt:variant>
      <vt:variant>
        <vt:i4>5</vt:i4>
      </vt:variant>
      <vt:variant>
        <vt:lpwstr>https://lovdata.no/pro/</vt:lpwstr>
      </vt:variant>
      <vt:variant>
        <vt:lpwstr>reference/lov/2005-06-17-62/%C2%A79-5</vt:lpwstr>
      </vt:variant>
      <vt:variant>
        <vt:i4>2293858</vt:i4>
      </vt:variant>
      <vt:variant>
        <vt:i4>300</vt:i4>
      </vt:variant>
      <vt:variant>
        <vt:i4>0</vt:i4>
      </vt:variant>
      <vt:variant>
        <vt:i4>5</vt:i4>
      </vt:variant>
      <vt:variant>
        <vt:lpwstr>https://learn.microsoft.com/en-us/microsoft-365-copilot/extensibility/overview-graph-connector</vt:lpwstr>
      </vt:variant>
      <vt:variant>
        <vt:lpwstr/>
      </vt:variant>
      <vt:variant>
        <vt:i4>2293858</vt:i4>
      </vt:variant>
      <vt:variant>
        <vt:i4>297</vt:i4>
      </vt:variant>
      <vt:variant>
        <vt:i4>0</vt:i4>
      </vt:variant>
      <vt:variant>
        <vt:i4>5</vt:i4>
      </vt:variant>
      <vt:variant>
        <vt:lpwstr>https://learn.microsoft.com/en-us/microsoft-365-copilot/extensibility/overview-graph-connector</vt:lpwstr>
      </vt:variant>
      <vt:variant>
        <vt:lpwstr/>
      </vt:variant>
      <vt:variant>
        <vt:i4>4718668</vt:i4>
      </vt:variant>
      <vt:variant>
        <vt:i4>294</vt:i4>
      </vt:variant>
      <vt:variant>
        <vt:i4>0</vt:i4>
      </vt:variant>
      <vt:variant>
        <vt:i4>5</vt:i4>
      </vt:variant>
      <vt:variant>
        <vt:lpwstr>https://learn.microsoft.com/en-us/graph/data-connect-concept-overview</vt:lpwstr>
      </vt:variant>
      <vt:variant>
        <vt:lpwstr/>
      </vt:variant>
      <vt:variant>
        <vt:i4>4784208</vt:i4>
      </vt:variant>
      <vt:variant>
        <vt:i4>291</vt:i4>
      </vt:variant>
      <vt:variant>
        <vt:i4>0</vt:i4>
      </vt:variant>
      <vt:variant>
        <vt:i4>5</vt:i4>
      </vt:variant>
      <vt:variant>
        <vt:lpwstr>https://snl.no/register_-_IT</vt:lpwstr>
      </vt:variant>
      <vt:variant>
        <vt:lpwstr/>
      </vt:variant>
      <vt:variant>
        <vt:i4>13697043</vt:i4>
      </vt:variant>
      <vt:variant>
        <vt:i4>288</vt:i4>
      </vt:variant>
      <vt:variant>
        <vt:i4>0</vt:i4>
      </vt:variant>
      <vt:variant>
        <vt:i4>5</vt:i4>
      </vt:variant>
      <vt:variant>
        <vt:lpwstr>https://innsida.ntnu.no/wiki//wiki/Norsk/Personvernerklæring+NTNU</vt:lpwstr>
      </vt:variant>
      <vt:variant>
        <vt:lpwstr/>
      </vt:variant>
      <vt:variant>
        <vt:i4>7995507</vt:i4>
      </vt:variant>
      <vt:variant>
        <vt:i4>285</vt:i4>
      </vt:variant>
      <vt:variant>
        <vt:i4>0</vt:i4>
      </vt:variant>
      <vt:variant>
        <vt:i4>5</vt:i4>
      </vt:variant>
      <vt:variant>
        <vt:lpwstr>https://i.ntnu.no/wiki/-/wiki/Norsk/Vurdere+personvernkonsekvenser</vt:lpwstr>
      </vt:variant>
      <vt:variant>
        <vt:lpwstr/>
      </vt:variant>
      <vt:variant>
        <vt:i4>2293816</vt:i4>
      </vt:variant>
      <vt:variant>
        <vt:i4>282</vt:i4>
      </vt:variant>
      <vt:variant>
        <vt:i4>0</vt:i4>
      </vt:variant>
      <vt:variant>
        <vt:i4>5</vt:i4>
      </vt:variant>
      <vt:variant>
        <vt:lpwstr>https://i.ntnu.no/wiki/-/wiki/Norsk/Informasjonssikkerhet+-+retningslinjer</vt:lpwstr>
      </vt:variant>
      <vt:variant>
        <vt:lpwstr/>
      </vt:variant>
      <vt:variant>
        <vt:i4>8126483</vt:i4>
      </vt:variant>
      <vt:variant>
        <vt:i4>279</vt:i4>
      </vt:variant>
      <vt:variant>
        <vt:i4>0</vt:i4>
      </vt:variant>
      <vt:variant>
        <vt:i4>5</vt:i4>
      </vt:variant>
      <vt:variant>
        <vt:lpwstr>https://www.edps.europa.eu/press-publications/press-news/press-releases/2024/european-commissions-use-microsoft-365-infringes-data-protection-law-eu-institutions-and-bodies_en</vt:lpwstr>
      </vt:variant>
      <vt:variant>
        <vt:lpwstr/>
      </vt:variant>
      <vt:variant>
        <vt:i4>4784208</vt:i4>
      </vt:variant>
      <vt:variant>
        <vt:i4>276</vt:i4>
      </vt:variant>
      <vt:variant>
        <vt:i4>0</vt:i4>
      </vt:variant>
      <vt:variant>
        <vt:i4>5</vt:i4>
      </vt:variant>
      <vt:variant>
        <vt:lpwstr>https://snl.no/register_-_IT</vt:lpwstr>
      </vt:variant>
      <vt:variant>
        <vt:lpwstr/>
      </vt:variant>
      <vt:variant>
        <vt:i4>3211318</vt:i4>
      </vt:variant>
      <vt:variant>
        <vt:i4>273</vt:i4>
      </vt:variant>
      <vt:variant>
        <vt:i4>0</vt:i4>
      </vt:variant>
      <vt:variant>
        <vt:i4>5</vt:i4>
      </vt:variant>
      <vt:variant>
        <vt:lpwstr>https://www.bufdir.no/aktuelt/ny-rapport-lite-kunnskap-og-kompetanse-om-kunstig-intelligens-og-diskriminering/</vt:lpwstr>
      </vt:variant>
      <vt:variant>
        <vt:lpwstr/>
      </vt:variant>
      <vt:variant>
        <vt:i4>7471217</vt:i4>
      </vt:variant>
      <vt:variant>
        <vt:i4>270</vt:i4>
      </vt:variant>
      <vt:variant>
        <vt:i4>0</vt:i4>
      </vt:variant>
      <vt:variant>
        <vt:i4>5</vt:i4>
      </vt:variant>
      <vt:variant>
        <vt:lpwstr>https://www.riksrevisjonen.no/kommende-rapporter/bruk-av-kunstig-intelligens-i-staten/</vt:lpwstr>
      </vt:variant>
      <vt:variant>
        <vt:lpwstr/>
      </vt:variant>
      <vt:variant>
        <vt:i4>458778</vt:i4>
      </vt:variant>
      <vt:variant>
        <vt:i4>267</vt:i4>
      </vt:variant>
      <vt:variant>
        <vt:i4>0</vt:i4>
      </vt:variant>
      <vt:variant>
        <vt:i4>5</vt:i4>
      </vt:variant>
      <vt:variant>
        <vt:lpwstr>https://www.politico.eu/article/dutch-scandal-serves-as-a-warning-for-europe-over-risks-of-using-algorithms/</vt:lpwstr>
      </vt:variant>
      <vt:variant>
        <vt:lpwstr/>
      </vt:variant>
      <vt:variant>
        <vt:i4>3277038</vt:i4>
      </vt:variant>
      <vt:variant>
        <vt:i4>264</vt:i4>
      </vt:variant>
      <vt:variant>
        <vt:i4>0</vt:i4>
      </vt:variant>
      <vt:variant>
        <vt:i4>5</vt:i4>
      </vt:variant>
      <vt:variant>
        <vt:lpwstr>https://snl.no/språkmodell</vt:lpwstr>
      </vt:variant>
      <vt:variant>
        <vt:lpwstr/>
      </vt:variant>
      <vt:variant>
        <vt:i4>3211324</vt:i4>
      </vt:variant>
      <vt:variant>
        <vt:i4>261</vt:i4>
      </vt:variant>
      <vt:variant>
        <vt:i4>0</vt:i4>
      </vt:variant>
      <vt:variant>
        <vt:i4>5</vt:i4>
      </vt:variant>
      <vt:variant>
        <vt:lpwstr>https://i.ntnu.no/wiki/-/wiki/Norsk/Kunstig+intelligens+i+undervisning+og+vurdering</vt:lpwstr>
      </vt:variant>
      <vt:variant>
        <vt:lpwstr/>
      </vt:variant>
      <vt:variant>
        <vt:i4>5046280</vt:i4>
      </vt:variant>
      <vt:variant>
        <vt:i4>258</vt:i4>
      </vt:variant>
      <vt:variant>
        <vt:i4>0</vt:i4>
      </vt:variant>
      <vt:variant>
        <vt:i4>5</vt:i4>
      </vt:variant>
      <vt:variant>
        <vt:lpwstr>https://i.ntnu.no/wiki/-/wiki/Norsk/Lagringsguide</vt:lpwstr>
      </vt:variant>
      <vt:variant>
        <vt:lpwstr/>
      </vt:variant>
      <vt:variant>
        <vt:i4>4063348</vt:i4>
      </vt:variant>
      <vt:variant>
        <vt:i4>255</vt:i4>
      </vt:variant>
      <vt:variant>
        <vt:i4>0</vt:i4>
      </vt:variant>
      <vt:variant>
        <vt:i4>5</vt:i4>
      </vt:variant>
      <vt:variant>
        <vt:lpwstr>https://i.ntnu.no/wiki/-/wiki/norsk/office+365</vt:lpwstr>
      </vt:variant>
      <vt:variant>
        <vt:lpwstr/>
      </vt:variant>
      <vt:variant>
        <vt:i4>1376281</vt:i4>
      </vt:variant>
      <vt:variant>
        <vt:i4>252</vt:i4>
      </vt:variant>
      <vt:variant>
        <vt:i4>0</vt:i4>
      </vt:variant>
      <vt:variant>
        <vt:i4>5</vt:i4>
      </vt:variant>
      <vt:variant>
        <vt:lpwstr>https://innsida.ntnu.no/wiki/wiki/Norsk/Personvernerkl%C3%A6ring+NTNU</vt:lpwstr>
      </vt:variant>
      <vt:variant>
        <vt:lpwstr/>
      </vt:variant>
      <vt:variant>
        <vt:i4>7995507</vt:i4>
      </vt:variant>
      <vt:variant>
        <vt:i4>249</vt:i4>
      </vt:variant>
      <vt:variant>
        <vt:i4>0</vt:i4>
      </vt:variant>
      <vt:variant>
        <vt:i4>5</vt:i4>
      </vt:variant>
      <vt:variant>
        <vt:lpwstr>https://i.ntnu.no/wiki/-/wiki/Norsk/Vurdere+personvernkonsekvenser</vt:lpwstr>
      </vt:variant>
      <vt:variant>
        <vt:lpwstr/>
      </vt:variant>
      <vt:variant>
        <vt:i4>5046280</vt:i4>
      </vt:variant>
      <vt:variant>
        <vt:i4>246</vt:i4>
      </vt:variant>
      <vt:variant>
        <vt:i4>0</vt:i4>
      </vt:variant>
      <vt:variant>
        <vt:i4>5</vt:i4>
      </vt:variant>
      <vt:variant>
        <vt:lpwstr>https://i.ntnu.no/wiki/-/wiki/Norsk/Lagringsguide</vt:lpwstr>
      </vt:variant>
      <vt:variant>
        <vt:lpwstr/>
      </vt:variant>
      <vt:variant>
        <vt:i4>131099</vt:i4>
      </vt:variant>
      <vt:variant>
        <vt:i4>243</vt:i4>
      </vt:variant>
      <vt:variant>
        <vt:i4>0</vt:i4>
      </vt:variant>
      <vt:variant>
        <vt:i4>5</vt:i4>
      </vt:variant>
      <vt:variant>
        <vt:lpwstr>https://learn.microsoft.com/en-us/microsoft-365-copilot/</vt:lpwstr>
      </vt:variant>
      <vt:variant>
        <vt:lpwstr/>
      </vt:variant>
      <vt:variant>
        <vt:i4>1310737</vt:i4>
      </vt:variant>
      <vt:variant>
        <vt:i4>240</vt:i4>
      </vt:variant>
      <vt:variant>
        <vt:i4>0</vt:i4>
      </vt:variant>
      <vt:variant>
        <vt:i4>5</vt:i4>
      </vt:variant>
      <vt:variant>
        <vt:lpwstr>https://www.ntnu.no/web/adm-it/microsoft-copilot-ki-verktoy-for-studenter-og-ansatte</vt:lpwstr>
      </vt:variant>
      <vt:variant>
        <vt:lpwstr/>
      </vt:variant>
      <vt:variant>
        <vt:i4>131142</vt:i4>
      </vt:variant>
      <vt:variant>
        <vt:i4>237</vt:i4>
      </vt:variant>
      <vt:variant>
        <vt:i4>0</vt:i4>
      </vt:variant>
      <vt:variant>
        <vt:i4>5</vt:i4>
      </vt:variant>
      <vt:variant>
        <vt:lpwstr>https://www.ntnu.no/adm/it/copilot/verktoykasse/m365-copilot-test</vt:lpwstr>
      </vt:variant>
      <vt:variant>
        <vt:lpwstr/>
      </vt:variant>
      <vt:variant>
        <vt:i4>5046280</vt:i4>
      </vt:variant>
      <vt:variant>
        <vt:i4>234</vt:i4>
      </vt:variant>
      <vt:variant>
        <vt:i4>0</vt:i4>
      </vt:variant>
      <vt:variant>
        <vt:i4>5</vt:i4>
      </vt:variant>
      <vt:variant>
        <vt:lpwstr>https://i.ntnu.no/wiki/-/wiki/Norsk/Lagringsguide</vt:lpwstr>
      </vt:variant>
      <vt:variant>
        <vt:lpwstr/>
      </vt:variant>
      <vt:variant>
        <vt:i4>6750253</vt:i4>
      </vt:variant>
      <vt:variant>
        <vt:i4>231</vt:i4>
      </vt:variant>
      <vt:variant>
        <vt:i4>0</vt:i4>
      </vt:variant>
      <vt:variant>
        <vt:i4>5</vt:i4>
      </vt:variant>
      <vt:variant>
        <vt:lpwstr>https://i.ntnu.no/wiki/-/wiki/Norsk/Retningslinje+for+behandling+av+personopplysninger</vt:lpwstr>
      </vt:variant>
      <vt:variant>
        <vt:lpwstr/>
      </vt:variant>
      <vt:variant>
        <vt:i4>2293816</vt:i4>
      </vt:variant>
      <vt:variant>
        <vt:i4>228</vt:i4>
      </vt:variant>
      <vt:variant>
        <vt:i4>0</vt:i4>
      </vt:variant>
      <vt:variant>
        <vt:i4>5</vt:i4>
      </vt:variant>
      <vt:variant>
        <vt:lpwstr>https://i.ntnu.no/wiki/-/wiki/Norsk/Informasjonssikkerhet+-+retningslinjer</vt:lpwstr>
      </vt:variant>
      <vt:variant>
        <vt:lpwstr/>
      </vt:variant>
      <vt:variant>
        <vt:i4>5832781</vt:i4>
      </vt:variant>
      <vt:variant>
        <vt:i4>225</vt:i4>
      </vt:variant>
      <vt:variant>
        <vt:i4>0</vt:i4>
      </vt:variant>
      <vt:variant>
        <vt:i4>5</vt:i4>
      </vt:variant>
      <vt:variant>
        <vt:lpwstr>https://hjelp.ntnu.no/tas/public/ssp/content/serviceflow?unid=6c0a8a9dd069437fa3009ee027f8cc87&amp;openedFromService=true</vt:lpwstr>
      </vt:variant>
      <vt:variant>
        <vt:lpwstr/>
      </vt:variant>
      <vt:variant>
        <vt:i4>7667820</vt:i4>
      </vt:variant>
      <vt:variant>
        <vt:i4>222</vt:i4>
      </vt:variant>
      <vt:variant>
        <vt:i4>0</vt:i4>
      </vt:variant>
      <vt:variant>
        <vt:i4>5</vt:i4>
      </vt:variant>
      <vt:variant>
        <vt:lpwstr>https://www.digdir.no/kunstig-intelligens/kunstig-intelligens/4132</vt:lpwstr>
      </vt:variant>
      <vt:variant>
        <vt:lpwstr/>
      </vt:variant>
      <vt:variant>
        <vt:i4>6160405</vt:i4>
      </vt:variant>
      <vt:variant>
        <vt:i4>219</vt:i4>
      </vt:variant>
      <vt:variant>
        <vt:i4>0</vt:i4>
      </vt:variant>
      <vt:variant>
        <vt:i4>5</vt:i4>
      </vt:variant>
      <vt:variant>
        <vt:lpwstr>https://www.regjeringen.no/no/sub/eos-notatbasen/notatene/2021/juni/forslag-til-forordning-om-kunstig-intelligens-ki-forordningen/id2884935/</vt:lpwstr>
      </vt:variant>
      <vt:variant>
        <vt:lpwstr/>
      </vt:variant>
      <vt:variant>
        <vt:i4>5177352</vt:i4>
      </vt:variant>
      <vt:variant>
        <vt:i4>216</vt:i4>
      </vt:variant>
      <vt:variant>
        <vt:i4>0</vt:i4>
      </vt:variant>
      <vt:variant>
        <vt:i4>5</vt:i4>
      </vt:variant>
      <vt:variant>
        <vt:lpwstr>https://lovdata.no/dokument/NL/lov/2017-06-16-51</vt:lpwstr>
      </vt:variant>
      <vt:variant>
        <vt:lpwstr/>
      </vt:variant>
      <vt:variant>
        <vt:i4>5046280</vt:i4>
      </vt:variant>
      <vt:variant>
        <vt:i4>213</vt:i4>
      </vt:variant>
      <vt:variant>
        <vt:i4>0</vt:i4>
      </vt:variant>
      <vt:variant>
        <vt:i4>5</vt:i4>
      </vt:variant>
      <vt:variant>
        <vt:lpwstr>https://lovdata.no/dokument/NL/lov/2005-06-17-62</vt:lpwstr>
      </vt:variant>
      <vt:variant>
        <vt:lpwstr/>
      </vt:variant>
      <vt:variant>
        <vt:i4>5439490</vt:i4>
      </vt:variant>
      <vt:variant>
        <vt:i4>210</vt:i4>
      </vt:variant>
      <vt:variant>
        <vt:i4>0</vt:i4>
      </vt:variant>
      <vt:variant>
        <vt:i4>5</vt:i4>
      </vt:variant>
      <vt:variant>
        <vt:lpwstr>https://lovdata.no/dokument/NL/lov/1967-02-10</vt:lpwstr>
      </vt:variant>
      <vt:variant>
        <vt:lpwstr/>
      </vt:variant>
      <vt:variant>
        <vt:i4>4849666</vt:i4>
      </vt:variant>
      <vt:variant>
        <vt:i4>207</vt:i4>
      </vt:variant>
      <vt:variant>
        <vt:i4>0</vt:i4>
      </vt:variant>
      <vt:variant>
        <vt:i4>5</vt:i4>
      </vt:variant>
      <vt:variant>
        <vt:lpwstr>https://lovdata.no/dokument/NL/lov/2006-05-19-16</vt:lpwstr>
      </vt:variant>
      <vt:variant>
        <vt:lpwstr/>
      </vt:variant>
      <vt:variant>
        <vt:i4>7077899</vt:i4>
      </vt:variant>
      <vt:variant>
        <vt:i4>204</vt:i4>
      </vt:variant>
      <vt:variant>
        <vt:i4>0</vt:i4>
      </vt:variant>
      <vt:variant>
        <vt:i4>5</vt:i4>
      </vt:variant>
      <vt:variant>
        <vt:lpwstr>https://lovdata.no/dokument/NL/lov/2018-06-15-38/*</vt:lpwstr>
      </vt:variant>
      <vt:variant>
        <vt:lpwstr>&amp;</vt:lpwstr>
      </vt:variant>
      <vt:variant>
        <vt:i4>7536697</vt:i4>
      </vt:variant>
      <vt:variant>
        <vt:i4>201</vt:i4>
      </vt:variant>
      <vt:variant>
        <vt:i4>0</vt:i4>
      </vt:variant>
      <vt:variant>
        <vt:i4>5</vt:i4>
      </vt:variant>
      <vt:variant>
        <vt:lpwstr>https://i.ntnu.no/oppgaveskriving/bruke-og-referere-til-kilder</vt:lpwstr>
      </vt:variant>
      <vt:variant>
        <vt:lpwstr>:~:text=Henvise%20til%20store%20spr%C3%A5kmodeller%20(ChatGPT%2C%20Bing%20Chat%2C%20Google%20Bard%20osv.)</vt:lpwstr>
      </vt:variant>
      <vt:variant>
        <vt:i4>7077899</vt:i4>
      </vt:variant>
      <vt:variant>
        <vt:i4>198</vt:i4>
      </vt:variant>
      <vt:variant>
        <vt:i4>0</vt:i4>
      </vt:variant>
      <vt:variant>
        <vt:i4>5</vt:i4>
      </vt:variant>
      <vt:variant>
        <vt:lpwstr>https://lovdata.no/dokument/NL/lov/2018-06-15-38/*</vt:lpwstr>
      </vt:variant>
      <vt:variant>
        <vt:lpwstr>&amp;</vt:lpwstr>
      </vt:variant>
      <vt:variant>
        <vt:i4>6094934</vt:i4>
      </vt:variant>
      <vt:variant>
        <vt:i4>195</vt:i4>
      </vt:variant>
      <vt:variant>
        <vt:i4>0</vt:i4>
      </vt:variant>
      <vt:variant>
        <vt:i4>5</vt:i4>
      </vt:variant>
      <vt:variant>
        <vt:lpwstr>https://lovdata.no/dokument/NL/lov/1967-02-10?q=forvaltningsloven</vt:lpwstr>
      </vt:variant>
      <vt:variant>
        <vt:lpwstr/>
      </vt:variant>
      <vt:variant>
        <vt:i4>4849666</vt:i4>
      </vt:variant>
      <vt:variant>
        <vt:i4>192</vt:i4>
      </vt:variant>
      <vt:variant>
        <vt:i4>0</vt:i4>
      </vt:variant>
      <vt:variant>
        <vt:i4>5</vt:i4>
      </vt:variant>
      <vt:variant>
        <vt:lpwstr>https://lovdata.no/dokument/NL/lov/2006-05-19-16</vt:lpwstr>
      </vt:variant>
      <vt:variant>
        <vt:lpwstr/>
      </vt:variant>
      <vt:variant>
        <vt:i4>131162</vt:i4>
      </vt:variant>
      <vt:variant>
        <vt:i4>189</vt:i4>
      </vt:variant>
      <vt:variant>
        <vt:i4>0</vt:i4>
      </vt:variant>
      <vt:variant>
        <vt:i4>5</vt:i4>
      </vt:variant>
      <vt:variant>
        <vt:lpwstr>https://i.ntnu.no/wiki/-/wiki/Norsk/Bing+Chat+Enterprise</vt:lpwstr>
      </vt:variant>
      <vt:variant>
        <vt:lpwstr/>
      </vt:variant>
      <vt:variant>
        <vt:i4>5046280</vt:i4>
      </vt:variant>
      <vt:variant>
        <vt:i4>186</vt:i4>
      </vt:variant>
      <vt:variant>
        <vt:i4>0</vt:i4>
      </vt:variant>
      <vt:variant>
        <vt:i4>5</vt:i4>
      </vt:variant>
      <vt:variant>
        <vt:lpwstr>https://i.ntnu.no/wiki/-/wiki/Norsk/Lagringsguide</vt:lpwstr>
      </vt:variant>
      <vt:variant>
        <vt:lpwstr/>
      </vt:variant>
      <vt:variant>
        <vt:i4>7405693</vt:i4>
      </vt:variant>
      <vt:variant>
        <vt:i4>183</vt:i4>
      </vt:variant>
      <vt:variant>
        <vt:i4>0</vt:i4>
      </vt:variant>
      <vt:variant>
        <vt:i4>5</vt:i4>
      </vt:variant>
      <vt:variant>
        <vt:lpwstr>https://i.ntnu.no/wiki/-/wiki/Norsk/Informasjonsklassifisering+-+informasjonssikkerhet</vt:lpwstr>
      </vt:variant>
      <vt:variant>
        <vt:lpwstr/>
      </vt:variant>
      <vt:variant>
        <vt:i4>6750253</vt:i4>
      </vt:variant>
      <vt:variant>
        <vt:i4>180</vt:i4>
      </vt:variant>
      <vt:variant>
        <vt:i4>0</vt:i4>
      </vt:variant>
      <vt:variant>
        <vt:i4>5</vt:i4>
      </vt:variant>
      <vt:variant>
        <vt:lpwstr>https://i.ntnu.no/wiki/-/wiki/Norsk/Retningslinje+for+behandling+av+personopplysninger</vt:lpwstr>
      </vt:variant>
      <vt:variant>
        <vt:lpwstr/>
      </vt:variant>
      <vt:variant>
        <vt:i4>3538959</vt:i4>
      </vt:variant>
      <vt:variant>
        <vt:i4>177</vt:i4>
      </vt:variant>
      <vt:variant>
        <vt:i4>0</vt:i4>
      </vt:variant>
      <vt:variant>
        <vt:i4>5</vt:i4>
      </vt:variant>
      <vt:variant>
        <vt:lpwstr>mailto:postmottak@ntnu.no</vt:lpwstr>
      </vt:variant>
      <vt:variant>
        <vt:lpwstr/>
      </vt:variant>
      <vt:variant>
        <vt:i4>5046352</vt:i4>
      </vt:variant>
      <vt:variant>
        <vt:i4>174</vt:i4>
      </vt:variant>
      <vt:variant>
        <vt:i4>0</vt:i4>
      </vt:variant>
      <vt:variant>
        <vt:i4>5</vt:i4>
      </vt:variant>
      <vt:variant>
        <vt:lpwstr>https://lovdata.no/dokument/INS/forskrift/2016-02-19-184</vt:lpwstr>
      </vt:variant>
      <vt:variant>
        <vt:lpwstr/>
      </vt:variant>
      <vt:variant>
        <vt:i4>786461</vt:i4>
      </vt:variant>
      <vt:variant>
        <vt:i4>171</vt:i4>
      </vt:variant>
      <vt:variant>
        <vt:i4>0</vt:i4>
      </vt:variant>
      <vt:variant>
        <vt:i4>5</vt:i4>
      </vt:variant>
      <vt:variant>
        <vt:lpwstr>https://www.regjeringen.no/no/dokumenter/instruks-om-utredning-av-statlige-tiltak-utredningsinstruksen/id2476518/</vt:lpwstr>
      </vt:variant>
      <vt:variant>
        <vt:lpwstr/>
      </vt:variant>
      <vt:variant>
        <vt:i4>5046352</vt:i4>
      </vt:variant>
      <vt:variant>
        <vt:i4>168</vt:i4>
      </vt:variant>
      <vt:variant>
        <vt:i4>0</vt:i4>
      </vt:variant>
      <vt:variant>
        <vt:i4>5</vt:i4>
      </vt:variant>
      <vt:variant>
        <vt:lpwstr>https://lovdata.no/dokument/INS/forskrift/2016-02-19-184</vt:lpwstr>
      </vt:variant>
      <vt:variant>
        <vt:lpwstr/>
      </vt:variant>
      <vt:variant>
        <vt:i4>8519761</vt:i4>
      </vt:variant>
      <vt:variant>
        <vt:i4>165</vt:i4>
      </vt:variant>
      <vt:variant>
        <vt:i4>0</vt:i4>
      </vt:variant>
      <vt:variant>
        <vt:i4>5</vt:i4>
      </vt:variant>
      <vt:variant>
        <vt:lpwstr>https://i.ntnu.no/wiki/-/wiki/Norsk/Saksområder+og+saksprosesser</vt:lpwstr>
      </vt:variant>
      <vt:variant>
        <vt:lpwstr/>
      </vt:variant>
      <vt:variant>
        <vt:i4>4653059</vt:i4>
      </vt:variant>
      <vt:variant>
        <vt:i4>162</vt:i4>
      </vt:variant>
      <vt:variant>
        <vt:i4>0</vt:i4>
      </vt:variant>
      <vt:variant>
        <vt:i4>5</vt:i4>
      </vt:variant>
      <vt:variant>
        <vt:lpwstr>https://nemonoor.no/</vt:lpwstr>
      </vt:variant>
      <vt:variant>
        <vt:lpwstr/>
      </vt:variant>
      <vt:variant>
        <vt:i4>3801210</vt:i4>
      </vt:variant>
      <vt:variant>
        <vt:i4>159</vt:i4>
      </vt:variant>
      <vt:variant>
        <vt:i4>0</vt:i4>
      </vt:variant>
      <vt:variant>
        <vt:i4>5</vt:i4>
      </vt:variant>
      <vt:variant>
        <vt:lpwstr>https://ntnu.cloud.panopto.eu/Panopto/Pages/Viewer.aspx?id=68b346ba-a2ea-4183-b0ee-b11500c9a085</vt:lpwstr>
      </vt:variant>
      <vt:variant>
        <vt:lpwstr/>
      </vt:variant>
      <vt:variant>
        <vt:i4>6357113</vt:i4>
      </vt:variant>
      <vt:variant>
        <vt:i4>156</vt:i4>
      </vt:variant>
      <vt:variant>
        <vt:i4>0</vt:i4>
      </vt:variant>
      <vt:variant>
        <vt:i4>5</vt:i4>
      </vt:variant>
      <vt:variant>
        <vt:lpwstr>http://www.ntnu.no/copilot</vt:lpwstr>
      </vt:variant>
      <vt:variant>
        <vt:lpwstr/>
      </vt:variant>
      <vt:variant>
        <vt:i4>7733355</vt:i4>
      </vt:variant>
      <vt:variant>
        <vt:i4>153</vt:i4>
      </vt:variant>
      <vt:variant>
        <vt:i4>0</vt:i4>
      </vt:variant>
      <vt:variant>
        <vt:i4>5</vt:i4>
      </vt:variant>
      <vt:variant>
        <vt:lpwstr>https://www.digdir.no/</vt:lpwstr>
      </vt:variant>
      <vt:variant>
        <vt:lpwstr/>
      </vt:variant>
      <vt:variant>
        <vt:i4>196693</vt:i4>
      </vt:variant>
      <vt:variant>
        <vt:i4>150</vt:i4>
      </vt:variant>
      <vt:variant>
        <vt:i4>0</vt:i4>
      </vt:variant>
      <vt:variant>
        <vt:i4>5</vt:i4>
      </vt:variant>
      <vt:variant>
        <vt:lpwstr>https://library.educause.edu/resources/2024/4/higher-education-generative-ai-readiness-assessment</vt:lpwstr>
      </vt:variant>
      <vt:variant>
        <vt:lpwstr/>
      </vt:variant>
      <vt:variant>
        <vt:i4>2556020</vt:i4>
      </vt:variant>
      <vt:variant>
        <vt:i4>147</vt:i4>
      </vt:variant>
      <vt:variant>
        <vt:i4>0</vt:i4>
      </vt:variant>
      <vt:variant>
        <vt:i4>5</vt:i4>
      </vt:variant>
      <vt:variant>
        <vt:lpwstr>https://www.ntnu.no/adm/it/copilot/verktoykasse</vt:lpwstr>
      </vt:variant>
      <vt:variant>
        <vt:lpwstr/>
      </vt:variant>
      <vt:variant>
        <vt:i4>1048637</vt:i4>
      </vt:variant>
      <vt:variant>
        <vt:i4>140</vt:i4>
      </vt:variant>
      <vt:variant>
        <vt:i4>0</vt:i4>
      </vt:variant>
      <vt:variant>
        <vt:i4>5</vt:i4>
      </vt:variant>
      <vt:variant>
        <vt:lpwstr/>
      </vt:variant>
      <vt:variant>
        <vt:lpwstr>_Toc169360321</vt:lpwstr>
      </vt:variant>
      <vt:variant>
        <vt:i4>1048637</vt:i4>
      </vt:variant>
      <vt:variant>
        <vt:i4>134</vt:i4>
      </vt:variant>
      <vt:variant>
        <vt:i4>0</vt:i4>
      </vt:variant>
      <vt:variant>
        <vt:i4>5</vt:i4>
      </vt:variant>
      <vt:variant>
        <vt:lpwstr/>
      </vt:variant>
      <vt:variant>
        <vt:lpwstr>_Toc169360320</vt:lpwstr>
      </vt:variant>
      <vt:variant>
        <vt:i4>1245245</vt:i4>
      </vt:variant>
      <vt:variant>
        <vt:i4>128</vt:i4>
      </vt:variant>
      <vt:variant>
        <vt:i4>0</vt:i4>
      </vt:variant>
      <vt:variant>
        <vt:i4>5</vt:i4>
      </vt:variant>
      <vt:variant>
        <vt:lpwstr/>
      </vt:variant>
      <vt:variant>
        <vt:lpwstr>_Toc169360319</vt:lpwstr>
      </vt:variant>
      <vt:variant>
        <vt:i4>1245245</vt:i4>
      </vt:variant>
      <vt:variant>
        <vt:i4>122</vt:i4>
      </vt:variant>
      <vt:variant>
        <vt:i4>0</vt:i4>
      </vt:variant>
      <vt:variant>
        <vt:i4>5</vt:i4>
      </vt:variant>
      <vt:variant>
        <vt:lpwstr/>
      </vt:variant>
      <vt:variant>
        <vt:lpwstr>_Toc169360318</vt:lpwstr>
      </vt:variant>
      <vt:variant>
        <vt:i4>1245245</vt:i4>
      </vt:variant>
      <vt:variant>
        <vt:i4>116</vt:i4>
      </vt:variant>
      <vt:variant>
        <vt:i4>0</vt:i4>
      </vt:variant>
      <vt:variant>
        <vt:i4>5</vt:i4>
      </vt:variant>
      <vt:variant>
        <vt:lpwstr/>
      </vt:variant>
      <vt:variant>
        <vt:lpwstr>_Toc169360317</vt:lpwstr>
      </vt:variant>
      <vt:variant>
        <vt:i4>1245245</vt:i4>
      </vt:variant>
      <vt:variant>
        <vt:i4>110</vt:i4>
      </vt:variant>
      <vt:variant>
        <vt:i4>0</vt:i4>
      </vt:variant>
      <vt:variant>
        <vt:i4>5</vt:i4>
      </vt:variant>
      <vt:variant>
        <vt:lpwstr/>
      </vt:variant>
      <vt:variant>
        <vt:lpwstr>_Toc169360316</vt:lpwstr>
      </vt:variant>
      <vt:variant>
        <vt:i4>1245245</vt:i4>
      </vt:variant>
      <vt:variant>
        <vt:i4>104</vt:i4>
      </vt:variant>
      <vt:variant>
        <vt:i4>0</vt:i4>
      </vt:variant>
      <vt:variant>
        <vt:i4>5</vt:i4>
      </vt:variant>
      <vt:variant>
        <vt:lpwstr/>
      </vt:variant>
      <vt:variant>
        <vt:lpwstr>_Toc169360315</vt:lpwstr>
      </vt:variant>
      <vt:variant>
        <vt:i4>1245245</vt:i4>
      </vt:variant>
      <vt:variant>
        <vt:i4>98</vt:i4>
      </vt:variant>
      <vt:variant>
        <vt:i4>0</vt:i4>
      </vt:variant>
      <vt:variant>
        <vt:i4>5</vt:i4>
      </vt:variant>
      <vt:variant>
        <vt:lpwstr/>
      </vt:variant>
      <vt:variant>
        <vt:lpwstr>_Toc169360314</vt:lpwstr>
      </vt:variant>
      <vt:variant>
        <vt:i4>1245245</vt:i4>
      </vt:variant>
      <vt:variant>
        <vt:i4>92</vt:i4>
      </vt:variant>
      <vt:variant>
        <vt:i4>0</vt:i4>
      </vt:variant>
      <vt:variant>
        <vt:i4>5</vt:i4>
      </vt:variant>
      <vt:variant>
        <vt:lpwstr/>
      </vt:variant>
      <vt:variant>
        <vt:lpwstr>_Toc169360313</vt:lpwstr>
      </vt:variant>
      <vt:variant>
        <vt:i4>1245245</vt:i4>
      </vt:variant>
      <vt:variant>
        <vt:i4>86</vt:i4>
      </vt:variant>
      <vt:variant>
        <vt:i4>0</vt:i4>
      </vt:variant>
      <vt:variant>
        <vt:i4>5</vt:i4>
      </vt:variant>
      <vt:variant>
        <vt:lpwstr/>
      </vt:variant>
      <vt:variant>
        <vt:lpwstr>_Toc169360312</vt:lpwstr>
      </vt:variant>
      <vt:variant>
        <vt:i4>1245245</vt:i4>
      </vt:variant>
      <vt:variant>
        <vt:i4>80</vt:i4>
      </vt:variant>
      <vt:variant>
        <vt:i4>0</vt:i4>
      </vt:variant>
      <vt:variant>
        <vt:i4>5</vt:i4>
      </vt:variant>
      <vt:variant>
        <vt:lpwstr/>
      </vt:variant>
      <vt:variant>
        <vt:lpwstr>_Toc169360311</vt:lpwstr>
      </vt:variant>
      <vt:variant>
        <vt:i4>1245245</vt:i4>
      </vt:variant>
      <vt:variant>
        <vt:i4>74</vt:i4>
      </vt:variant>
      <vt:variant>
        <vt:i4>0</vt:i4>
      </vt:variant>
      <vt:variant>
        <vt:i4>5</vt:i4>
      </vt:variant>
      <vt:variant>
        <vt:lpwstr/>
      </vt:variant>
      <vt:variant>
        <vt:lpwstr>_Toc169360310</vt:lpwstr>
      </vt:variant>
      <vt:variant>
        <vt:i4>1179709</vt:i4>
      </vt:variant>
      <vt:variant>
        <vt:i4>68</vt:i4>
      </vt:variant>
      <vt:variant>
        <vt:i4>0</vt:i4>
      </vt:variant>
      <vt:variant>
        <vt:i4>5</vt:i4>
      </vt:variant>
      <vt:variant>
        <vt:lpwstr/>
      </vt:variant>
      <vt:variant>
        <vt:lpwstr>_Toc169360309</vt:lpwstr>
      </vt:variant>
      <vt:variant>
        <vt:i4>1179709</vt:i4>
      </vt:variant>
      <vt:variant>
        <vt:i4>62</vt:i4>
      </vt:variant>
      <vt:variant>
        <vt:i4>0</vt:i4>
      </vt:variant>
      <vt:variant>
        <vt:i4>5</vt:i4>
      </vt:variant>
      <vt:variant>
        <vt:lpwstr/>
      </vt:variant>
      <vt:variant>
        <vt:lpwstr>_Toc169360308</vt:lpwstr>
      </vt:variant>
      <vt:variant>
        <vt:i4>1179709</vt:i4>
      </vt:variant>
      <vt:variant>
        <vt:i4>56</vt:i4>
      </vt:variant>
      <vt:variant>
        <vt:i4>0</vt:i4>
      </vt:variant>
      <vt:variant>
        <vt:i4>5</vt:i4>
      </vt:variant>
      <vt:variant>
        <vt:lpwstr/>
      </vt:variant>
      <vt:variant>
        <vt:lpwstr>_Toc169360307</vt:lpwstr>
      </vt:variant>
      <vt:variant>
        <vt:i4>1179709</vt:i4>
      </vt:variant>
      <vt:variant>
        <vt:i4>50</vt:i4>
      </vt:variant>
      <vt:variant>
        <vt:i4>0</vt:i4>
      </vt:variant>
      <vt:variant>
        <vt:i4>5</vt:i4>
      </vt:variant>
      <vt:variant>
        <vt:lpwstr/>
      </vt:variant>
      <vt:variant>
        <vt:lpwstr>_Toc169360306</vt:lpwstr>
      </vt:variant>
      <vt:variant>
        <vt:i4>1179709</vt:i4>
      </vt:variant>
      <vt:variant>
        <vt:i4>44</vt:i4>
      </vt:variant>
      <vt:variant>
        <vt:i4>0</vt:i4>
      </vt:variant>
      <vt:variant>
        <vt:i4>5</vt:i4>
      </vt:variant>
      <vt:variant>
        <vt:lpwstr/>
      </vt:variant>
      <vt:variant>
        <vt:lpwstr>_Toc169360305</vt:lpwstr>
      </vt:variant>
      <vt:variant>
        <vt:i4>1179709</vt:i4>
      </vt:variant>
      <vt:variant>
        <vt:i4>38</vt:i4>
      </vt:variant>
      <vt:variant>
        <vt:i4>0</vt:i4>
      </vt:variant>
      <vt:variant>
        <vt:i4>5</vt:i4>
      </vt:variant>
      <vt:variant>
        <vt:lpwstr/>
      </vt:variant>
      <vt:variant>
        <vt:lpwstr>_Toc169360304</vt:lpwstr>
      </vt:variant>
      <vt:variant>
        <vt:i4>1179709</vt:i4>
      </vt:variant>
      <vt:variant>
        <vt:i4>32</vt:i4>
      </vt:variant>
      <vt:variant>
        <vt:i4>0</vt:i4>
      </vt:variant>
      <vt:variant>
        <vt:i4>5</vt:i4>
      </vt:variant>
      <vt:variant>
        <vt:lpwstr/>
      </vt:variant>
      <vt:variant>
        <vt:lpwstr>_Toc169360303</vt:lpwstr>
      </vt:variant>
      <vt:variant>
        <vt:i4>1179709</vt:i4>
      </vt:variant>
      <vt:variant>
        <vt:i4>26</vt:i4>
      </vt:variant>
      <vt:variant>
        <vt:i4>0</vt:i4>
      </vt:variant>
      <vt:variant>
        <vt:i4>5</vt:i4>
      </vt:variant>
      <vt:variant>
        <vt:lpwstr/>
      </vt:variant>
      <vt:variant>
        <vt:lpwstr>_Toc169360302</vt:lpwstr>
      </vt:variant>
      <vt:variant>
        <vt:i4>1179709</vt:i4>
      </vt:variant>
      <vt:variant>
        <vt:i4>20</vt:i4>
      </vt:variant>
      <vt:variant>
        <vt:i4>0</vt:i4>
      </vt:variant>
      <vt:variant>
        <vt:i4>5</vt:i4>
      </vt:variant>
      <vt:variant>
        <vt:lpwstr/>
      </vt:variant>
      <vt:variant>
        <vt:lpwstr>_Toc169360301</vt:lpwstr>
      </vt:variant>
      <vt:variant>
        <vt:i4>1179709</vt:i4>
      </vt:variant>
      <vt:variant>
        <vt:i4>14</vt:i4>
      </vt:variant>
      <vt:variant>
        <vt:i4>0</vt:i4>
      </vt:variant>
      <vt:variant>
        <vt:i4>5</vt:i4>
      </vt:variant>
      <vt:variant>
        <vt:lpwstr/>
      </vt:variant>
      <vt:variant>
        <vt:lpwstr>_Toc169360300</vt:lpwstr>
      </vt:variant>
      <vt:variant>
        <vt:i4>1769532</vt:i4>
      </vt:variant>
      <vt:variant>
        <vt:i4>8</vt:i4>
      </vt:variant>
      <vt:variant>
        <vt:i4>0</vt:i4>
      </vt:variant>
      <vt:variant>
        <vt:i4>5</vt:i4>
      </vt:variant>
      <vt:variant>
        <vt:lpwstr/>
      </vt:variant>
      <vt:variant>
        <vt:lpwstr>_Toc169360299</vt:lpwstr>
      </vt:variant>
      <vt:variant>
        <vt:i4>3473507</vt:i4>
      </vt:variant>
      <vt:variant>
        <vt:i4>3</vt:i4>
      </vt:variant>
      <vt:variant>
        <vt:i4>0</vt:i4>
      </vt:variant>
      <vt:variant>
        <vt:i4>5</vt:i4>
      </vt:variant>
      <vt:variant>
        <vt:lpwstr>https://creativecommons.org/licenses/by-nc/4.0/</vt:lpwstr>
      </vt:variant>
      <vt:variant>
        <vt:lpwstr/>
      </vt:variant>
      <vt:variant>
        <vt:i4>3539007</vt:i4>
      </vt:variant>
      <vt:variant>
        <vt:i4>0</vt:i4>
      </vt:variant>
      <vt:variant>
        <vt:i4>0</vt:i4>
      </vt:variant>
      <vt:variant>
        <vt:i4>5</vt:i4>
      </vt:variant>
      <vt:variant>
        <vt:lpwstr>https://copilot.microsoft.com/)</vt:lpwstr>
      </vt:variant>
      <vt:variant>
        <vt:lpwstr/>
      </vt:variant>
      <vt:variant>
        <vt:i4>6684714</vt:i4>
      </vt:variant>
      <vt:variant>
        <vt:i4>9</vt:i4>
      </vt:variant>
      <vt:variant>
        <vt:i4>0</vt:i4>
      </vt:variant>
      <vt:variant>
        <vt:i4>5</vt:i4>
      </vt:variant>
      <vt:variant>
        <vt:lpwstr>https://www.regjeringen.no/no/dokumenter/digitaliseringsrundskrivet/id3025117/</vt:lpwstr>
      </vt:variant>
      <vt:variant>
        <vt:lpwstr/>
      </vt:variant>
      <vt:variant>
        <vt:i4>7995445</vt:i4>
      </vt:variant>
      <vt:variant>
        <vt:i4>6</vt:i4>
      </vt:variant>
      <vt:variant>
        <vt:i4>0</vt:i4>
      </vt:variant>
      <vt:variant>
        <vt:i4>5</vt:i4>
      </vt:variant>
      <vt:variant>
        <vt:lpwstr>https://www.digdir.no/kunstig-intelligens/bruk-av-generativ-kunstig-intelligens-i-offentlig-sektor/4670</vt:lpwstr>
      </vt:variant>
      <vt:variant>
        <vt:lpwstr/>
      </vt:variant>
      <vt:variant>
        <vt:i4>6684714</vt:i4>
      </vt:variant>
      <vt:variant>
        <vt:i4>3</vt:i4>
      </vt:variant>
      <vt:variant>
        <vt:i4>0</vt:i4>
      </vt:variant>
      <vt:variant>
        <vt:i4>5</vt:i4>
      </vt:variant>
      <vt:variant>
        <vt:lpwstr>https://www.regjeringen.no/no/dokumenter/digitaliseringsrundskrivet/id3025117/</vt:lpwstr>
      </vt:variant>
      <vt:variant>
        <vt:lpwstr/>
      </vt:variant>
      <vt:variant>
        <vt:i4>7208996</vt:i4>
      </vt:variant>
      <vt:variant>
        <vt:i4>0</vt:i4>
      </vt:variant>
      <vt:variant>
        <vt:i4>0</vt:i4>
      </vt:variant>
      <vt:variant>
        <vt:i4>5</vt:i4>
      </vt:variant>
      <vt:variant>
        <vt:lpwstr>https://markedsplassen.anskaffelser.no/veiledning/skyreisen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Utkast til Personvernkonsekvensvurdering Copilot for Microsoft 365</dc:title>
  <dc:subject/>
  <dc:creator>Microsoft Office-bruker</dc:creator>
  <cp:keywords>DPIA NTNU</cp:keywords>
  <dc:description>Tilknyttet dokument funnrapport fra Datatilsynets Sandkasseprosjekt
om pilotering av copilot for Microsoft 365</dc:description>
  <cp:lastModifiedBy>Heine Skipenes</cp:lastModifiedBy>
  <cp:revision>4</cp:revision>
  <cp:lastPrinted>2024-06-15T12:28:00Z</cp:lastPrinted>
  <dcterms:created xsi:type="dcterms:W3CDTF">2024-06-28T10:17:00Z</dcterms:created>
  <dcterms:modified xsi:type="dcterms:W3CDTF">2024-06-28T10:20:00Z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0x010100D32ACE2F4FA9A047BB7A2B6CD6D1E766</vt:lpwstr>
  </property>
</Properties>
</file>